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B023" w14:textId="5BCD88BF" w:rsidR="00D06094" w:rsidRPr="00F232C2" w:rsidRDefault="000131FF">
      <w:pPr>
        <w:rPr>
          <w:rFonts w:cstheme="minorHAnsi"/>
          <w:lang w:val="el-GR"/>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bookmarkStart w:id="0" w:name="_GoBack"/>
      <w:bookmarkEnd w:id="0"/>
      <w:r>
        <w:rPr>
          <w:rFonts w:cstheme="minorHAnsi"/>
          <w:lang w:val="el-GR"/>
        </w:rPr>
        <w:t>Τετάρτη, 10</w:t>
      </w:r>
      <w:r w:rsidR="00D06094" w:rsidRPr="00F232C2">
        <w:rPr>
          <w:rFonts w:cstheme="minorHAnsi"/>
          <w:lang w:val="el-GR"/>
        </w:rPr>
        <w:t xml:space="preserve"> Μαΐου 2023</w:t>
      </w:r>
    </w:p>
    <w:p w14:paraId="3105E362" w14:textId="77777777" w:rsidR="008269AD" w:rsidRPr="00F232C2" w:rsidRDefault="008269AD" w:rsidP="00D06094">
      <w:pPr>
        <w:spacing w:after="0" w:line="240" w:lineRule="auto"/>
        <w:ind w:left="-284"/>
        <w:jc w:val="center"/>
        <w:rPr>
          <w:rFonts w:cstheme="minorHAnsi"/>
          <w:b/>
          <w:sz w:val="32"/>
          <w:szCs w:val="32"/>
          <w:lang w:val="el-GR"/>
        </w:rPr>
      </w:pPr>
    </w:p>
    <w:p w14:paraId="303D9B3E" w14:textId="540A7A62" w:rsidR="00D06094" w:rsidRPr="00F232C2" w:rsidRDefault="00D06094" w:rsidP="00D06094">
      <w:pPr>
        <w:spacing w:after="0" w:line="240" w:lineRule="auto"/>
        <w:ind w:left="-284"/>
        <w:jc w:val="center"/>
        <w:rPr>
          <w:rFonts w:cstheme="minorHAnsi"/>
          <w:b/>
          <w:sz w:val="32"/>
          <w:szCs w:val="32"/>
          <w:lang w:val="el-GR"/>
        </w:rPr>
      </w:pPr>
      <w:r w:rsidRPr="00F232C2">
        <w:rPr>
          <w:rFonts w:cstheme="minorHAnsi"/>
          <w:b/>
          <w:sz w:val="32"/>
          <w:szCs w:val="32"/>
          <w:lang w:val="el-GR"/>
        </w:rPr>
        <w:t>ΔΕΛΤΙΟ ΤΥΠΟΥ</w:t>
      </w:r>
    </w:p>
    <w:p w14:paraId="60B48198" w14:textId="5FE827F7" w:rsidR="00D06094" w:rsidRPr="00F232C2" w:rsidRDefault="00D06094" w:rsidP="00D06094">
      <w:pPr>
        <w:jc w:val="center"/>
        <w:rPr>
          <w:rFonts w:cstheme="minorHAnsi"/>
          <w:b/>
          <w:bCs/>
          <w:color w:val="000000"/>
          <w:sz w:val="32"/>
          <w:szCs w:val="32"/>
          <w:lang w:val="el-GR"/>
        </w:rPr>
      </w:pPr>
      <w:r w:rsidRPr="00F232C2">
        <w:rPr>
          <w:rFonts w:cstheme="minorHAnsi"/>
          <w:b/>
          <w:bCs/>
          <w:color w:val="000000"/>
          <w:sz w:val="32"/>
          <w:szCs w:val="32"/>
        </w:rPr>
        <w:t>METRO</w:t>
      </w:r>
      <w:r w:rsidRPr="00F232C2">
        <w:rPr>
          <w:rFonts w:cstheme="minorHAnsi"/>
          <w:b/>
          <w:bCs/>
          <w:color w:val="000000"/>
          <w:sz w:val="32"/>
          <w:szCs w:val="32"/>
          <w:lang w:val="el-GR"/>
        </w:rPr>
        <w:t xml:space="preserve"> ΑΕΒΕ: Ξεπερνάει το €1.5δισ. </w:t>
      </w:r>
      <w:r w:rsidR="005B0B37" w:rsidRPr="00F232C2">
        <w:rPr>
          <w:rFonts w:cstheme="minorHAnsi"/>
          <w:b/>
          <w:bCs/>
          <w:color w:val="000000"/>
          <w:sz w:val="32"/>
          <w:szCs w:val="32"/>
          <w:lang w:val="el-GR"/>
        </w:rPr>
        <w:t>με πωλήσεις αυξημένες κατά 9,5%</w:t>
      </w:r>
    </w:p>
    <w:p w14:paraId="259D3138" w14:textId="6ECBBCF8" w:rsidR="00B76494" w:rsidRPr="00F232C2" w:rsidRDefault="008760B3" w:rsidP="003430CE">
      <w:pPr>
        <w:jc w:val="both"/>
        <w:rPr>
          <w:rFonts w:cstheme="minorHAnsi"/>
          <w:lang w:val="el-GR"/>
        </w:rPr>
      </w:pPr>
      <w:r w:rsidRPr="00F232C2">
        <w:rPr>
          <w:rFonts w:cstheme="minorHAnsi"/>
          <w:lang w:val="el-GR"/>
        </w:rPr>
        <w:t xml:space="preserve">Η METRO ΑΕΒΕ κατάφερε να αυξήσει τόσο τον κύκλο εργασιών, όσο και την κερδοφορία της το 2022, παρά </w:t>
      </w:r>
      <w:r w:rsidR="00600C60">
        <w:rPr>
          <w:rFonts w:cstheme="minorHAnsi"/>
          <w:lang w:val="el-GR"/>
        </w:rPr>
        <w:t xml:space="preserve">τις </w:t>
      </w:r>
      <w:r w:rsidR="00D81772">
        <w:rPr>
          <w:rFonts w:cstheme="minorHAnsi"/>
          <w:lang w:val="el-GR"/>
        </w:rPr>
        <w:t>απαιτητικές</w:t>
      </w:r>
      <w:r w:rsidR="00600C60">
        <w:rPr>
          <w:rFonts w:cstheme="minorHAnsi"/>
          <w:lang w:val="el-GR"/>
        </w:rPr>
        <w:t xml:space="preserve"> συνθήκες</w:t>
      </w:r>
      <w:r w:rsidRPr="00F232C2">
        <w:rPr>
          <w:rFonts w:cstheme="minorHAnsi"/>
          <w:lang w:val="el-GR"/>
        </w:rPr>
        <w:t xml:space="preserve"> της αγοράς. Οι ενοποιημένες καθαρές πωλήσεις έφτασαν τα €1.501 δισ., αυξημένες κατά 9,5%. Τα κέρδη προ φόρων αποσβέσεων και τόκων (</w:t>
      </w:r>
      <w:r w:rsidRPr="00F232C2">
        <w:rPr>
          <w:rFonts w:cstheme="minorHAnsi"/>
        </w:rPr>
        <w:t>EBITDA</w:t>
      </w:r>
      <w:r w:rsidRPr="00F232C2">
        <w:rPr>
          <w:rFonts w:cstheme="minorHAnsi"/>
          <w:lang w:val="el-GR"/>
        </w:rPr>
        <w:t>) ανήλθαν σε €60,5 εκατ. έναντι €53,4 εκατ. το 2021 (αύξηση 13,3%). Τα κέρδη προ φόρων ανήλθαν σε €28,4 εκατ. έναντι €22,4 εκατ. το προηγούμενο έτος</w:t>
      </w:r>
      <w:r w:rsidR="0066350B">
        <w:rPr>
          <w:rFonts w:cstheme="minorHAnsi"/>
          <w:lang w:val="el-GR"/>
        </w:rPr>
        <w:t>,</w:t>
      </w:r>
      <w:r w:rsidRPr="00F232C2">
        <w:rPr>
          <w:rFonts w:cstheme="minorHAnsi"/>
          <w:lang w:val="el-GR"/>
        </w:rPr>
        <w:t xml:space="preserve"> (αύξηση 26,8%). </w:t>
      </w:r>
    </w:p>
    <w:tbl>
      <w:tblPr>
        <w:tblW w:w="8296" w:type="dxa"/>
        <w:tblCellMar>
          <w:left w:w="0" w:type="dxa"/>
          <w:right w:w="0" w:type="dxa"/>
        </w:tblCellMar>
        <w:tblLook w:val="04A0" w:firstRow="1" w:lastRow="0" w:firstColumn="1" w:lastColumn="0" w:noHBand="0" w:noVBand="1"/>
      </w:tblPr>
      <w:tblGrid>
        <w:gridCol w:w="2376"/>
        <w:gridCol w:w="1772"/>
        <w:gridCol w:w="2074"/>
        <w:gridCol w:w="2074"/>
      </w:tblGrid>
      <w:tr w:rsidR="00D06094" w:rsidRPr="00F232C2" w14:paraId="66A38EF6" w14:textId="77777777" w:rsidTr="00780A08">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6EE535" w14:textId="77777777" w:rsidR="00D06094" w:rsidRPr="00F232C2" w:rsidRDefault="00D06094" w:rsidP="00780A08">
            <w:pPr>
              <w:spacing w:line="240" w:lineRule="auto"/>
              <w:jc w:val="both"/>
              <w:rPr>
                <w:rFonts w:cstheme="minorHAnsi"/>
                <w:b/>
                <w:color w:val="000000"/>
                <w:lang w:val="el-GR"/>
              </w:rPr>
            </w:pP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5BE6F6" w14:textId="77777777" w:rsidR="00D06094" w:rsidRPr="00F232C2" w:rsidRDefault="00D06094" w:rsidP="00780A08">
            <w:pPr>
              <w:spacing w:line="240" w:lineRule="auto"/>
              <w:jc w:val="both"/>
              <w:rPr>
                <w:rFonts w:cstheme="minorHAnsi"/>
                <w:b/>
                <w:color w:val="000000"/>
              </w:rPr>
            </w:pPr>
            <w:r w:rsidRPr="00F232C2">
              <w:rPr>
                <w:rFonts w:cstheme="minorHAnsi"/>
                <w:b/>
                <w:color w:val="000000"/>
              </w:rPr>
              <w:t>2021</w:t>
            </w:r>
          </w:p>
        </w:tc>
        <w:tc>
          <w:tcPr>
            <w:tcW w:w="2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B85ADC" w14:textId="7F5983F3" w:rsidR="00D06094" w:rsidRPr="00F232C2" w:rsidRDefault="00D06094" w:rsidP="00780A08">
            <w:pPr>
              <w:spacing w:line="240" w:lineRule="auto"/>
              <w:jc w:val="both"/>
              <w:rPr>
                <w:rFonts w:cstheme="minorHAnsi"/>
                <w:b/>
                <w:color w:val="000000"/>
                <w:lang w:val="el-GR"/>
              </w:rPr>
            </w:pPr>
            <w:r w:rsidRPr="00F232C2">
              <w:rPr>
                <w:rFonts w:cstheme="minorHAnsi"/>
                <w:b/>
                <w:color w:val="000000"/>
              </w:rPr>
              <w:t>202</w:t>
            </w:r>
            <w:r w:rsidRPr="00F232C2">
              <w:rPr>
                <w:rFonts w:cstheme="minorHAnsi"/>
                <w:b/>
                <w:color w:val="000000"/>
                <w:lang w:val="el-GR"/>
              </w:rPr>
              <w:t>2</w:t>
            </w:r>
          </w:p>
        </w:tc>
        <w:tc>
          <w:tcPr>
            <w:tcW w:w="2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28E8C" w14:textId="78E16E50" w:rsidR="00D06094" w:rsidRPr="00F232C2" w:rsidRDefault="00D06094" w:rsidP="00780A08">
            <w:pPr>
              <w:spacing w:line="240" w:lineRule="auto"/>
              <w:jc w:val="both"/>
              <w:rPr>
                <w:rFonts w:cstheme="minorHAnsi"/>
                <w:b/>
                <w:color w:val="000000"/>
                <w:lang w:val="el-GR"/>
              </w:rPr>
            </w:pPr>
            <w:r w:rsidRPr="00F232C2">
              <w:rPr>
                <w:rFonts w:cstheme="minorHAnsi"/>
                <w:b/>
                <w:color w:val="000000"/>
              </w:rPr>
              <w:t xml:space="preserve">% </w:t>
            </w:r>
            <w:r w:rsidR="005B0B37" w:rsidRPr="00F232C2">
              <w:rPr>
                <w:rFonts w:cstheme="minorHAnsi"/>
                <w:b/>
                <w:color w:val="000000"/>
                <w:lang w:val="el-GR"/>
              </w:rPr>
              <w:t xml:space="preserve">Μεταβολή </w:t>
            </w:r>
          </w:p>
        </w:tc>
      </w:tr>
      <w:tr w:rsidR="00D06094" w:rsidRPr="00F232C2" w14:paraId="45A286CF" w14:textId="77777777" w:rsidTr="00780A0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0682F" w14:textId="1DF354C0" w:rsidR="00D06094" w:rsidRPr="00F232C2" w:rsidRDefault="005B0B37" w:rsidP="00780A08">
            <w:pPr>
              <w:spacing w:line="240" w:lineRule="auto"/>
              <w:jc w:val="both"/>
              <w:rPr>
                <w:rFonts w:cstheme="minorHAnsi"/>
                <w:color w:val="000000"/>
              </w:rPr>
            </w:pPr>
            <w:r w:rsidRPr="00F232C2">
              <w:rPr>
                <w:rFonts w:cstheme="minorHAnsi"/>
                <w:color w:val="000000"/>
                <w:lang w:val="el-GR"/>
              </w:rPr>
              <w:t>Καθαρές Πωλήσεις</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29998D5F" w14:textId="3EB7E4FC" w:rsidR="00D06094" w:rsidRPr="00F232C2" w:rsidRDefault="00D06094" w:rsidP="00780A08">
            <w:pPr>
              <w:spacing w:line="240" w:lineRule="auto"/>
              <w:jc w:val="both"/>
              <w:rPr>
                <w:rFonts w:cstheme="minorHAnsi"/>
                <w:color w:val="000000"/>
                <w:lang w:val="el-GR"/>
              </w:rPr>
            </w:pPr>
            <w:r w:rsidRPr="00F232C2">
              <w:rPr>
                <w:rFonts w:cstheme="minorHAnsi"/>
                <w:color w:val="000000"/>
                <w:lang w:val="el-GR"/>
              </w:rPr>
              <w:t xml:space="preserve">€ </w:t>
            </w:r>
            <w:r w:rsidRPr="00F232C2">
              <w:rPr>
                <w:rFonts w:cstheme="minorHAnsi"/>
                <w:color w:val="000000"/>
              </w:rPr>
              <w:t>1.3</w:t>
            </w:r>
            <w:r w:rsidRPr="00F232C2">
              <w:rPr>
                <w:rFonts w:cstheme="minorHAnsi"/>
                <w:color w:val="000000"/>
                <w:lang w:val="el-GR"/>
              </w:rPr>
              <w:t>7</w:t>
            </w:r>
            <w:r w:rsidRPr="00F232C2">
              <w:rPr>
                <w:rFonts w:cstheme="minorHAnsi"/>
                <w:color w:val="000000"/>
              </w:rPr>
              <w:t xml:space="preserve"> </w:t>
            </w:r>
            <w:proofErr w:type="spellStart"/>
            <w:r w:rsidRPr="00F232C2">
              <w:rPr>
                <w:rFonts w:cstheme="minorHAnsi"/>
                <w:color w:val="000000"/>
              </w:rPr>
              <w:t>δισ</w:t>
            </w:r>
            <w:proofErr w:type="spellEnd"/>
            <w:r w:rsidR="005B0B37" w:rsidRPr="00F232C2">
              <w:rPr>
                <w:rFonts w:cstheme="minorHAnsi"/>
                <w:color w:val="000000"/>
                <w:lang w:val="el-GR"/>
              </w:rPr>
              <w:t>.</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02D13521" w14:textId="2FD867A6" w:rsidR="00D06094" w:rsidRPr="00F232C2" w:rsidRDefault="00D06094" w:rsidP="00780A08">
            <w:pPr>
              <w:spacing w:line="240" w:lineRule="auto"/>
              <w:jc w:val="both"/>
              <w:rPr>
                <w:rFonts w:cstheme="minorHAnsi"/>
                <w:color w:val="000000"/>
              </w:rPr>
            </w:pPr>
            <w:r w:rsidRPr="00F232C2">
              <w:rPr>
                <w:rFonts w:cstheme="minorHAnsi"/>
                <w:color w:val="000000"/>
                <w:lang w:val="el-GR"/>
              </w:rPr>
              <w:t xml:space="preserve">€ </w:t>
            </w:r>
            <w:r w:rsidRPr="00F232C2">
              <w:rPr>
                <w:rFonts w:cstheme="minorHAnsi"/>
                <w:color w:val="000000"/>
              </w:rPr>
              <w:t>1.</w:t>
            </w:r>
            <w:r w:rsidRPr="00F232C2">
              <w:rPr>
                <w:rFonts w:cstheme="minorHAnsi"/>
                <w:color w:val="000000"/>
                <w:lang w:val="el-GR"/>
              </w:rPr>
              <w:t>50</w:t>
            </w:r>
            <w:r w:rsidRPr="00F232C2">
              <w:rPr>
                <w:rFonts w:cstheme="minorHAnsi"/>
                <w:color w:val="000000"/>
              </w:rPr>
              <w:t xml:space="preserve"> </w:t>
            </w:r>
            <w:proofErr w:type="spellStart"/>
            <w:r w:rsidRPr="00F232C2">
              <w:rPr>
                <w:rFonts w:cstheme="minorHAnsi"/>
                <w:color w:val="000000"/>
              </w:rPr>
              <w:t>δισ</w:t>
            </w:r>
            <w:proofErr w:type="spellEnd"/>
            <w:r w:rsidR="005B0B37" w:rsidRPr="00F232C2">
              <w:rPr>
                <w:rFonts w:cstheme="minorHAnsi"/>
                <w:color w:val="000000"/>
                <w:lang w:val="el-GR"/>
              </w:rPr>
              <w:t>.</w:t>
            </w:r>
            <w:r w:rsidRPr="00F232C2">
              <w:rPr>
                <w:rFonts w:cstheme="minorHAnsi"/>
                <w:color w:val="000000"/>
              </w:rPr>
              <w:t xml:space="preserve">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2EEFEEA2" w14:textId="086A3B43" w:rsidR="005B0B37" w:rsidRPr="00F232C2" w:rsidRDefault="005B0B37" w:rsidP="00780A08">
            <w:pPr>
              <w:spacing w:line="240" w:lineRule="auto"/>
              <w:jc w:val="both"/>
              <w:rPr>
                <w:rFonts w:cstheme="minorHAnsi"/>
                <w:color w:val="000000"/>
                <w:lang w:val="el-GR"/>
              </w:rPr>
            </w:pPr>
            <w:r w:rsidRPr="00F232C2">
              <w:rPr>
                <w:rFonts w:cstheme="minorHAnsi"/>
                <w:color w:val="000000"/>
                <w:lang w:val="el-GR"/>
              </w:rPr>
              <w:t>+9,5%</w:t>
            </w:r>
          </w:p>
        </w:tc>
      </w:tr>
      <w:tr w:rsidR="00D06094" w:rsidRPr="00F232C2" w14:paraId="170C50FD" w14:textId="77777777" w:rsidTr="00780A0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A8866" w14:textId="3364D7CF" w:rsidR="00D06094" w:rsidRPr="00F232C2" w:rsidRDefault="005B0B37" w:rsidP="00780A08">
            <w:pPr>
              <w:spacing w:line="240" w:lineRule="auto"/>
              <w:jc w:val="both"/>
              <w:rPr>
                <w:rFonts w:cstheme="minorHAnsi"/>
                <w:color w:val="000000"/>
              </w:rPr>
            </w:pPr>
            <w:r w:rsidRPr="00F232C2">
              <w:rPr>
                <w:rFonts w:cstheme="minorHAnsi"/>
                <w:color w:val="000000"/>
                <w:lang w:val="el-GR"/>
              </w:rPr>
              <w:t xml:space="preserve">Κέρδη προ φόρων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1FEF5253" w14:textId="6EB1698A" w:rsidR="00D06094" w:rsidRPr="00F232C2" w:rsidRDefault="00D06094" w:rsidP="00780A08">
            <w:pPr>
              <w:spacing w:line="240" w:lineRule="auto"/>
              <w:jc w:val="both"/>
              <w:rPr>
                <w:rFonts w:cstheme="minorHAnsi"/>
                <w:color w:val="000000"/>
              </w:rPr>
            </w:pPr>
            <w:r w:rsidRPr="00F232C2">
              <w:rPr>
                <w:rFonts w:cstheme="minorHAnsi"/>
                <w:color w:val="000000"/>
                <w:lang w:val="el-GR"/>
              </w:rPr>
              <w:t xml:space="preserve">€ </w:t>
            </w:r>
            <w:r w:rsidRPr="00F232C2">
              <w:rPr>
                <w:rFonts w:cstheme="minorHAnsi"/>
                <w:color w:val="000000"/>
              </w:rPr>
              <w:t>2</w:t>
            </w:r>
            <w:r w:rsidRPr="00F232C2">
              <w:rPr>
                <w:rFonts w:cstheme="minorHAnsi"/>
                <w:color w:val="000000"/>
                <w:lang w:val="el-GR"/>
              </w:rPr>
              <w:t>2</w:t>
            </w:r>
            <w:r w:rsidR="00FB1649" w:rsidRPr="00F232C2">
              <w:rPr>
                <w:rFonts w:cstheme="minorHAnsi"/>
                <w:color w:val="000000"/>
                <w:lang w:val="el-GR"/>
              </w:rPr>
              <w:t>,</w:t>
            </w:r>
            <w:r w:rsidRPr="00F232C2">
              <w:rPr>
                <w:rFonts w:cstheme="minorHAnsi"/>
                <w:color w:val="000000"/>
                <w:lang w:val="el-GR"/>
              </w:rPr>
              <w:t>4</w:t>
            </w:r>
            <w:r w:rsidRPr="00F232C2">
              <w:rPr>
                <w:rFonts w:cstheme="minorHAnsi"/>
                <w:color w:val="000000"/>
              </w:rPr>
              <w:t xml:space="preserve"> </w:t>
            </w:r>
            <w:proofErr w:type="spellStart"/>
            <w:r w:rsidRPr="00F232C2">
              <w:rPr>
                <w:rFonts w:cstheme="minorHAnsi"/>
                <w:color w:val="000000"/>
              </w:rPr>
              <w:t>εκ</w:t>
            </w:r>
            <w:proofErr w:type="spellEnd"/>
            <w:r w:rsidRPr="00F232C2">
              <w:rPr>
                <w:rFonts w:cstheme="minorHAnsi"/>
                <w:color w:val="000000"/>
              </w:rPr>
              <w:t>ατ.</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3B360681" w14:textId="387FE6D1" w:rsidR="00D06094" w:rsidRPr="00F232C2" w:rsidRDefault="00D06094" w:rsidP="00780A08">
            <w:pPr>
              <w:spacing w:line="240" w:lineRule="auto"/>
              <w:jc w:val="both"/>
              <w:rPr>
                <w:rFonts w:cstheme="minorHAnsi"/>
                <w:color w:val="000000"/>
              </w:rPr>
            </w:pPr>
            <w:r w:rsidRPr="00F232C2">
              <w:rPr>
                <w:rFonts w:cstheme="minorHAnsi"/>
                <w:color w:val="000000"/>
                <w:lang w:val="el-GR"/>
              </w:rPr>
              <w:t xml:space="preserve">€ </w:t>
            </w:r>
            <w:r w:rsidRPr="00F232C2">
              <w:rPr>
                <w:rFonts w:cstheme="minorHAnsi"/>
                <w:color w:val="000000"/>
              </w:rPr>
              <w:t>2</w:t>
            </w:r>
            <w:r w:rsidRPr="00F232C2">
              <w:rPr>
                <w:rFonts w:cstheme="minorHAnsi"/>
                <w:color w:val="000000"/>
                <w:lang w:val="el-GR"/>
              </w:rPr>
              <w:t>8</w:t>
            </w:r>
            <w:r w:rsidR="00FB1649" w:rsidRPr="00F232C2">
              <w:rPr>
                <w:rFonts w:cstheme="minorHAnsi"/>
                <w:color w:val="000000"/>
                <w:lang w:val="el-GR"/>
              </w:rPr>
              <w:t>,</w:t>
            </w:r>
            <w:r w:rsidR="003815B0" w:rsidRPr="00F232C2">
              <w:rPr>
                <w:rFonts w:cstheme="minorHAnsi"/>
                <w:color w:val="000000"/>
                <w:lang w:val="el-GR"/>
              </w:rPr>
              <w:t>4</w:t>
            </w:r>
            <w:r w:rsidRPr="00F232C2">
              <w:rPr>
                <w:rFonts w:cstheme="minorHAnsi"/>
                <w:color w:val="000000"/>
              </w:rPr>
              <w:t xml:space="preserve"> </w:t>
            </w:r>
            <w:proofErr w:type="spellStart"/>
            <w:r w:rsidRPr="00F232C2">
              <w:rPr>
                <w:rFonts w:cstheme="minorHAnsi"/>
                <w:color w:val="000000"/>
              </w:rPr>
              <w:t>εκ</w:t>
            </w:r>
            <w:proofErr w:type="spellEnd"/>
            <w:r w:rsidRPr="00F232C2">
              <w:rPr>
                <w:rFonts w:cstheme="minorHAnsi"/>
                <w:color w:val="000000"/>
              </w:rPr>
              <w:t>ατ.</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22A4603A" w14:textId="685EED93" w:rsidR="00D06094" w:rsidRPr="00F232C2" w:rsidRDefault="005B0B37" w:rsidP="00780A08">
            <w:pPr>
              <w:spacing w:line="240" w:lineRule="auto"/>
              <w:jc w:val="both"/>
              <w:rPr>
                <w:rFonts w:cstheme="minorHAnsi"/>
                <w:color w:val="000000"/>
                <w:lang w:val="el-GR"/>
              </w:rPr>
            </w:pPr>
            <w:r w:rsidRPr="00F232C2">
              <w:rPr>
                <w:rFonts w:cstheme="minorHAnsi"/>
                <w:color w:val="000000"/>
                <w:lang w:val="el-GR"/>
              </w:rPr>
              <w:t>+26,</w:t>
            </w:r>
            <w:r w:rsidR="003815B0" w:rsidRPr="00F232C2">
              <w:rPr>
                <w:rFonts w:cstheme="minorHAnsi"/>
                <w:color w:val="000000"/>
                <w:lang w:val="el-GR"/>
              </w:rPr>
              <w:t>8</w:t>
            </w:r>
            <w:r w:rsidRPr="00F232C2">
              <w:rPr>
                <w:rFonts w:cstheme="minorHAnsi"/>
                <w:color w:val="000000"/>
                <w:lang w:val="el-GR"/>
              </w:rPr>
              <w:t xml:space="preserve">% </w:t>
            </w:r>
          </w:p>
        </w:tc>
      </w:tr>
      <w:tr w:rsidR="00D06094" w:rsidRPr="00F232C2" w14:paraId="4B859D15" w14:textId="77777777" w:rsidTr="00780A0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BAB10" w14:textId="77777777" w:rsidR="00D06094" w:rsidRPr="00F232C2" w:rsidRDefault="00D06094" w:rsidP="00780A08">
            <w:pPr>
              <w:spacing w:line="240" w:lineRule="auto"/>
              <w:jc w:val="both"/>
              <w:rPr>
                <w:rFonts w:cstheme="minorHAnsi"/>
                <w:color w:val="000000"/>
              </w:rPr>
            </w:pPr>
            <w:r w:rsidRPr="00F232C2">
              <w:rPr>
                <w:rFonts w:cstheme="minorHAnsi"/>
                <w:color w:val="000000"/>
              </w:rPr>
              <w:t>EBITDA</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5F2E64A5" w14:textId="1357A32F" w:rsidR="00D06094" w:rsidRPr="00F232C2" w:rsidRDefault="00D06094" w:rsidP="00780A08">
            <w:pPr>
              <w:spacing w:line="240" w:lineRule="auto"/>
              <w:jc w:val="both"/>
              <w:rPr>
                <w:rFonts w:cstheme="minorHAnsi"/>
                <w:color w:val="000000"/>
              </w:rPr>
            </w:pPr>
            <w:r w:rsidRPr="00F232C2">
              <w:rPr>
                <w:rFonts w:cstheme="minorHAnsi"/>
                <w:lang w:val="el-GR"/>
              </w:rPr>
              <w:t xml:space="preserve">€ </w:t>
            </w:r>
            <w:r w:rsidRPr="00F232C2">
              <w:rPr>
                <w:rFonts w:cstheme="minorHAnsi"/>
              </w:rPr>
              <w:t>5</w:t>
            </w:r>
            <w:r w:rsidR="003815B0" w:rsidRPr="00F232C2">
              <w:rPr>
                <w:rFonts w:cstheme="minorHAnsi"/>
                <w:lang w:val="el-GR"/>
              </w:rPr>
              <w:t>3</w:t>
            </w:r>
            <w:r w:rsidR="00FB1649" w:rsidRPr="00F232C2">
              <w:rPr>
                <w:rFonts w:cstheme="minorHAnsi"/>
                <w:lang w:val="el-GR"/>
              </w:rPr>
              <w:t>,</w:t>
            </w:r>
            <w:r w:rsidR="003815B0" w:rsidRPr="00F232C2">
              <w:rPr>
                <w:rFonts w:cstheme="minorHAnsi"/>
                <w:lang w:val="el-GR"/>
              </w:rPr>
              <w:t>4</w:t>
            </w:r>
            <w:r w:rsidRPr="00F232C2">
              <w:rPr>
                <w:rFonts w:cstheme="minorHAnsi"/>
              </w:rPr>
              <w:t xml:space="preserve"> </w:t>
            </w:r>
            <w:proofErr w:type="spellStart"/>
            <w:r w:rsidRPr="00F232C2">
              <w:rPr>
                <w:rFonts w:cstheme="minorHAnsi"/>
                <w:color w:val="000000"/>
              </w:rPr>
              <w:t>εκ</w:t>
            </w:r>
            <w:proofErr w:type="spellEnd"/>
            <w:r w:rsidRPr="00F232C2">
              <w:rPr>
                <w:rFonts w:cstheme="minorHAnsi"/>
                <w:color w:val="000000"/>
              </w:rPr>
              <w:t>ατ.</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11D7F3FF" w14:textId="66D072E2" w:rsidR="00D06094" w:rsidRPr="00F232C2" w:rsidRDefault="00D06094" w:rsidP="00780A08">
            <w:pPr>
              <w:spacing w:line="240" w:lineRule="auto"/>
              <w:jc w:val="both"/>
              <w:rPr>
                <w:rFonts w:cstheme="minorHAnsi"/>
                <w:color w:val="000000"/>
              </w:rPr>
            </w:pPr>
            <w:r w:rsidRPr="00F232C2">
              <w:rPr>
                <w:rFonts w:cstheme="minorHAnsi"/>
                <w:color w:val="000000"/>
                <w:lang w:val="el-GR"/>
              </w:rPr>
              <w:t>€ 60</w:t>
            </w:r>
            <w:r w:rsidR="00FB1649" w:rsidRPr="00F232C2">
              <w:rPr>
                <w:rFonts w:cstheme="minorHAnsi"/>
                <w:color w:val="000000"/>
                <w:lang w:val="el-GR"/>
              </w:rPr>
              <w:t>,</w:t>
            </w:r>
            <w:r w:rsidRPr="00F232C2">
              <w:rPr>
                <w:rFonts w:cstheme="minorHAnsi"/>
                <w:color w:val="000000"/>
                <w:lang w:val="el-GR"/>
              </w:rPr>
              <w:t>5</w:t>
            </w:r>
            <w:r w:rsidRPr="00F232C2">
              <w:rPr>
                <w:rFonts w:cstheme="minorHAnsi"/>
                <w:color w:val="000000"/>
              </w:rPr>
              <w:t xml:space="preserve"> </w:t>
            </w:r>
            <w:proofErr w:type="spellStart"/>
            <w:r w:rsidRPr="00F232C2">
              <w:rPr>
                <w:rFonts w:cstheme="minorHAnsi"/>
                <w:color w:val="000000"/>
              </w:rPr>
              <w:t>εκ</w:t>
            </w:r>
            <w:proofErr w:type="spellEnd"/>
            <w:r w:rsidRPr="00F232C2">
              <w:rPr>
                <w:rFonts w:cstheme="minorHAnsi"/>
                <w:color w:val="000000"/>
              </w:rPr>
              <w:t>ατ.</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14:paraId="24B84040" w14:textId="6C6CA275" w:rsidR="00D06094" w:rsidRPr="00F232C2" w:rsidRDefault="005B0B37" w:rsidP="00780A08">
            <w:pPr>
              <w:spacing w:line="240" w:lineRule="auto"/>
              <w:jc w:val="both"/>
              <w:rPr>
                <w:rFonts w:cstheme="minorHAnsi"/>
                <w:color w:val="000000"/>
                <w:lang w:val="el-GR"/>
              </w:rPr>
            </w:pPr>
            <w:r w:rsidRPr="00F232C2">
              <w:rPr>
                <w:rFonts w:cstheme="minorHAnsi"/>
                <w:color w:val="000000"/>
                <w:lang w:val="el-GR"/>
              </w:rPr>
              <w:t>+</w:t>
            </w:r>
            <w:r w:rsidR="003815B0" w:rsidRPr="00F232C2">
              <w:rPr>
                <w:rFonts w:cstheme="minorHAnsi"/>
                <w:color w:val="000000"/>
                <w:lang w:val="el-GR"/>
              </w:rPr>
              <w:t>13,3</w:t>
            </w:r>
            <w:r w:rsidRPr="00F232C2">
              <w:rPr>
                <w:rFonts w:cstheme="minorHAnsi"/>
                <w:color w:val="000000"/>
                <w:lang w:val="el-GR"/>
              </w:rPr>
              <w:t>%</w:t>
            </w:r>
          </w:p>
        </w:tc>
      </w:tr>
    </w:tbl>
    <w:p w14:paraId="4885BEC7" w14:textId="77777777" w:rsidR="008760B3" w:rsidRPr="00F232C2" w:rsidRDefault="008760B3">
      <w:pPr>
        <w:rPr>
          <w:rFonts w:cstheme="minorHAnsi"/>
          <w:lang w:val="el-GR"/>
        </w:rPr>
      </w:pPr>
    </w:p>
    <w:p w14:paraId="0C057727" w14:textId="744AF6F2" w:rsidR="00D06094" w:rsidRPr="00F232C2" w:rsidRDefault="006E4365" w:rsidP="003430CE">
      <w:pPr>
        <w:jc w:val="both"/>
        <w:rPr>
          <w:rFonts w:cstheme="minorHAnsi"/>
          <w:lang w:val="el-GR"/>
        </w:rPr>
      </w:pPr>
      <w:r w:rsidRPr="00F232C2">
        <w:rPr>
          <w:rFonts w:cstheme="minorHAnsi"/>
          <w:lang w:val="el-GR"/>
        </w:rPr>
        <w:t>Τα οικονομικά αποτελέσματα επηρεάζονται από τις αυξημένες πληθωριστικές τάσεις της χρονιάς που πέρασε (το 2022 ο πληθωρισμός τροφίμων έκλεισε στο 11,4%)</w:t>
      </w:r>
      <w:r w:rsidR="00EB4D92" w:rsidRPr="00F232C2">
        <w:rPr>
          <w:rFonts w:cstheme="minorHAnsi"/>
          <w:lang w:val="el-GR"/>
        </w:rPr>
        <w:t xml:space="preserve"> και</w:t>
      </w:r>
      <w:r w:rsidRPr="00F232C2">
        <w:rPr>
          <w:rFonts w:cstheme="minorHAnsi"/>
          <w:lang w:val="el-GR"/>
        </w:rPr>
        <w:t xml:space="preserve"> τα αυξημένα λειτουργικά κόστη</w:t>
      </w:r>
      <w:r w:rsidR="00EB4D92" w:rsidRPr="00F232C2">
        <w:rPr>
          <w:rFonts w:cstheme="minorHAnsi"/>
          <w:lang w:val="el-GR"/>
        </w:rPr>
        <w:t xml:space="preserve">. Μόνο για την ενέργεια, το </w:t>
      </w:r>
      <w:r w:rsidRPr="00F232C2">
        <w:rPr>
          <w:rFonts w:cstheme="minorHAnsi"/>
          <w:lang w:val="el-GR"/>
        </w:rPr>
        <w:t xml:space="preserve">πρόσθετο κόστος </w:t>
      </w:r>
      <w:r w:rsidR="00EB4D92" w:rsidRPr="00F232C2">
        <w:rPr>
          <w:rFonts w:cstheme="minorHAnsi"/>
          <w:lang w:val="el-GR"/>
        </w:rPr>
        <w:t xml:space="preserve">έφτασε τα </w:t>
      </w:r>
      <w:r w:rsidRPr="00F232C2">
        <w:rPr>
          <w:rFonts w:cstheme="minorHAnsi"/>
          <w:lang w:val="el-GR"/>
        </w:rPr>
        <w:t xml:space="preserve">€8,9 εκατ. </w:t>
      </w:r>
      <w:r w:rsidR="008760B3" w:rsidRPr="00F232C2">
        <w:rPr>
          <w:rFonts w:cstheme="minorHAnsi"/>
          <w:lang w:val="el-GR"/>
        </w:rPr>
        <w:t xml:space="preserve">συγκριτικά </w:t>
      </w:r>
      <w:r w:rsidRPr="00F232C2">
        <w:rPr>
          <w:rFonts w:cstheme="minorHAnsi"/>
          <w:lang w:val="el-GR"/>
        </w:rPr>
        <w:t>με το 2021</w:t>
      </w:r>
      <w:r w:rsidR="00600C60">
        <w:rPr>
          <w:rFonts w:cstheme="minorHAnsi"/>
          <w:lang w:val="el-GR"/>
        </w:rPr>
        <w:t xml:space="preserve">, ενώ το πρόσθετο κόστος του 2021 </w:t>
      </w:r>
      <w:r w:rsidR="007A2CD9">
        <w:rPr>
          <w:rFonts w:cstheme="minorHAnsi"/>
          <w:lang w:val="el-GR"/>
        </w:rPr>
        <w:t>ήταν επιπλέον €8,3 εκατ.</w:t>
      </w:r>
      <w:r w:rsidR="00EB4D92" w:rsidRPr="00F232C2">
        <w:rPr>
          <w:rFonts w:cstheme="minorHAnsi"/>
          <w:lang w:val="el-GR"/>
        </w:rPr>
        <w:t xml:space="preserve">, παρά τις </w:t>
      </w:r>
      <w:r w:rsidR="007A2CD9">
        <w:rPr>
          <w:rFonts w:cstheme="minorHAnsi"/>
          <w:lang w:val="el-GR"/>
        </w:rPr>
        <w:t xml:space="preserve">επιδοτήσεις και τις </w:t>
      </w:r>
      <w:r w:rsidR="00EB4D92" w:rsidRPr="00F232C2">
        <w:rPr>
          <w:rFonts w:cstheme="minorHAnsi"/>
          <w:lang w:val="el-GR"/>
        </w:rPr>
        <w:t xml:space="preserve">σημαντικές επενδύσεις </w:t>
      </w:r>
      <w:r w:rsidR="0051001D" w:rsidRPr="00F232C2">
        <w:rPr>
          <w:rFonts w:cstheme="minorHAnsi"/>
          <w:lang w:val="el-GR"/>
        </w:rPr>
        <w:t xml:space="preserve">που υλοποιούνται επί σειρά </w:t>
      </w:r>
      <w:r w:rsidR="00EB4D92" w:rsidRPr="00F232C2">
        <w:rPr>
          <w:rFonts w:cstheme="minorHAnsi"/>
          <w:lang w:val="el-GR"/>
        </w:rPr>
        <w:t>ετών</w:t>
      </w:r>
      <w:r w:rsidR="0051001D" w:rsidRPr="00F232C2">
        <w:rPr>
          <w:rFonts w:cstheme="minorHAnsi"/>
          <w:lang w:val="el-GR"/>
        </w:rPr>
        <w:t xml:space="preserve"> </w:t>
      </w:r>
      <w:r w:rsidR="0066350B">
        <w:rPr>
          <w:rFonts w:cstheme="minorHAnsi"/>
          <w:lang w:val="el-GR"/>
        </w:rPr>
        <w:t xml:space="preserve">από τη </w:t>
      </w:r>
      <w:r w:rsidR="0066350B">
        <w:rPr>
          <w:rFonts w:cstheme="minorHAnsi"/>
        </w:rPr>
        <w:t>METRO</w:t>
      </w:r>
      <w:r w:rsidR="0066350B" w:rsidRPr="0066350B">
        <w:rPr>
          <w:rFonts w:cstheme="minorHAnsi"/>
          <w:lang w:val="el-GR"/>
        </w:rPr>
        <w:t xml:space="preserve"> </w:t>
      </w:r>
      <w:r w:rsidR="0051001D" w:rsidRPr="00F232C2">
        <w:rPr>
          <w:rFonts w:cstheme="minorHAnsi"/>
          <w:lang w:val="el-GR"/>
        </w:rPr>
        <w:t xml:space="preserve">και </w:t>
      </w:r>
      <w:r w:rsidR="0066350B">
        <w:rPr>
          <w:rFonts w:cstheme="minorHAnsi"/>
          <w:lang w:val="el-GR"/>
        </w:rPr>
        <w:t xml:space="preserve">την </w:t>
      </w:r>
      <w:r w:rsidR="00EB4D92" w:rsidRPr="00F232C2">
        <w:rPr>
          <w:rFonts w:cstheme="minorHAnsi"/>
          <w:lang w:val="el-GR"/>
        </w:rPr>
        <w:t xml:space="preserve">καθιστούν την πιο </w:t>
      </w:r>
      <w:r w:rsidR="008760B3" w:rsidRPr="00F232C2">
        <w:rPr>
          <w:rFonts w:cstheme="minorHAnsi"/>
          <w:lang w:val="el-GR"/>
        </w:rPr>
        <w:t>«</w:t>
      </w:r>
      <w:r w:rsidR="00EB4D92" w:rsidRPr="00F232C2">
        <w:rPr>
          <w:rFonts w:cstheme="minorHAnsi"/>
          <w:lang w:val="el-GR"/>
        </w:rPr>
        <w:t>πράσινη</w:t>
      </w:r>
      <w:r w:rsidR="008760B3" w:rsidRPr="00F232C2">
        <w:rPr>
          <w:rFonts w:cstheme="minorHAnsi"/>
          <w:lang w:val="el-GR"/>
        </w:rPr>
        <w:t>»</w:t>
      </w:r>
      <w:r w:rsidR="00EB4D92" w:rsidRPr="00F232C2">
        <w:rPr>
          <w:rFonts w:cstheme="minorHAnsi"/>
          <w:lang w:val="el-GR"/>
        </w:rPr>
        <w:t xml:space="preserve"> εταιρεία του κλάδου. </w:t>
      </w:r>
    </w:p>
    <w:p w14:paraId="4C1E15CF" w14:textId="7908B50F" w:rsidR="008760B3" w:rsidRPr="007A2CD9" w:rsidRDefault="008760B3" w:rsidP="003430CE">
      <w:pPr>
        <w:jc w:val="both"/>
        <w:rPr>
          <w:rFonts w:cstheme="minorHAnsi"/>
          <w:lang w:val="el-GR"/>
        </w:rPr>
      </w:pPr>
      <w:r w:rsidRPr="00F232C2">
        <w:rPr>
          <w:rFonts w:cstheme="minorHAnsi"/>
          <w:lang w:val="el-GR"/>
        </w:rPr>
        <w:t xml:space="preserve">Τα </w:t>
      </w:r>
      <w:r w:rsidRPr="00F232C2">
        <w:rPr>
          <w:rFonts w:cstheme="minorHAnsi"/>
        </w:rPr>
        <w:t>My</w:t>
      </w:r>
      <w:r w:rsidRPr="00F232C2">
        <w:rPr>
          <w:rFonts w:cstheme="minorHAnsi"/>
          <w:lang w:val="el-GR"/>
        </w:rPr>
        <w:t xml:space="preserve"> </w:t>
      </w:r>
      <w:r w:rsidRPr="00F232C2">
        <w:rPr>
          <w:rFonts w:cstheme="minorHAnsi"/>
        </w:rPr>
        <w:t>market</w:t>
      </w:r>
      <w:r w:rsidRPr="00F232C2">
        <w:rPr>
          <w:rFonts w:cstheme="minorHAnsi"/>
          <w:lang w:val="el-GR"/>
        </w:rPr>
        <w:t xml:space="preserve"> </w:t>
      </w:r>
      <w:r w:rsidR="0066350B">
        <w:rPr>
          <w:rFonts w:cstheme="minorHAnsi"/>
          <w:lang w:val="el-GR"/>
        </w:rPr>
        <w:t xml:space="preserve">κινήθηκαν </w:t>
      </w:r>
      <w:r w:rsidR="00462A90">
        <w:rPr>
          <w:rFonts w:cstheme="minorHAnsi"/>
          <w:lang w:val="el-GR"/>
        </w:rPr>
        <w:t>θετικά</w:t>
      </w:r>
      <w:r w:rsidRPr="00F232C2">
        <w:rPr>
          <w:rFonts w:cstheme="minorHAnsi"/>
          <w:lang w:val="el-GR"/>
        </w:rPr>
        <w:t xml:space="preserve">, επηρεασμένα από τις πληθωριστικές πιέσεις με </w:t>
      </w:r>
      <w:r w:rsidR="00462A90">
        <w:rPr>
          <w:rFonts w:cstheme="minorHAnsi"/>
          <w:lang w:val="el-GR"/>
        </w:rPr>
        <w:t xml:space="preserve">μικρή </w:t>
      </w:r>
      <w:r w:rsidRPr="00F232C2">
        <w:rPr>
          <w:rFonts w:cstheme="minorHAnsi"/>
          <w:lang w:val="el-GR"/>
        </w:rPr>
        <w:t xml:space="preserve">μείωση πωλήσεων σε όγκο, ακολουθώντας την εικόνα του κλάδου των σούπερ μάρκετ. Στον τομέα της χονδρικής, τα </w:t>
      </w:r>
      <w:r w:rsidRPr="00F232C2">
        <w:rPr>
          <w:rFonts w:cstheme="minorHAnsi"/>
        </w:rPr>
        <w:t>METRO</w:t>
      </w:r>
      <w:r w:rsidRPr="00F232C2">
        <w:rPr>
          <w:rFonts w:cstheme="minorHAnsi"/>
          <w:lang w:val="el-GR"/>
        </w:rPr>
        <w:t xml:space="preserve"> </w:t>
      </w:r>
      <w:r w:rsidRPr="00F232C2">
        <w:rPr>
          <w:rFonts w:cstheme="minorHAnsi"/>
        </w:rPr>
        <w:t>Cash</w:t>
      </w:r>
      <w:r w:rsidRPr="00F232C2">
        <w:rPr>
          <w:rFonts w:cstheme="minorHAnsi"/>
          <w:lang w:val="el-GR"/>
        </w:rPr>
        <w:t xml:space="preserve"> &amp; </w:t>
      </w:r>
      <w:r w:rsidRPr="00F232C2">
        <w:rPr>
          <w:rFonts w:cstheme="minorHAnsi"/>
        </w:rPr>
        <w:t>Carry</w:t>
      </w:r>
      <w:r w:rsidRPr="00F232C2">
        <w:rPr>
          <w:rFonts w:cstheme="minorHAnsi"/>
          <w:lang w:val="el-GR"/>
        </w:rPr>
        <w:t xml:space="preserve"> παρουσίασαν </w:t>
      </w:r>
      <w:r w:rsidR="00462A90">
        <w:rPr>
          <w:rFonts w:cstheme="minorHAnsi"/>
          <w:lang w:val="el-GR"/>
        </w:rPr>
        <w:t xml:space="preserve">σημαντική </w:t>
      </w:r>
      <w:r w:rsidRPr="00F232C2">
        <w:rPr>
          <w:rFonts w:cstheme="minorHAnsi"/>
          <w:lang w:val="el-GR"/>
        </w:rPr>
        <w:t xml:space="preserve">αύξηση των πωλήσεων λόγω της ανόδου του τουρισμού και της </w:t>
      </w:r>
      <w:r w:rsidR="007A2CD9">
        <w:rPr>
          <w:rFonts w:cstheme="minorHAnsi"/>
          <w:lang w:val="el-GR"/>
        </w:rPr>
        <w:t>μεγάλης</w:t>
      </w:r>
      <w:r w:rsidR="007A2CD9" w:rsidRPr="00F232C2">
        <w:rPr>
          <w:rFonts w:cstheme="minorHAnsi"/>
          <w:lang w:val="el-GR"/>
        </w:rPr>
        <w:t xml:space="preserve"> </w:t>
      </w:r>
      <w:r w:rsidRPr="00F232C2">
        <w:rPr>
          <w:rFonts w:cstheme="minorHAnsi"/>
          <w:lang w:val="el-GR"/>
        </w:rPr>
        <w:t>διείσδυσης της αλυσίδας στον κλάδο της Ho.Re.Ca.</w:t>
      </w:r>
    </w:p>
    <w:p w14:paraId="39378609" w14:textId="4003EC3A" w:rsidR="008760B3" w:rsidRPr="00F232C2" w:rsidRDefault="008760B3" w:rsidP="003430CE">
      <w:pPr>
        <w:jc w:val="both"/>
        <w:rPr>
          <w:rFonts w:cstheme="minorHAnsi"/>
          <w:lang w:val="el-GR"/>
        </w:rPr>
      </w:pPr>
      <w:r w:rsidRPr="00F232C2">
        <w:rPr>
          <w:rFonts w:cstheme="minorHAnsi"/>
          <w:lang w:val="el-GR"/>
        </w:rPr>
        <w:t xml:space="preserve">Παρά το γεγονός ότι οι προκλήσεις του νέου οικονομικού περιβάλλοντος και η αύξηση του κόστους λειτουργίας επηρέασαν τα οικονομικά της αποτελέσματα, η </w:t>
      </w:r>
      <w:r w:rsidRPr="00F232C2">
        <w:rPr>
          <w:rFonts w:cstheme="minorHAnsi"/>
        </w:rPr>
        <w:t>METRO</w:t>
      </w:r>
      <w:r w:rsidRPr="00F232C2">
        <w:rPr>
          <w:rFonts w:cstheme="minorHAnsi"/>
          <w:lang w:val="el-GR"/>
        </w:rPr>
        <w:t xml:space="preserve"> αποτιμά θετικά άλλη μία χρονιά. Σε μία γενικότερη συνθήκη πίεσης των περιθωρίων κέρδους σε όλο τον κλάδο, η εταιρεία πέτυχε αυξημένη κερδοφορία σε σχέση με το 2021, γεγονός που απορρέει από τον στρατηγικό σχεδιασμό και τις επενδυτικές κινήσεις που ακολούθησαν την εξαγορά της Βερόπουλος προ ετών, που τώρα σταδιακά αποδίδουν.</w:t>
      </w:r>
    </w:p>
    <w:p w14:paraId="41CC5ABC" w14:textId="77777777" w:rsidR="008760B3" w:rsidRPr="00F232C2" w:rsidRDefault="008760B3" w:rsidP="003430CE">
      <w:pPr>
        <w:spacing w:line="240" w:lineRule="auto"/>
        <w:jc w:val="both"/>
        <w:rPr>
          <w:rFonts w:cstheme="minorHAnsi"/>
          <w:b/>
          <w:bCs/>
          <w:lang w:val="el-GR"/>
        </w:rPr>
      </w:pPr>
    </w:p>
    <w:p w14:paraId="2AAC73A1" w14:textId="5AD894AB" w:rsidR="00EB4D92" w:rsidRPr="00F232C2" w:rsidRDefault="00EB4D92" w:rsidP="003430CE">
      <w:pPr>
        <w:spacing w:line="240" w:lineRule="auto"/>
        <w:jc w:val="both"/>
        <w:rPr>
          <w:rFonts w:cstheme="minorHAnsi"/>
          <w:b/>
          <w:bCs/>
          <w:lang w:val="el-GR"/>
        </w:rPr>
      </w:pPr>
      <w:r w:rsidRPr="00F232C2">
        <w:rPr>
          <w:rFonts w:cstheme="minorHAnsi"/>
          <w:b/>
          <w:bCs/>
          <w:lang w:val="el-GR"/>
        </w:rPr>
        <w:lastRenderedPageBreak/>
        <w:t xml:space="preserve">Τα </w:t>
      </w:r>
      <w:r w:rsidRPr="00F232C2">
        <w:rPr>
          <w:rFonts w:cstheme="minorHAnsi"/>
          <w:b/>
          <w:bCs/>
        </w:rPr>
        <w:t>My</w:t>
      </w:r>
      <w:r w:rsidRPr="00F232C2">
        <w:rPr>
          <w:rFonts w:cstheme="minorHAnsi"/>
          <w:b/>
          <w:bCs/>
          <w:lang w:val="el-GR"/>
        </w:rPr>
        <w:t xml:space="preserve"> </w:t>
      </w:r>
      <w:r w:rsidRPr="00F232C2">
        <w:rPr>
          <w:rFonts w:cstheme="minorHAnsi"/>
          <w:b/>
          <w:bCs/>
        </w:rPr>
        <w:t>market</w:t>
      </w:r>
    </w:p>
    <w:p w14:paraId="7672598A" w14:textId="3424B0F8" w:rsidR="00D06094" w:rsidRPr="00F232C2" w:rsidRDefault="008269AD" w:rsidP="003430CE">
      <w:pPr>
        <w:jc w:val="both"/>
        <w:rPr>
          <w:rFonts w:cstheme="minorHAnsi"/>
          <w:lang w:val="el-GR"/>
        </w:rPr>
      </w:pPr>
      <w:r w:rsidRPr="00F232C2">
        <w:rPr>
          <w:rFonts w:cstheme="minorHAnsi"/>
          <w:lang w:val="el-GR"/>
        </w:rPr>
        <w:t>Η αλυσίδα σήμερα αριθμεί 23</w:t>
      </w:r>
      <w:r w:rsidR="00F232C2">
        <w:rPr>
          <w:rFonts w:cstheme="minorHAnsi"/>
          <w:lang w:val="el-GR"/>
        </w:rPr>
        <w:t>3</w:t>
      </w:r>
      <w:r w:rsidRPr="00F232C2">
        <w:rPr>
          <w:rFonts w:cstheme="minorHAnsi"/>
          <w:lang w:val="el-GR"/>
        </w:rPr>
        <w:t xml:space="preserve"> καταστήματα. Για το 2023 η εκτίμηση είναι πως θα προστεθούν 25 νέα καταστήματα, συμπεριλαμβανομένων και των </w:t>
      </w:r>
      <w:r w:rsidRPr="00F232C2">
        <w:rPr>
          <w:rFonts w:cstheme="minorHAnsi"/>
        </w:rPr>
        <w:t>My</w:t>
      </w:r>
      <w:r w:rsidRPr="00F232C2">
        <w:rPr>
          <w:rFonts w:cstheme="minorHAnsi"/>
          <w:lang w:val="el-GR"/>
        </w:rPr>
        <w:t xml:space="preserve"> </w:t>
      </w:r>
      <w:r w:rsidRPr="00F232C2">
        <w:rPr>
          <w:rFonts w:cstheme="minorHAnsi"/>
        </w:rPr>
        <w:t>market</w:t>
      </w:r>
      <w:r w:rsidRPr="00F232C2">
        <w:rPr>
          <w:rFonts w:cstheme="minorHAnsi"/>
          <w:lang w:val="el-GR"/>
        </w:rPr>
        <w:t xml:space="preserve"> </w:t>
      </w:r>
      <w:r w:rsidRPr="00F232C2">
        <w:rPr>
          <w:rFonts w:cstheme="minorHAnsi"/>
        </w:rPr>
        <w:t>Local</w:t>
      </w:r>
      <w:r w:rsidRPr="00F232C2">
        <w:rPr>
          <w:rFonts w:cstheme="minorHAnsi"/>
          <w:lang w:val="el-GR"/>
        </w:rPr>
        <w:t>, του μοντέλου δικαιόχρησης (</w:t>
      </w:r>
      <w:r w:rsidR="0051001D" w:rsidRPr="00F232C2">
        <w:rPr>
          <w:rFonts w:cstheme="minorHAnsi"/>
        </w:rPr>
        <w:t>f</w:t>
      </w:r>
      <w:r w:rsidRPr="00F232C2">
        <w:rPr>
          <w:rFonts w:cstheme="minorHAnsi"/>
        </w:rPr>
        <w:t>ranchise</w:t>
      </w:r>
      <w:r w:rsidRPr="00F232C2">
        <w:rPr>
          <w:rFonts w:cstheme="minorHAnsi"/>
          <w:lang w:val="el-GR"/>
        </w:rPr>
        <w:t>) στο οποίο πρόσφατα ξεκίνησε να δραστηριοποιείτ</w:t>
      </w:r>
      <w:r w:rsidR="008760B3" w:rsidRPr="00F232C2">
        <w:rPr>
          <w:rFonts w:cstheme="minorHAnsi"/>
          <w:lang w:val="el-GR"/>
        </w:rPr>
        <w:t>αι</w:t>
      </w:r>
      <w:r w:rsidRPr="00F232C2">
        <w:rPr>
          <w:rFonts w:cstheme="minorHAnsi"/>
          <w:lang w:val="el-GR"/>
        </w:rPr>
        <w:t xml:space="preserve"> η εταιρεία. Μέχρι το τέλος του 2025, το πλάνο ανάπτυξης περιλαμβάνει συνολικά 80 </w:t>
      </w:r>
      <w:r w:rsidRPr="00F232C2">
        <w:rPr>
          <w:rFonts w:cstheme="minorHAnsi"/>
        </w:rPr>
        <w:t>My</w:t>
      </w:r>
      <w:r w:rsidRPr="00F232C2">
        <w:rPr>
          <w:rFonts w:cstheme="minorHAnsi"/>
          <w:lang w:val="el-GR"/>
        </w:rPr>
        <w:t xml:space="preserve"> </w:t>
      </w:r>
      <w:r w:rsidRPr="00F232C2">
        <w:rPr>
          <w:rFonts w:cstheme="minorHAnsi"/>
        </w:rPr>
        <w:t>market</w:t>
      </w:r>
      <w:r w:rsidRPr="00F232C2">
        <w:rPr>
          <w:rFonts w:cstheme="minorHAnsi"/>
          <w:lang w:val="el-GR"/>
        </w:rPr>
        <w:t xml:space="preserve"> </w:t>
      </w:r>
      <w:r w:rsidRPr="00F232C2">
        <w:rPr>
          <w:rFonts w:cstheme="minorHAnsi"/>
        </w:rPr>
        <w:t>Local</w:t>
      </w:r>
      <w:r w:rsidR="0051001D" w:rsidRPr="00F232C2">
        <w:rPr>
          <w:rFonts w:cstheme="minorHAnsi"/>
          <w:lang w:val="el-GR"/>
        </w:rPr>
        <w:t xml:space="preserve"> μεγαλώνοντας το αποτύπωμα της αλυσίδας στην ελληνική αγορά</w:t>
      </w:r>
      <w:r w:rsidRPr="00F232C2">
        <w:rPr>
          <w:rFonts w:cstheme="minorHAnsi"/>
          <w:lang w:val="el-GR"/>
        </w:rPr>
        <w:t xml:space="preserve">. </w:t>
      </w:r>
    </w:p>
    <w:p w14:paraId="594B7E8D" w14:textId="3C8EFC25" w:rsidR="00EB4D92" w:rsidRPr="00F232C2" w:rsidRDefault="0051001D" w:rsidP="003430CE">
      <w:pPr>
        <w:jc w:val="both"/>
        <w:rPr>
          <w:rFonts w:cstheme="minorHAnsi"/>
          <w:highlight w:val="yellow"/>
          <w:lang w:val="el-GR"/>
        </w:rPr>
      </w:pPr>
      <w:r w:rsidRPr="00F232C2">
        <w:rPr>
          <w:rFonts w:cstheme="minorHAnsi"/>
          <w:lang w:val="el-GR"/>
        </w:rPr>
        <w:t xml:space="preserve">Το </w:t>
      </w:r>
      <w:hyperlink r:id="rId6" w:history="1">
        <w:r w:rsidR="00F67C51" w:rsidRPr="00F232C2">
          <w:rPr>
            <w:rStyle w:val="Hyperlink"/>
            <w:rFonts w:cstheme="minorHAnsi"/>
          </w:rPr>
          <w:t>eshop</w:t>
        </w:r>
        <w:r w:rsidR="00F67C51" w:rsidRPr="00F232C2">
          <w:rPr>
            <w:rStyle w:val="Hyperlink"/>
            <w:rFonts w:cstheme="minorHAnsi"/>
            <w:lang w:val="el-GR"/>
          </w:rPr>
          <w:t>.</w:t>
        </w:r>
        <w:r w:rsidR="00F67C51" w:rsidRPr="00F232C2">
          <w:rPr>
            <w:rStyle w:val="Hyperlink"/>
            <w:rFonts w:cstheme="minorHAnsi"/>
          </w:rPr>
          <w:t>mymarket</w:t>
        </w:r>
        <w:r w:rsidR="00F67C51" w:rsidRPr="00F232C2">
          <w:rPr>
            <w:rStyle w:val="Hyperlink"/>
            <w:rFonts w:cstheme="minorHAnsi"/>
            <w:lang w:val="el-GR"/>
          </w:rPr>
          <w:t>.</w:t>
        </w:r>
        <w:r w:rsidR="00F67C51" w:rsidRPr="00F232C2">
          <w:rPr>
            <w:rStyle w:val="Hyperlink"/>
            <w:rFonts w:cstheme="minorHAnsi"/>
          </w:rPr>
          <w:t>gr</w:t>
        </w:r>
      </w:hyperlink>
      <w:r w:rsidR="00F67C51" w:rsidRPr="00F232C2">
        <w:rPr>
          <w:rFonts w:cstheme="minorHAnsi"/>
          <w:lang w:val="el-GR"/>
        </w:rPr>
        <w:t xml:space="preserve"> </w:t>
      </w:r>
      <w:r w:rsidR="007A2CD9">
        <w:rPr>
          <w:rFonts w:cstheme="minorHAnsi"/>
          <w:lang w:val="el-GR"/>
        </w:rPr>
        <w:t>είναι</w:t>
      </w:r>
      <w:r w:rsidR="007A2CD9" w:rsidRPr="00F232C2">
        <w:rPr>
          <w:rFonts w:cstheme="minorHAnsi"/>
          <w:lang w:val="el-GR"/>
        </w:rPr>
        <w:t xml:space="preserve"> το ηλεκτρονικό κατάστημα με το μεγαλύτερο καλάθι</w:t>
      </w:r>
      <w:r w:rsidR="0066350B">
        <w:rPr>
          <w:rFonts w:cstheme="minorHAnsi"/>
          <w:lang w:val="el-GR"/>
        </w:rPr>
        <w:t>,</w:t>
      </w:r>
      <w:r w:rsidR="007A2CD9" w:rsidRPr="00F232C2">
        <w:rPr>
          <w:rFonts w:cstheme="minorHAnsi"/>
          <w:lang w:val="el-GR"/>
        </w:rPr>
        <w:t xml:space="preserve"> κατά 5,99€ υψηλότερο </w:t>
      </w:r>
      <w:r w:rsidR="007A2CD9">
        <w:rPr>
          <w:rFonts w:cstheme="minorHAnsi"/>
          <w:lang w:val="el-GR"/>
        </w:rPr>
        <w:t xml:space="preserve">από τον μέσο όρο </w:t>
      </w:r>
      <w:r w:rsidR="007A2CD9" w:rsidRPr="00F232C2">
        <w:rPr>
          <w:rFonts w:cstheme="minorHAnsi"/>
          <w:lang w:val="el-GR"/>
        </w:rPr>
        <w:t xml:space="preserve">του ανταγωνισμού, ενώ σήμερα εξυπηρετεί 4 φορές περισσότερες παραγγελίες από την έναρξη της υπηρεσίας, τον Οκτώβριο του 2018. </w:t>
      </w:r>
      <w:r w:rsidR="007A2CD9">
        <w:rPr>
          <w:rFonts w:cstheme="minorHAnsi"/>
          <w:lang w:val="el-GR"/>
        </w:rPr>
        <w:t xml:space="preserve">Πρόκειται για ένα ηλεκτρονικό κατάστημα που </w:t>
      </w:r>
      <w:r w:rsidRPr="00F232C2">
        <w:rPr>
          <w:rFonts w:cstheme="minorHAnsi"/>
          <w:lang w:val="el-GR"/>
        </w:rPr>
        <w:t xml:space="preserve">καλύπτει όλο το φάσμα των παραδόσεων. Από τη </w:t>
      </w:r>
      <w:r w:rsidR="00462A90">
        <w:rPr>
          <w:rFonts w:cstheme="minorHAnsi"/>
          <w:lang w:val="el-GR"/>
        </w:rPr>
        <w:t>συνήθη</w:t>
      </w:r>
      <w:r w:rsidR="00462A90" w:rsidRPr="00F232C2">
        <w:rPr>
          <w:rFonts w:cstheme="minorHAnsi"/>
          <w:lang w:val="el-GR"/>
        </w:rPr>
        <w:t xml:space="preserve"> </w:t>
      </w:r>
      <w:r w:rsidRPr="00F232C2">
        <w:rPr>
          <w:rFonts w:cstheme="minorHAnsi"/>
        </w:rPr>
        <w:t>on</w:t>
      </w:r>
      <w:r w:rsidRPr="00F232C2">
        <w:rPr>
          <w:rFonts w:cstheme="minorHAnsi"/>
          <w:lang w:val="el-GR"/>
        </w:rPr>
        <w:t xml:space="preserve"> </w:t>
      </w:r>
      <w:r w:rsidRPr="00F232C2">
        <w:rPr>
          <w:rFonts w:cstheme="minorHAnsi"/>
        </w:rPr>
        <w:t>line</w:t>
      </w:r>
      <w:r w:rsidRPr="00F232C2">
        <w:rPr>
          <w:rFonts w:cstheme="minorHAnsi"/>
          <w:lang w:val="el-GR"/>
        </w:rPr>
        <w:t xml:space="preserve"> εμπειρία και τη συνεργασία με τις επιγραμμικές πλατφόρμες, μέχρι και το</w:t>
      </w:r>
      <w:r w:rsidR="00BF2566" w:rsidRPr="00F232C2">
        <w:rPr>
          <w:rFonts w:cstheme="minorHAnsi"/>
          <w:lang w:val="el-GR"/>
        </w:rPr>
        <w:t xml:space="preserve"> δικό του </w:t>
      </w:r>
      <w:r w:rsidRPr="00F232C2">
        <w:rPr>
          <w:rFonts w:cstheme="minorHAnsi"/>
        </w:rPr>
        <w:t>quick</w:t>
      </w:r>
      <w:r w:rsidRPr="00F232C2">
        <w:rPr>
          <w:rFonts w:cstheme="minorHAnsi"/>
          <w:lang w:val="el-GR"/>
        </w:rPr>
        <w:t xml:space="preserve"> </w:t>
      </w:r>
      <w:r w:rsidRPr="00F232C2">
        <w:rPr>
          <w:rFonts w:cstheme="minorHAnsi"/>
        </w:rPr>
        <w:t>delivery</w:t>
      </w:r>
      <w:r w:rsidRPr="00F232C2">
        <w:rPr>
          <w:rFonts w:cstheme="minorHAnsi"/>
          <w:lang w:val="el-GR"/>
        </w:rPr>
        <w:t>,</w:t>
      </w:r>
      <w:r w:rsidR="008048D5" w:rsidRPr="00F232C2">
        <w:rPr>
          <w:rFonts w:cstheme="minorHAnsi"/>
          <w:lang w:val="el-GR"/>
        </w:rPr>
        <w:t xml:space="preserve"> </w:t>
      </w:r>
      <w:r w:rsidR="00BF2566" w:rsidRPr="00F232C2">
        <w:rPr>
          <w:rFonts w:cstheme="minorHAnsi"/>
          <w:lang w:val="el-GR"/>
        </w:rPr>
        <w:t>με την ονομασία «</w:t>
      </w:r>
      <w:r w:rsidR="00BF2566" w:rsidRPr="00F232C2">
        <w:rPr>
          <w:rFonts w:cstheme="minorHAnsi"/>
        </w:rPr>
        <w:t>Speedy</w:t>
      </w:r>
      <w:r w:rsidR="00BF2566" w:rsidRPr="00F232C2">
        <w:rPr>
          <w:rFonts w:cstheme="minorHAnsi"/>
          <w:lang w:val="el-GR"/>
        </w:rPr>
        <w:t>»</w:t>
      </w:r>
      <w:r w:rsidR="003B7BFE" w:rsidRPr="00F232C2">
        <w:rPr>
          <w:rFonts w:cstheme="minorHAnsi"/>
          <w:lang w:val="el-GR"/>
        </w:rPr>
        <w:t>,</w:t>
      </w:r>
      <w:r w:rsidR="00BF2566" w:rsidRPr="00F232C2">
        <w:rPr>
          <w:rFonts w:cstheme="minorHAnsi"/>
          <w:lang w:val="el-GR"/>
        </w:rPr>
        <w:t xml:space="preserve"> </w:t>
      </w:r>
      <w:r w:rsidRPr="00F232C2">
        <w:rPr>
          <w:rFonts w:cstheme="minorHAnsi"/>
          <w:lang w:val="el-GR"/>
        </w:rPr>
        <w:t xml:space="preserve">προσφέροντας </w:t>
      </w:r>
      <w:r w:rsidRPr="00F232C2">
        <w:rPr>
          <w:rFonts w:cstheme="minorHAnsi"/>
        </w:rPr>
        <w:t>omnichannel</w:t>
      </w:r>
      <w:r w:rsidRPr="00F232C2">
        <w:rPr>
          <w:rFonts w:cstheme="minorHAnsi"/>
          <w:lang w:val="el-GR"/>
        </w:rPr>
        <w:t xml:space="preserve"> εξυπηρέτηση στους πελάτες της αλυσίδας. </w:t>
      </w:r>
    </w:p>
    <w:p w14:paraId="69F9AB83" w14:textId="77777777" w:rsidR="00F67C51" w:rsidRPr="00F232C2" w:rsidRDefault="00F67C51">
      <w:pPr>
        <w:rPr>
          <w:rFonts w:cstheme="minorHAnsi"/>
          <w:highlight w:val="yellow"/>
          <w:lang w:val="el-GR"/>
        </w:rPr>
      </w:pPr>
    </w:p>
    <w:p w14:paraId="52EE12D4" w14:textId="77777777" w:rsidR="00EB4D92" w:rsidRPr="00F232C2" w:rsidRDefault="00EB4D92" w:rsidP="00EB4D92">
      <w:pPr>
        <w:spacing w:line="240" w:lineRule="auto"/>
        <w:jc w:val="both"/>
        <w:rPr>
          <w:rFonts w:cstheme="minorHAnsi"/>
          <w:b/>
          <w:bCs/>
          <w:lang w:val="el-GR"/>
        </w:rPr>
      </w:pPr>
      <w:r w:rsidRPr="00F232C2">
        <w:rPr>
          <w:rFonts w:cstheme="minorHAnsi"/>
          <w:b/>
          <w:bCs/>
          <w:lang w:val="el-GR"/>
        </w:rPr>
        <w:t xml:space="preserve">Τα </w:t>
      </w:r>
      <w:r w:rsidRPr="00F232C2">
        <w:rPr>
          <w:rFonts w:cstheme="minorHAnsi"/>
          <w:b/>
          <w:bCs/>
        </w:rPr>
        <w:t>METRO</w:t>
      </w:r>
      <w:r w:rsidRPr="00F232C2">
        <w:rPr>
          <w:rFonts w:cstheme="minorHAnsi"/>
          <w:b/>
          <w:bCs/>
          <w:lang w:val="el-GR"/>
        </w:rPr>
        <w:t xml:space="preserve"> </w:t>
      </w:r>
      <w:r w:rsidRPr="00F232C2">
        <w:rPr>
          <w:rFonts w:cstheme="minorHAnsi"/>
          <w:b/>
          <w:bCs/>
        </w:rPr>
        <w:t>Cash</w:t>
      </w:r>
      <w:r w:rsidRPr="00F232C2">
        <w:rPr>
          <w:rFonts w:cstheme="minorHAnsi"/>
          <w:b/>
          <w:bCs/>
          <w:lang w:val="el-GR"/>
        </w:rPr>
        <w:t xml:space="preserve"> &amp; </w:t>
      </w:r>
      <w:r w:rsidRPr="00F232C2">
        <w:rPr>
          <w:rFonts w:cstheme="minorHAnsi"/>
          <w:b/>
          <w:bCs/>
        </w:rPr>
        <w:t>Carry</w:t>
      </w:r>
    </w:p>
    <w:p w14:paraId="607EA03C" w14:textId="251FEA08" w:rsidR="00EB4D92" w:rsidRPr="00F232C2" w:rsidRDefault="003B7BFE" w:rsidP="003430CE">
      <w:pPr>
        <w:jc w:val="both"/>
        <w:rPr>
          <w:rFonts w:cstheme="minorHAnsi"/>
          <w:lang w:val="el-GR"/>
        </w:rPr>
      </w:pPr>
      <w:r w:rsidRPr="00F232C2">
        <w:rPr>
          <w:rFonts w:cstheme="minorHAnsi"/>
          <w:lang w:val="el-GR"/>
        </w:rPr>
        <w:t xml:space="preserve">Το 2022 ήταν άλλη μία πολύ καλή χρονιά για τα </w:t>
      </w:r>
      <w:r w:rsidRPr="00F232C2">
        <w:rPr>
          <w:rFonts w:cstheme="minorHAnsi"/>
        </w:rPr>
        <w:t>METRO</w:t>
      </w:r>
      <w:r w:rsidRPr="00F232C2">
        <w:rPr>
          <w:rFonts w:cstheme="minorHAnsi"/>
          <w:lang w:val="el-GR"/>
        </w:rPr>
        <w:t xml:space="preserve"> </w:t>
      </w:r>
      <w:r w:rsidRPr="00F232C2">
        <w:rPr>
          <w:rFonts w:cstheme="minorHAnsi"/>
        </w:rPr>
        <w:t>Cash</w:t>
      </w:r>
      <w:r w:rsidRPr="00F232C2">
        <w:rPr>
          <w:rFonts w:cstheme="minorHAnsi"/>
          <w:lang w:val="el-GR"/>
        </w:rPr>
        <w:t xml:space="preserve"> &amp; </w:t>
      </w:r>
      <w:r w:rsidRPr="00F232C2">
        <w:rPr>
          <w:rFonts w:cstheme="minorHAnsi"/>
        </w:rPr>
        <w:t>Carry</w:t>
      </w:r>
      <w:r w:rsidRPr="00F232C2">
        <w:rPr>
          <w:rFonts w:cstheme="minorHAnsi"/>
          <w:lang w:val="el-GR"/>
        </w:rPr>
        <w:t>, που</w:t>
      </w:r>
      <w:r w:rsidR="00326F7D" w:rsidRPr="00F232C2">
        <w:rPr>
          <w:rFonts w:cstheme="minorHAnsi"/>
          <w:lang w:val="el-GR"/>
        </w:rPr>
        <w:t xml:space="preserve"> </w:t>
      </w:r>
      <w:r w:rsidRPr="00F232C2">
        <w:rPr>
          <w:rFonts w:cstheme="minorHAnsi"/>
          <w:lang w:val="el-GR"/>
        </w:rPr>
        <w:t xml:space="preserve">αποτελούν διαχρονικά την </w:t>
      </w:r>
      <w:r w:rsidR="00326F7D" w:rsidRPr="00F232C2">
        <w:rPr>
          <w:rFonts w:cstheme="minorHAnsi"/>
          <w:lang w:val="el-GR"/>
        </w:rPr>
        <w:t>ηγέτ</w:t>
      </w:r>
      <w:r w:rsidRPr="00F232C2">
        <w:rPr>
          <w:rFonts w:cstheme="minorHAnsi"/>
          <w:lang w:val="el-GR"/>
        </w:rPr>
        <w:t>ιδα αλυσίδα</w:t>
      </w:r>
      <w:r w:rsidR="00326F7D" w:rsidRPr="00F232C2">
        <w:rPr>
          <w:rFonts w:cstheme="minorHAnsi"/>
          <w:lang w:val="el-GR"/>
        </w:rPr>
        <w:t xml:space="preserve"> στο οργανωμένο χονδρεμπόριο</w:t>
      </w:r>
      <w:r w:rsidRPr="00F232C2">
        <w:rPr>
          <w:rFonts w:cstheme="minorHAnsi"/>
          <w:lang w:val="el-GR"/>
        </w:rPr>
        <w:t xml:space="preserve">. Η αλυσίδα </w:t>
      </w:r>
      <w:r w:rsidR="00326F7D" w:rsidRPr="00F232C2">
        <w:rPr>
          <w:rFonts w:cstheme="minorHAnsi"/>
          <w:lang w:val="el-GR"/>
        </w:rPr>
        <w:t>μεγιστοπο</w:t>
      </w:r>
      <w:r w:rsidRPr="00F232C2">
        <w:rPr>
          <w:rFonts w:cstheme="minorHAnsi"/>
          <w:lang w:val="el-GR"/>
        </w:rPr>
        <w:t>ίησε</w:t>
      </w:r>
      <w:r w:rsidR="00326F7D" w:rsidRPr="00F232C2">
        <w:rPr>
          <w:rFonts w:cstheme="minorHAnsi"/>
          <w:lang w:val="el-GR"/>
        </w:rPr>
        <w:t xml:space="preserve"> τη διείσδυσ</w:t>
      </w:r>
      <w:r w:rsidRPr="00F232C2">
        <w:rPr>
          <w:rFonts w:cstheme="minorHAnsi"/>
          <w:lang w:val="el-GR"/>
        </w:rPr>
        <w:t>ή της</w:t>
      </w:r>
      <w:r w:rsidR="00326F7D" w:rsidRPr="00F232C2">
        <w:rPr>
          <w:rFonts w:cstheme="minorHAnsi"/>
          <w:lang w:val="el-GR"/>
        </w:rPr>
        <w:t xml:space="preserve"> στις επιχειρήσεις </w:t>
      </w:r>
      <w:r w:rsidR="00326F7D" w:rsidRPr="00F232C2">
        <w:rPr>
          <w:rFonts w:cstheme="minorHAnsi"/>
        </w:rPr>
        <w:t>Ho</w:t>
      </w:r>
      <w:r w:rsidR="00326F7D" w:rsidRPr="00F232C2">
        <w:rPr>
          <w:rFonts w:cstheme="minorHAnsi"/>
          <w:lang w:val="el-GR"/>
        </w:rPr>
        <w:t>.</w:t>
      </w:r>
      <w:r w:rsidR="00326F7D" w:rsidRPr="00F232C2">
        <w:rPr>
          <w:rFonts w:cstheme="minorHAnsi"/>
        </w:rPr>
        <w:t>Re</w:t>
      </w:r>
      <w:r w:rsidR="00326F7D" w:rsidRPr="00F232C2">
        <w:rPr>
          <w:rFonts w:cstheme="minorHAnsi"/>
          <w:lang w:val="el-GR"/>
        </w:rPr>
        <w:t>.</w:t>
      </w:r>
      <w:r w:rsidR="00326F7D" w:rsidRPr="00F232C2">
        <w:rPr>
          <w:rFonts w:cstheme="minorHAnsi"/>
        </w:rPr>
        <w:t>Ca</w:t>
      </w:r>
      <w:r w:rsidR="00326F7D" w:rsidRPr="00F232C2">
        <w:rPr>
          <w:rFonts w:cstheme="minorHAnsi"/>
          <w:lang w:val="el-GR"/>
        </w:rPr>
        <w:t xml:space="preserve"> και </w:t>
      </w:r>
      <w:r w:rsidRPr="00F232C2">
        <w:rPr>
          <w:rFonts w:cstheme="minorHAnsi"/>
          <w:lang w:val="el-GR"/>
        </w:rPr>
        <w:t xml:space="preserve">διατήρησε </w:t>
      </w:r>
      <w:r w:rsidR="00326F7D" w:rsidRPr="00F232C2">
        <w:rPr>
          <w:rFonts w:cstheme="minorHAnsi"/>
          <w:lang w:val="el-GR"/>
        </w:rPr>
        <w:t xml:space="preserve">την καλή </w:t>
      </w:r>
      <w:r w:rsidRPr="00F232C2">
        <w:rPr>
          <w:rFonts w:cstheme="minorHAnsi"/>
          <w:lang w:val="el-GR"/>
        </w:rPr>
        <w:t xml:space="preserve">της </w:t>
      </w:r>
      <w:r w:rsidR="00326F7D" w:rsidRPr="00F232C2">
        <w:rPr>
          <w:rFonts w:cstheme="minorHAnsi"/>
          <w:lang w:val="el-GR"/>
        </w:rPr>
        <w:t xml:space="preserve">πορεία στο κλάδο της μεταπώλησης. </w:t>
      </w:r>
    </w:p>
    <w:p w14:paraId="7BB4FDBF" w14:textId="0C3A351B" w:rsidR="009C5697" w:rsidRPr="00F232C2" w:rsidRDefault="003B7BFE" w:rsidP="003430CE">
      <w:pPr>
        <w:jc w:val="both"/>
        <w:rPr>
          <w:rFonts w:cstheme="minorHAnsi"/>
          <w:lang w:val="el-GR"/>
        </w:rPr>
      </w:pPr>
      <w:r w:rsidRPr="00F232C2">
        <w:rPr>
          <w:rFonts w:cstheme="minorHAnsi"/>
          <w:lang w:val="el-GR"/>
        </w:rPr>
        <w:t xml:space="preserve">Σημείο αναφοράς για το 2022 υπήρξε το λανσάρισμα </w:t>
      </w:r>
      <w:r w:rsidR="00326F7D" w:rsidRPr="00F232C2">
        <w:rPr>
          <w:rFonts w:cstheme="minorHAnsi"/>
          <w:lang w:val="el-GR"/>
        </w:rPr>
        <w:t xml:space="preserve">του νέου ηλεκτρονικού καταστήματος </w:t>
      </w:r>
      <w:hyperlink r:id="rId7" w:history="1">
        <w:r w:rsidR="00326F7D" w:rsidRPr="00F232C2">
          <w:rPr>
            <w:rStyle w:val="Hyperlink"/>
            <w:rFonts w:cstheme="minorHAnsi"/>
            <w:lang w:val="el-GR"/>
          </w:rPr>
          <w:t>eshop.metrocashandcarry.gr</w:t>
        </w:r>
      </w:hyperlink>
      <w:r w:rsidR="00326F7D" w:rsidRPr="00F232C2">
        <w:rPr>
          <w:rFonts w:cstheme="minorHAnsi"/>
          <w:lang w:val="el-GR"/>
        </w:rPr>
        <w:t>, το οποίο απευθύνεται σε όλους τους επαγγελματίες</w:t>
      </w:r>
      <w:r w:rsidRPr="00F232C2">
        <w:rPr>
          <w:rFonts w:cstheme="minorHAnsi"/>
          <w:lang w:val="el-GR"/>
        </w:rPr>
        <w:t xml:space="preserve"> πανελλαδικά</w:t>
      </w:r>
      <w:r w:rsidR="00326F7D" w:rsidRPr="00F232C2">
        <w:rPr>
          <w:rFonts w:cstheme="minorHAnsi"/>
          <w:lang w:val="el-GR"/>
        </w:rPr>
        <w:t xml:space="preserve">. Οι πελάτες της αλυσίδας </w:t>
      </w:r>
      <w:r w:rsidRPr="00F232C2">
        <w:rPr>
          <w:rFonts w:cstheme="minorHAnsi"/>
          <w:lang w:val="el-GR"/>
        </w:rPr>
        <w:t xml:space="preserve">εμπιστεύτηκαν </w:t>
      </w:r>
      <w:r w:rsidR="00326F7D" w:rsidRPr="00F232C2">
        <w:rPr>
          <w:rFonts w:cstheme="minorHAnsi"/>
          <w:lang w:val="el-GR"/>
        </w:rPr>
        <w:t xml:space="preserve">άμεσα τη νέα υπηρεσία, εν μέσω ενός πολύ απαιτητικού καλοκαιριού βάσει τουριστικής προσέλευσης, </w:t>
      </w:r>
      <w:r w:rsidR="004D0786" w:rsidRPr="00F232C2">
        <w:rPr>
          <w:rFonts w:cstheme="minorHAnsi"/>
          <w:lang w:val="el-GR"/>
        </w:rPr>
        <w:t xml:space="preserve">καθώς προσφέρει 24/7 εύχρηστη πλοήγηση, κωδικολόγιο προσαρμοσμένο στις </w:t>
      </w:r>
      <w:r w:rsidR="007A2CD9">
        <w:rPr>
          <w:rFonts w:cstheme="minorHAnsi"/>
          <w:lang w:val="el-GR"/>
        </w:rPr>
        <w:t xml:space="preserve">εξατομικευμένες </w:t>
      </w:r>
      <w:r w:rsidR="004D0786" w:rsidRPr="00F232C2">
        <w:rPr>
          <w:rFonts w:cstheme="minorHAnsi"/>
          <w:lang w:val="el-GR"/>
        </w:rPr>
        <w:t xml:space="preserve">ανάγκες του </w:t>
      </w:r>
      <w:r w:rsidR="007A2CD9">
        <w:rPr>
          <w:rFonts w:cstheme="minorHAnsi"/>
          <w:lang w:val="el-GR"/>
        </w:rPr>
        <w:t xml:space="preserve">κάθε </w:t>
      </w:r>
      <w:r w:rsidR="004D0786" w:rsidRPr="00F232C2">
        <w:rPr>
          <w:rFonts w:cstheme="minorHAnsi"/>
          <w:lang w:val="el-GR"/>
        </w:rPr>
        <w:t>πελάτη και άμεση τοποθέτηση παραγγελιών.</w:t>
      </w:r>
      <w:r w:rsidR="001C6F31" w:rsidRPr="00F232C2">
        <w:rPr>
          <w:rFonts w:cstheme="minorHAnsi"/>
          <w:lang w:val="el-GR"/>
        </w:rPr>
        <w:t xml:space="preserve"> Η αποδοχή των πελατών στο </w:t>
      </w:r>
      <w:r w:rsidR="001C6F31" w:rsidRPr="00F232C2">
        <w:rPr>
          <w:rFonts w:cstheme="minorHAnsi"/>
        </w:rPr>
        <w:t>eshop</w:t>
      </w:r>
      <w:r w:rsidR="001C6F31" w:rsidRPr="00F232C2">
        <w:rPr>
          <w:rFonts w:cstheme="minorHAnsi"/>
          <w:lang w:val="el-GR"/>
        </w:rPr>
        <w:t xml:space="preserve"> των </w:t>
      </w:r>
      <w:r w:rsidR="001C6F31" w:rsidRPr="00F232C2">
        <w:rPr>
          <w:rFonts w:cstheme="minorHAnsi"/>
        </w:rPr>
        <w:t>METRO</w:t>
      </w:r>
      <w:r w:rsidR="001C6F31" w:rsidRPr="00F232C2">
        <w:rPr>
          <w:rFonts w:cstheme="minorHAnsi"/>
          <w:lang w:val="el-GR"/>
        </w:rPr>
        <w:t xml:space="preserve"> </w:t>
      </w:r>
      <w:r w:rsidR="001C6F31" w:rsidRPr="00F232C2">
        <w:rPr>
          <w:rFonts w:cstheme="minorHAnsi"/>
        </w:rPr>
        <w:t>Cash</w:t>
      </w:r>
      <w:r w:rsidR="001C6F31" w:rsidRPr="00F232C2">
        <w:rPr>
          <w:rFonts w:cstheme="minorHAnsi"/>
          <w:lang w:val="el-GR"/>
        </w:rPr>
        <w:t xml:space="preserve"> &amp; </w:t>
      </w:r>
      <w:r w:rsidR="001C6F31" w:rsidRPr="00F232C2">
        <w:rPr>
          <w:rFonts w:cstheme="minorHAnsi"/>
        </w:rPr>
        <w:t>Carry</w:t>
      </w:r>
      <w:r w:rsidR="001C6F31" w:rsidRPr="00F232C2">
        <w:rPr>
          <w:rFonts w:cstheme="minorHAnsi"/>
          <w:lang w:val="el-GR"/>
        </w:rPr>
        <w:t xml:space="preserve"> επιβεβαιώνεται από το συνεχώς αυξανόμενο πελατολόγιο</w:t>
      </w:r>
      <w:r w:rsidRPr="00F232C2">
        <w:rPr>
          <w:rFonts w:cstheme="minorHAnsi"/>
          <w:lang w:val="el-GR"/>
        </w:rPr>
        <w:t>,</w:t>
      </w:r>
      <w:r w:rsidR="001C6F31" w:rsidRPr="00F232C2">
        <w:rPr>
          <w:rFonts w:cstheme="minorHAnsi"/>
          <w:lang w:val="el-GR"/>
        </w:rPr>
        <w:t xml:space="preserve"> </w:t>
      </w:r>
      <w:r w:rsidR="00F67C51" w:rsidRPr="00F232C2">
        <w:rPr>
          <w:rFonts w:cstheme="minorHAnsi"/>
          <w:lang w:val="el-GR"/>
        </w:rPr>
        <w:t xml:space="preserve">καθώς μήνα με μήνα προστίθενται </w:t>
      </w:r>
      <w:r w:rsidR="001C6F31" w:rsidRPr="00F232C2">
        <w:rPr>
          <w:rFonts w:cstheme="minorHAnsi"/>
          <w:lang w:val="el-GR"/>
        </w:rPr>
        <w:t>10% νέοι πελάτες</w:t>
      </w:r>
      <w:r w:rsidR="00F67C51" w:rsidRPr="00F232C2">
        <w:rPr>
          <w:rFonts w:cstheme="minorHAnsi"/>
          <w:lang w:val="el-GR"/>
        </w:rPr>
        <w:t xml:space="preserve">, ενώ το 47% των πελατών κάνει περισσότερες από 3 παραγγελίες το μήνα. </w:t>
      </w:r>
    </w:p>
    <w:p w14:paraId="00D8651A" w14:textId="77777777" w:rsidR="00F67C51" w:rsidRDefault="00F67C51" w:rsidP="00F67C51">
      <w:pPr>
        <w:rPr>
          <w:rFonts w:cstheme="minorHAnsi"/>
          <w:lang w:val="el-GR"/>
        </w:rPr>
      </w:pPr>
    </w:p>
    <w:p w14:paraId="4BEC2FB5" w14:textId="3BFA88C8" w:rsidR="00EB4D92" w:rsidRPr="00F232C2" w:rsidRDefault="00EB4D92" w:rsidP="00EB4D92">
      <w:pPr>
        <w:spacing w:line="240" w:lineRule="auto"/>
        <w:jc w:val="both"/>
        <w:rPr>
          <w:rFonts w:cstheme="minorHAnsi"/>
          <w:b/>
          <w:lang w:val="el-GR"/>
        </w:rPr>
      </w:pPr>
      <w:r w:rsidRPr="00F232C2">
        <w:rPr>
          <w:rFonts w:cstheme="minorHAnsi"/>
          <w:b/>
          <w:lang w:val="el-GR"/>
        </w:rPr>
        <w:t>Η επένδυση στην Κύπρο</w:t>
      </w:r>
    </w:p>
    <w:p w14:paraId="093B8865" w14:textId="6D9A2BE0" w:rsidR="00EB4D92" w:rsidRPr="00F232C2" w:rsidRDefault="009C5697" w:rsidP="003430CE">
      <w:pPr>
        <w:jc w:val="both"/>
        <w:rPr>
          <w:rFonts w:cstheme="minorHAnsi"/>
          <w:lang w:val="el-GR"/>
        </w:rPr>
      </w:pPr>
      <w:r w:rsidRPr="00F232C2">
        <w:rPr>
          <w:rFonts w:cstheme="minorHAnsi"/>
          <w:lang w:val="el-GR"/>
        </w:rPr>
        <w:t xml:space="preserve">Στα 3 χρόνια λειτουργίας, η επένδυση της </w:t>
      </w:r>
      <w:r w:rsidRPr="00F232C2">
        <w:rPr>
          <w:rFonts w:cstheme="minorHAnsi"/>
        </w:rPr>
        <w:t>METRO</w:t>
      </w:r>
      <w:r w:rsidRPr="00F232C2">
        <w:rPr>
          <w:rFonts w:cstheme="minorHAnsi"/>
          <w:lang w:val="el-GR"/>
        </w:rPr>
        <w:t xml:space="preserve"> στην Κύπρο έχει ωριμάσει και αποδίδει σταδιακά, θετικά αποτελέσματα. Οι πωλήσεις </w:t>
      </w:r>
      <w:r w:rsidR="003B7BFE" w:rsidRPr="00F232C2">
        <w:rPr>
          <w:rFonts w:cstheme="minorHAnsi"/>
          <w:lang w:val="el-GR"/>
        </w:rPr>
        <w:t xml:space="preserve">της </w:t>
      </w:r>
      <w:r w:rsidR="003B7BFE" w:rsidRPr="00F232C2">
        <w:rPr>
          <w:rFonts w:cstheme="minorHAnsi"/>
        </w:rPr>
        <w:t>MCC</w:t>
      </w:r>
      <w:r w:rsidR="003B7BFE" w:rsidRPr="00F232C2">
        <w:rPr>
          <w:rFonts w:cstheme="minorHAnsi"/>
          <w:lang w:val="el-GR"/>
        </w:rPr>
        <w:t xml:space="preserve"> </w:t>
      </w:r>
      <w:r w:rsidR="003B7BFE" w:rsidRPr="00F232C2">
        <w:rPr>
          <w:rFonts w:cstheme="minorHAnsi"/>
        </w:rPr>
        <w:t>BEST</w:t>
      </w:r>
      <w:r w:rsidR="003B7BFE" w:rsidRPr="00F232C2">
        <w:rPr>
          <w:rFonts w:cstheme="minorHAnsi"/>
          <w:lang w:val="el-GR"/>
        </w:rPr>
        <w:t xml:space="preserve"> </w:t>
      </w:r>
      <w:r w:rsidR="003B7BFE" w:rsidRPr="00F232C2">
        <w:rPr>
          <w:rFonts w:cstheme="minorHAnsi"/>
        </w:rPr>
        <w:t>VALUE</w:t>
      </w:r>
      <w:r w:rsidR="003B7BFE" w:rsidRPr="00F232C2">
        <w:rPr>
          <w:rFonts w:cstheme="minorHAnsi"/>
          <w:lang w:val="el-GR"/>
        </w:rPr>
        <w:t xml:space="preserve"> </w:t>
      </w:r>
      <w:r w:rsidRPr="00F232C2">
        <w:rPr>
          <w:rFonts w:cstheme="minorHAnsi"/>
          <w:lang w:val="el-GR"/>
        </w:rPr>
        <w:t>αυξήθηκαν κατά 57%</w:t>
      </w:r>
      <w:r w:rsidR="007A2CD9">
        <w:rPr>
          <w:rFonts w:cstheme="minorHAnsi"/>
          <w:lang w:val="el-GR"/>
        </w:rPr>
        <w:t xml:space="preserve"> σε σχέση με το 2021</w:t>
      </w:r>
      <w:r w:rsidRPr="00F232C2">
        <w:rPr>
          <w:rFonts w:cstheme="minorHAnsi"/>
          <w:lang w:val="el-GR"/>
        </w:rPr>
        <w:t xml:space="preserve"> καθώς όλο και περισσότεροι επαγγελματίες μαθαίνουν και αξιοποιούν το μοντέλο των Cash and Carry που η </w:t>
      </w:r>
      <w:r w:rsidRPr="00F232C2">
        <w:rPr>
          <w:rFonts w:cstheme="minorHAnsi"/>
        </w:rPr>
        <w:t>METRO</w:t>
      </w:r>
      <w:r w:rsidRPr="00F232C2">
        <w:rPr>
          <w:rFonts w:cstheme="minorHAnsi"/>
          <w:lang w:val="el-GR"/>
        </w:rPr>
        <w:t xml:space="preserve"> </w:t>
      </w:r>
      <w:r w:rsidR="00991D9E" w:rsidRPr="00F232C2">
        <w:rPr>
          <w:rFonts w:cstheme="minorHAnsi"/>
          <w:lang w:val="el-GR"/>
        </w:rPr>
        <w:t>παρουσίασε</w:t>
      </w:r>
      <w:r w:rsidRPr="00F232C2">
        <w:rPr>
          <w:rFonts w:cstheme="minorHAnsi"/>
          <w:lang w:val="el-GR"/>
        </w:rPr>
        <w:t xml:space="preserve"> στη χώρα. Ακολουθώντας τον αρχικό σχεδιασμό, η εταιρεία αγόρασε σ</w:t>
      </w:r>
      <w:r w:rsidR="003054F6" w:rsidRPr="00F232C2">
        <w:rPr>
          <w:rFonts w:cstheme="minorHAnsi"/>
          <w:lang w:val="el-GR"/>
        </w:rPr>
        <w:t xml:space="preserve">τη Λευκωσία </w:t>
      </w:r>
      <w:r w:rsidR="00B76494" w:rsidRPr="00F232C2">
        <w:rPr>
          <w:rFonts w:cstheme="minorHAnsi"/>
          <w:lang w:val="el-GR"/>
        </w:rPr>
        <w:t>ένα οικόπεδο 6.500</w:t>
      </w:r>
      <w:r w:rsidR="00991D9E" w:rsidRPr="00F232C2">
        <w:rPr>
          <w:rFonts w:cstheme="minorHAnsi"/>
          <w:lang w:val="el-GR"/>
        </w:rPr>
        <w:t xml:space="preserve"> τ.μ. </w:t>
      </w:r>
      <w:r w:rsidR="003054F6" w:rsidRPr="00F232C2">
        <w:rPr>
          <w:rFonts w:cstheme="minorHAnsi"/>
          <w:lang w:val="el-GR"/>
        </w:rPr>
        <w:t>για να χτίσει το 2</w:t>
      </w:r>
      <w:r w:rsidR="003054F6" w:rsidRPr="00F232C2">
        <w:rPr>
          <w:rFonts w:cstheme="minorHAnsi"/>
          <w:vertAlign w:val="superscript"/>
          <w:lang w:val="el-GR"/>
        </w:rPr>
        <w:t>ο</w:t>
      </w:r>
      <w:r w:rsidR="003054F6" w:rsidRPr="00F232C2">
        <w:rPr>
          <w:rFonts w:cstheme="minorHAnsi"/>
          <w:lang w:val="el-GR"/>
        </w:rPr>
        <w:t xml:space="preserve"> κατάστημα της </w:t>
      </w:r>
      <w:r w:rsidR="003054F6" w:rsidRPr="00F232C2">
        <w:rPr>
          <w:rFonts w:cstheme="minorHAnsi"/>
        </w:rPr>
        <w:t>BEST</w:t>
      </w:r>
      <w:r w:rsidR="003054F6" w:rsidRPr="00F232C2">
        <w:rPr>
          <w:rFonts w:cstheme="minorHAnsi"/>
          <w:lang w:val="el-GR"/>
        </w:rPr>
        <w:t xml:space="preserve"> </w:t>
      </w:r>
      <w:r w:rsidR="003054F6" w:rsidRPr="00F232C2">
        <w:rPr>
          <w:rFonts w:cstheme="minorHAnsi"/>
        </w:rPr>
        <w:t>VALUE</w:t>
      </w:r>
      <w:r w:rsidR="003054F6" w:rsidRPr="00F232C2">
        <w:rPr>
          <w:rFonts w:cstheme="minorHAnsi"/>
          <w:lang w:val="el-GR"/>
        </w:rPr>
        <w:t xml:space="preserve"> ΓΙΑ ΕΠΑΓΓΕΛΜΑΤΙΕΣ</w:t>
      </w:r>
      <w:r w:rsidR="00991D9E" w:rsidRPr="00F232C2">
        <w:rPr>
          <w:rFonts w:cstheme="minorHAnsi"/>
          <w:lang w:val="el-GR"/>
        </w:rPr>
        <w:t>, μεγέθους 3.000 τ.μ</w:t>
      </w:r>
      <w:r w:rsidR="003054F6" w:rsidRPr="00F232C2">
        <w:rPr>
          <w:rFonts w:cstheme="minorHAnsi"/>
          <w:lang w:val="el-GR"/>
        </w:rPr>
        <w:t xml:space="preserve">. </w:t>
      </w:r>
    </w:p>
    <w:p w14:paraId="44E6B72F" w14:textId="77777777" w:rsidR="00D06094" w:rsidRPr="00F232C2" w:rsidRDefault="00D06094" w:rsidP="003430CE">
      <w:pPr>
        <w:jc w:val="both"/>
        <w:rPr>
          <w:rFonts w:cstheme="minorHAnsi"/>
          <w:lang w:val="el-GR"/>
        </w:rPr>
      </w:pPr>
    </w:p>
    <w:p w14:paraId="3BDD85BE" w14:textId="77777777" w:rsidR="00EB4D92" w:rsidRPr="00F232C2" w:rsidRDefault="00EB4D92" w:rsidP="003430CE">
      <w:pPr>
        <w:spacing w:line="240" w:lineRule="auto"/>
        <w:jc w:val="both"/>
        <w:rPr>
          <w:rFonts w:cstheme="minorHAnsi"/>
          <w:b/>
          <w:lang w:val="el-GR"/>
        </w:rPr>
      </w:pPr>
      <w:r w:rsidRPr="00F232C2">
        <w:rPr>
          <w:rFonts w:cstheme="minorHAnsi"/>
          <w:b/>
          <w:lang w:val="el-GR"/>
        </w:rPr>
        <w:lastRenderedPageBreak/>
        <w:t xml:space="preserve">Πρατήρια Καυσίμων </w:t>
      </w:r>
    </w:p>
    <w:p w14:paraId="3C609687" w14:textId="15821C59" w:rsidR="00EB4D92" w:rsidRPr="00F232C2" w:rsidRDefault="00EB4D92" w:rsidP="003430CE">
      <w:pPr>
        <w:spacing w:line="240" w:lineRule="auto"/>
        <w:jc w:val="both"/>
        <w:rPr>
          <w:rFonts w:cstheme="minorHAnsi"/>
          <w:lang w:val="el-GR"/>
        </w:rPr>
      </w:pPr>
      <w:r w:rsidRPr="00F232C2">
        <w:rPr>
          <w:rFonts w:cstheme="minorHAnsi"/>
          <w:lang w:val="el-GR"/>
        </w:rPr>
        <w:t>Η METRO, με 14 πρατήρια υγρών καυσίμων, καθίσταται το μεγαλύτερο ανεξάρτητο δίκτυο στην Ελλάδα</w:t>
      </w:r>
      <w:r w:rsidR="003054F6" w:rsidRPr="00F232C2">
        <w:rPr>
          <w:rFonts w:cstheme="minorHAnsi"/>
          <w:lang w:val="el-GR"/>
        </w:rPr>
        <w:t xml:space="preserve"> που δεν είναι ιδιολειτουργούμενα από οποιαδήποτε </w:t>
      </w:r>
      <w:r w:rsidR="00B76494" w:rsidRPr="00F232C2">
        <w:rPr>
          <w:rFonts w:cstheme="minorHAnsi"/>
          <w:lang w:val="el-GR"/>
        </w:rPr>
        <w:t>πετρελαϊκή</w:t>
      </w:r>
      <w:r w:rsidR="003054F6" w:rsidRPr="00F232C2">
        <w:rPr>
          <w:rFonts w:cstheme="minorHAnsi"/>
          <w:lang w:val="el-GR"/>
        </w:rPr>
        <w:t xml:space="preserve"> εταιρεία</w:t>
      </w:r>
      <w:r w:rsidRPr="00F232C2">
        <w:rPr>
          <w:rFonts w:cstheme="minorHAnsi"/>
          <w:lang w:val="el-GR"/>
        </w:rPr>
        <w:t xml:space="preserve">. Η άριστη ποιότητα των καυσίμων εξασφαλίζεται από τις μακροχρόνιες συνεργασίες με την AVIN oil και την ΕΛΙΝΟΙΛ. </w:t>
      </w:r>
    </w:p>
    <w:p w14:paraId="614B2EFF" w14:textId="77777777" w:rsidR="00EB4D92" w:rsidRPr="00F232C2" w:rsidRDefault="00EB4D92" w:rsidP="003430CE">
      <w:pPr>
        <w:jc w:val="both"/>
        <w:rPr>
          <w:rFonts w:cstheme="minorHAnsi"/>
          <w:lang w:val="el-GR"/>
        </w:rPr>
      </w:pPr>
    </w:p>
    <w:p w14:paraId="48933123" w14:textId="0C742019" w:rsidR="00EB4D92" w:rsidRPr="00F232C2" w:rsidRDefault="00EB4D92" w:rsidP="003430CE">
      <w:pPr>
        <w:spacing w:line="240" w:lineRule="auto"/>
        <w:jc w:val="both"/>
        <w:rPr>
          <w:rFonts w:cstheme="minorHAnsi"/>
          <w:b/>
          <w:bCs/>
          <w:lang w:val="el-GR"/>
        </w:rPr>
      </w:pPr>
      <w:r w:rsidRPr="00F232C2">
        <w:rPr>
          <w:rFonts w:cstheme="minorHAnsi"/>
          <w:b/>
          <w:bCs/>
          <w:lang w:val="el-GR"/>
        </w:rPr>
        <w:t>Σχεδιασμός 2023 και Επενδύσεις</w:t>
      </w:r>
    </w:p>
    <w:p w14:paraId="530D4B37" w14:textId="6B67CD48" w:rsidR="00D81772" w:rsidRPr="00CD2DC1" w:rsidRDefault="00D81772" w:rsidP="003430CE">
      <w:pPr>
        <w:jc w:val="both"/>
        <w:rPr>
          <w:rFonts w:cstheme="minorHAnsi"/>
          <w:lang w:val="el-GR"/>
        </w:rPr>
      </w:pPr>
      <w:r>
        <w:rPr>
          <w:rFonts w:cstheme="minorHAnsi"/>
          <w:lang w:val="el-GR"/>
        </w:rPr>
        <w:t>Ο κύκλος εργασιών για το 2023 εκτιμάτ</w:t>
      </w:r>
      <w:r w:rsidR="00CD2DC1">
        <w:rPr>
          <w:rFonts w:cstheme="minorHAnsi"/>
          <w:lang w:val="el-GR"/>
        </w:rPr>
        <w:t>αι</w:t>
      </w:r>
      <w:r>
        <w:rPr>
          <w:rFonts w:cstheme="minorHAnsi"/>
          <w:lang w:val="el-GR"/>
        </w:rPr>
        <w:t xml:space="preserve"> ότι θα κινηθεί στα</w:t>
      </w:r>
      <w:r w:rsidR="00440AF2">
        <w:rPr>
          <w:rFonts w:cstheme="minorHAnsi"/>
          <w:lang w:val="el-GR"/>
        </w:rPr>
        <w:t xml:space="preserve"> €1.580</w:t>
      </w:r>
      <w:r>
        <w:rPr>
          <w:rFonts w:cstheme="minorHAnsi"/>
          <w:lang w:val="el-GR"/>
        </w:rPr>
        <w:t xml:space="preserve"> </w:t>
      </w:r>
      <w:r w:rsidR="00440AF2">
        <w:rPr>
          <w:rFonts w:cstheme="minorHAnsi"/>
          <w:lang w:val="el-GR"/>
        </w:rPr>
        <w:t>εκατ.</w:t>
      </w:r>
      <w:r>
        <w:rPr>
          <w:rFonts w:cstheme="minorHAnsi"/>
          <w:lang w:val="el-GR"/>
        </w:rPr>
        <w:t xml:space="preserve">, ενώ αναμένεται περαιτέρω βελτίωση της κερδοφορίας. </w:t>
      </w:r>
      <w:r w:rsidR="00CD2DC1">
        <w:rPr>
          <w:rFonts w:cstheme="minorHAnsi"/>
          <w:lang w:val="el-GR"/>
        </w:rPr>
        <w:t xml:space="preserve">Το δίκτυο των </w:t>
      </w:r>
      <w:r w:rsidR="00CD2DC1">
        <w:rPr>
          <w:rFonts w:cstheme="minorHAnsi"/>
        </w:rPr>
        <w:t>My</w:t>
      </w:r>
      <w:r w:rsidR="00CD2DC1" w:rsidRPr="00CD2DC1">
        <w:rPr>
          <w:rFonts w:cstheme="minorHAnsi"/>
          <w:lang w:val="el-GR"/>
        </w:rPr>
        <w:t xml:space="preserve"> </w:t>
      </w:r>
      <w:r w:rsidR="00CD2DC1">
        <w:rPr>
          <w:rFonts w:cstheme="minorHAnsi"/>
        </w:rPr>
        <w:t>market</w:t>
      </w:r>
      <w:r w:rsidR="00CD2DC1">
        <w:rPr>
          <w:rFonts w:cstheme="minorHAnsi"/>
          <w:lang w:val="el-GR"/>
        </w:rPr>
        <w:t xml:space="preserve"> θα </w:t>
      </w:r>
      <w:r w:rsidR="00B444D3">
        <w:rPr>
          <w:rFonts w:cstheme="minorHAnsi"/>
          <w:lang w:val="el-GR"/>
        </w:rPr>
        <w:t>αυξηθεί</w:t>
      </w:r>
      <w:r w:rsidR="00CD2DC1">
        <w:rPr>
          <w:rFonts w:cstheme="minorHAnsi"/>
          <w:lang w:val="el-GR"/>
        </w:rPr>
        <w:t xml:space="preserve"> τα επόμενα χρόνια κυρίως μέσω της ανάπτυξης των </w:t>
      </w:r>
      <w:r w:rsidR="00CD2DC1">
        <w:rPr>
          <w:rFonts w:cstheme="minorHAnsi"/>
        </w:rPr>
        <w:t>My</w:t>
      </w:r>
      <w:r w:rsidR="00CD2DC1" w:rsidRPr="00CD2DC1">
        <w:rPr>
          <w:rFonts w:cstheme="minorHAnsi"/>
          <w:lang w:val="el-GR"/>
        </w:rPr>
        <w:t xml:space="preserve"> </w:t>
      </w:r>
      <w:r w:rsidR="00CD2DC1">
        <w:rPr>
          <w:rFonts w:cstheme="minorHAnsi"/>
        </w:rPr>
        <w:t>market</w:t>
      </w:r>
      <w:r w:rsidR="00CD2DC1">
        <w:rPr>
          <w:rFonts w:cstheme="minorHAnsi"/>
          <w:lang w:val="el-GR"/>
        </w:rPr>
        <w:t xml:space="preserve"> </w:t>
      </w:r>
      <w:r w:rsidR="00CD2DC1">
        <w:rPr>
          <w:rFonts w:cstheme="minorHAnsi"/>
        </w:rPr>
        <w:t>Local</w:t>
      </w:r>
      <w:r w:rsidR="00CD2DC1" w:rsidRPr="00CD2DC1">
        <w:rPr>
          <w:rFonts w:cstheme="minorHAnsi"/>
          <w:lang w:val="el-GR"/>
        </w:rPr>
        <w:t xml:space="preserve">, </w:t>
      </w:r>
      <w:r w:rsidR="00CD2DC1">
        <w:rPr>
          <w:rFonts w:cstheme="minorHAnsi"/>
          <w:lang w:val="el-GR"/>
        </w:rPr>
        <w:t xml:space="preserve">καθώς μέχρι το 2025 προβλέπεται να </w:t>
      </w:r>
      <w:r w:rsidR="00B444D3">
        <w:rPr>
          <w:rFonts w:cstheme="minorHAnsi"/>
          <w:lang w:val="el-GR"/>
        </w:rPr>
        <w:t xml:space="preserve">λειτουργήσουν </w:t>
      </w:r>
      <w:r w:rsidR="00CD2DC1">
        <w:rPr>
          <w:rFonts w:cstheme="minorHAnsi"/>
          <w:lang w:val="el-GR"/>
        </w:rPr>
        <w:t xml:space="preserve">συνολικά 80 καταστήματα. Στο σχεδιασμό ανάπτυξης των </w:t>
      </w:r>
      <w:r w:rsidR="00CD2DC1">
        <w:rPr>
          <w:rFonts w:cstheme="minorHAnsi"/>
        </w:rPr>
        <w:t>METRO</w:t>
      </w:r>
      <w:r w:rsidR="00CD2DC1" w:rsidRPr="00CD2DC1">
        <w:rPr>
          <w:rFonts w:cstheme="minorHAnsi"/>
          <w:lang w:val="el-GR"/>
        </w:rPr>
        <w:t xml:space="preserve"> </w:t>
      </w:r>
      <w:r w:rsidR="00CD2DC1">
        <w:rPr>
          <w:rFonts w:cstheme="minorHAnsi"/>
        </w:rPr>
        <w:t>Cash</w:t>
      </w:r>
      <w:r w:rsidR="00CD2DC1" w:rsidRPr="00CD2DC1">
        <w:rPr>
          <w:rFonts w:cstheme="minorHAnsi"/>
          <w:lang w:val="el-GR"/>
        </w:rPr>
        <w:t xml:space="preserve"> &amp; </w:t>
      </w:r>
      <w:r w:rsidR="00CD2DC1">
        <w:rPr>
          <w:rFonts w:cstheme="minorHAnsi"/>
        </w:rPr>
        <w:t>Carry</w:t>
      </w:r>
      <w:r w:rsidR="00CD2DC1">
        <w:rPr>
          <w:rFonts w:cstheme="minorHAnsi"/>
          <w:lang w:val="el-GR"/>
        </w:rPr>
        <w:t xml:space="preserve"> έχει προβλεφθεί </w:t>
      </w:r>
      <w:r w:rsidR="00440AF2">
        <w:rPr>
          <w:rFonts w:cstheme="minorHAnsi"/>
          <w:lang w:val="el-GR"/>
        </w:rPr>
        <w:t>1</w:t>
      </w:r>
      <w:r w:rsidR="00CD2DC1">
        <w:rPr>
          <w:rFonts w:cstheme="minorHAnsi"/>
          <w:lang w:val="el-GR"/>
        </w:rPr>
        <w:t xml:space="preserve"> </w:t>
      </w:r>
      <w:r w:rsidR="00CD2DC1">
        <w:rPr>
          <w:rFonts w:cstheme="minorHAnsi"/>
        </w:rPr>
        <w:t>dark</w:t>
      </w:r>
      <w:r w:rsidR="00CD2DC1" w:rsidRPr="00CD2DC1">
        <w:rPr>
          <w:rFonts w:cstheme="minorHAnsi"/>
          <w:lang w:val="el-GR"/>
        </w:rPr>
        <w:t xml:space="preserve"> </w:t>
      </w:r>
      <w:r w:rsidR="00CD2DC1">
        <w:rPr>
          <w:rFonts w:cstheme="minorHAnsi"/>
        </w:rPr>
        <w:t>store</w:t>
      </w:r>
      <w:r w:rsidR="00CD2DC1">
        <w:rPr>
          <w:rFonts w:cstheme="minorHAnsi"/>
          <w:lang w:val="el-GR"/>
        </w:rPr>
        <w:t xml:space="preserve"> και </w:t>
      </w:r>
      <w:r w:rsidR="00440AF2">
        <w:rPr>
          <w:rFonts w:cstheme="minorHAnsi"/>
          <w:lang w:val="el-GR"/>
        </w:rPr>
        <w:t>3</w:t>
      </w:r>
      <w:r w:rsidR="00CD2DC1" w:rsidRPr="00CD2DC1">
        <w:rPr>
          <w:rFonts w:cstheme="minorHAnsi"/>
          <w:lang w:val="el-GR"/>
        </w:rPr>
        <w:t xml:space="preserve"> </w:t>
      </w:r>
      <w:r w:rsidR="00CD2DC1">
        <w:rPr>
          <w:rFonts w:cstheme="minorHAnsi"/>
        </w:rPr>
        <w:t>hubs</w:t>
      </w:r>
      <w:r w:rsidR="00CD2DC1" w:rsidRPr="00CD2DC1">
        <w:rPr>
          <w:rFonts w:cstheme="minorHAnsi"/>
          <w:lang w:val="el-GR"/>
        </w:rPr>
        <w:t xml:space="preserve">, </w:t>
      </w:r>
      <w:r w:rsidR="00CD2DC1">
        <w:rPr>
          <w:rFonts w:cstheme="minorHAnsi"/>
          <w:lang w:val="el-GR"/>
        </w:rPr>
        <w:t xml:space="preserve">ενώ η συνεχής </w:t>
      </w:r>
      <w:r w:rsidR="00B444D3">
        <w:rPr>
          <w:rFonts w:cstheme="minorHAnsi"/>
          <w:lang w:val="el-GR"/>
        </w:rPr>
        <w:t>άνοδος</w:t>
      </w:r>
      <w:r w:rsidR="00CD2DC1">
        <w:rPr>
          <w:rFonts w:cstheme="minorHAnsi"/>
          <w:lang w:val="el-GR"/>
        </w:rPr>
        <w:t xml:space="preserve"> του τουρισμού στη χώρα, εκτιμάται να έχει περαιτέρω θετική επίδραση στα οικονομικά αποτελέσματα της αλυσίδας. </w:t>
      </w:r>
    </w:p>
    <w:p w14:paraId="49E38454" w14:textId="24BBC8A6" w:rsidR="00D21C11" w:rsidRPr="00F232C2" w:rsidRDefault="005457DB" w:rsidP="003430CE">
      <w:pPr>
        <w:jc w:val="both"/>
        <w:rPr>
          <w:rFonts w:cstheme="minorHAnsi"/>
          <w:lang w:val="el-GR"/>
        </w:rPr>
      </w:pPr>
      <w:r w:rsidRPr="00F232C2">
        <w:rPr>
          <w:rFonts w:cstheme="minorHAnsi"/>
          <w:lang w:val="el-GR"/>
        </w:rPr>
        <w:t xml:space="preserve">Η METRO ΑΕΒΕ έχει σχεδιάσει και υλοποιεί ένα φιλόδοξο, μακροπρόθεσμο πλάνο επενδύσεων και </w:t>
      </w:r>
      <w:r w:rsidR="003B7BFE" w:rsidRPr="00F232C2">
        <w:rPr>
          <w:rFonts w:cstheme="minorHAnsi"/>
          <w:lang w:val="el-GR"/>
        </w:rPr>
        <w:t xml:space="preserve">βιώσιμης </w:t>
      </w:r>
      <w:r w:rsidRPr="00F232C2">
        <w:rPr>
          <w:rFonts w:cstheme="minorHAnsi"/>
          <w:lang w:val="el-GR"/>
        </w:rPr>
        <w:t xml:space="preserve">ανάπτυξης. </w:t>
      </w:r>
    </w:p>
    <w:p w14:paraId="73907B2E" w14:textId="08DC2503" w:rsidR="005457DB" w:rsidRPr="00F232C2" w:rsidRDefault="005457DB" w:rsidP="003430CE">
      <w:pPr>
        <w:jc w:val="both"/>
        <w:rPr>
          <w:rFonts w:cstheme="minorHAnsi"/>
          <w:lang w:val="el-GR"/>
        </w:rPr>
      </w:pPr>
      <w:r w:rsidRPr="00F232C2">
        <w:rPr>
          <w:rFonts w:cstheme="minorHAnsi"/>
          <w:lang w:val="el-GR"/>
        </w:rPr>
        <w:t>Η εφοδιαστική αλυσίδα ενισχύθηκε σημαντικά με την ανακαίνιση και επέκταση του Κέντρου Διανομής Βορείου Ελλάδος. Η νέα εγκατάσταση είναι υπερσύγχρονη, φιλική προς το περιβάλλον και βέλτιστης ενεργειακής απόδοσης.</w:t>
      </w:r>
      <w:r w:rsidR="00D21C11" w:rsidRPr="00F232C2">
        <w:rPr>
          <w:rFonts w:cstheme="minorHAnsi"/>
          <w:lang w:val="el-GR"/>
        </w:rPr>
        <w:t xml:space="preserve"> Με στόχο την προστασία του περιβάλλοντος και την ελαχιστοποίηση των περιβαλλοντικών επιπτώσεων</w:t>
      </w:r>
      <w:r w:rsidR="00F232C2" w:rsidRPr="00F232C2">
        <w:rPr>
          <w:rFonts w:cstheme="minorHAnsi"/>
          <w:lang w:val="el-GR"/>
        </w:rPr>
        <w:t>,</w:t>
      </w:r>
      <w:r w:rsidR="00D21C11" w:rsidRPr="00F232C2">
        <w:rPr>
          <w:rFonts w:cstheme="minorHAnsi"/>
          <w:lang w:val="el-GR"/>
        </w:rPr>
        <w:t xml:space="preserve"> έχουν εφαρμοστεί καινοτόμες λύσεις που εξασφαλίζουν τη βιώσιμη ανάπτυξη και την εξοικονόμηση φυσικών πόρων.</w:t>
      </w:r>
    </w:p>
    <w:p w14:paraId="49A135A1" w14:textId="03892EC7" w:rsidR="00EB4D92" w:rsidRPr="00F232C2" w:rsidRDefault="0066350B" w:rsidP="003430CE">
      <w:pPr>
        <w:jc w:val="both"/>
        <w:rPr>
          <w:rFonts w:cstheme="minorHAnsi"/>
          <w:lang w:val="el-GR"/>
        </w:rPr>
      </w:pPr>
      <w:r>
        <w:rPr>
          <w:rFonts w:cstheme="minorHAnsi"/>
          <w:lang w:val="el-GR"/>
        </w:rPr>
        <w:t>Στοχεύοντας</w:t>
      </w:r>
      <w:r w:rsidR="00956BA9" w:rsidRPr="00F232C2">
        <w:rPr>
          <w:rFonts w:cstheme="minorHAnsi"/>
          <w:lang w:val="el-GR"/>
        </w:rPr>
        <w:t xml:space="preserve"> </w:t>
      </w:r>
      <w:r>
        <w:rPr>
          <w:rFonts w:cstheme="minorHAnsi"/>
          <w:lang w:val="el-GR"/>
        </w:rPr>
        <w:t>σ</w:t>
      </w:r>
      <w:r w:rsidR="00956BA9" w:rsidRPr="00F232C2">
        <w:rPr>
          <w:rFonts w:cstheme="minorHAnsi"/>
          <w:lang w:val="el-GR"/>
        </w:rPr>
        <w:t xml:space="preserve">την ενεργειακή ουδετερότητα των εγκαταστάσεων και τη μείωση του ανθρακικού αποτυπώματος, </w:t>
      </w:r>
      <w:r w:rsidR="00F17B82" w:rsidRPr="00F232C2">
        <w:rPr>
          <w:rFonts w:cstheme="minorHAnsi"/>
          <w:lang w:val="el-GR"/>
        </w:rPr>
        <w:t xml:space="preserve">βρίσκεται </w:t>
      </w:r>
      <w:r w:rsidR="00956BA9" w:rsidRPr="00F232C2">
        <w:rPr>
          <w:rFonts w:cstheme="minorHAnsi"/>
          <w:lang w:val="el-GR"/>
        </w:rPr>
        <w:t xml:space="preserve">σε εξέλιξη </w:t>
      </w:r>
      <w:r w:rsidR="00F17B82" w:rsidRPr="00F232C2">
        <w:rPr>
          <w:rFonts w:cstheme="minorHAnsi"/>
          <w:lang w:val="el-GR"/>
        </w:rPr>
        <w:t>το μεγαλύτερο στον κλάδο</w:t>
      </w:r>
      <w:r w:rsidR="00956BA9" w:rsidRPr="00F232C2">
        <w:rPr>
          <w:rFonts w:cstheme="minorHAnsi"/>
          <w:lang w:val="el-GR"/>
        </w:rPr>
        <w:t>,</w:t>
      </w:r>
      <w:r w:rsidR="00F17B82" w:rsidRPr="00F232C2">
        <w:rPr>
          <w:rFonts w:cstheme="minorHAnsi"/>
          <w:lang w:val="el-GR"/>
        </w:rPr>
        <w:t xml:space="preserve"> πρόγραμμα εγκατάστασης </w:t>
      </w:r>
      <w:r w:rsidR="00956BA9" w:rsidRPr="00F232C2">
        <w:rPr>
          <w:rFonts w:cstheme="minorHAnsi"/>
          <w:lang w:val="el-GR"/>
        </w:rPr>
        <w:t>φωτοβολταϊκών σταθμών</w:t>
      </w:r>
      <w:r w:rsidR="005F448B" w:rsidRPr="00F232C2">
        <w:rPr>
          <w:rFonts w:cstheme="minorHAnsi"/>
          <w:lang w:val="el-GR"/>
        </w:rPr>
        <w:t>. Συγκεκριμένα, μέχρι το τέλος του 2023 θα έχουν εγκατασταθεί 97 σταθμοί</w:t>
      </w:r>
      <w:r w:rsidR="00956BA9" w:rsidRPr="00F232C2">
        <w:rPr>
          <w:rFonts w:cstheme="minorHAnsi"/>
          <w:lang w:val="el-GR"/>
        </w:rPr>
        <w:t xml:space="preserve"> παραγωγής ηλεκτρικής ενέργειας συνολικής ισχύος 25MW</w:t>
      </w:r>
      <w:r w:rsidR="005F448B" w:rsidRPr="00F232C2">
        <w:rPr>
          <w:rFonts w:cstheme="minorHAnsi"/>
          <w:lang w:val="el-GR"/>
        </w:rPr>
        <w:t>, που θα εξασφαλίζουν το 30% των ενεργειακών απαιτήσεων της εταιρείας</w:t>
      </w:r>
      <w:r w:rsidR="00956BA9" w:rsidRPr="00F232C2">
        <w:rPr>
          <w:rFonts w:cstheme="minorHAnsi"/>
          <w:lang w:val="el-GR"/>
        </w:rPr>
        <w:t xml:space="preserve">. Η επένδυση συνολικού ύψους €18 εκατ., </w:t>
      </w:r>
      <w:r w:rsidR="00235E50">
        <w:rPr>
          <w:rFonts w:cstheme="minorHAnsi"/>
          <w:lang w:val="el-GR"/>
        </w:rPr>
        <w:t>δανειοδοτείται</w:t>
      </w:r>
      <w:r w:rsidR="00235E50" w:rsidRPr="00F232C2">
        <w:rPr>
          <w:rFonts w:cstheme="minorHAnsi"/>
          <w:lang w:val="el-GR"/>
        </w:rPr>
        <w:t xml:space="preserve"> </w:t>
      </w:r>
      <w:r w:rsidR="00956BA9" w:rsidRPr="00F232C2">
        <w:rPr>
          <w:rFonts w:cstheme="minorHAnsi"/>
          <w:lang w:val="el-GR"/>
        </w:rPr>
        <w:t>κατά 50% από τους πόρους του Ταμείου Ανάκαμψης και Ανθεκτικότητας της Ε</w:t>
      </w:r>
      <w:r w:rsidR="00B76494" w:rsidRPr="00F232C2">
        <w:rPr>
          <w:rFonts w:cstheme="minorHAnsi"/>
          <w:lang w:val="el-GR"/>
        </w:rPr>
        <w:t>υρωπαϊκής Ένωσης.</w:t>
      </w:r>
    </w:p>
    <w:p w14:paraId="294E2AE0" w14:textId="0A93825D" w:rsidR="005F448B" w:rsidRPr="00F232C2" w:rsidRDefault="005F448B" w:rsidP="003430CE">
      <w:pPr>
        <w:jc w:val="both"/>
        <w:rPr>
          <w:rFonts w:cstheme="minorHAnsi"/>
          <w:lang w:val="el-GR"/>
        </w:rPr>
      </w:pPr>
      <w:r w:rsidRPr="00F232C2">
        <w:rPr>
          <w:rFonts w:cstheme="minorHAnsi"/>
          <w:lang w:val="el-GR"/>
        </w:rPr>
        <w:t xml:space="preserve">Προτεραιότητα αποτελεί και ο Ψηφιακός μετασχηματισμός, καθώς η πρόκληση </w:t>
      </w:r>
      <w:r w:rsidR="00F232C2" w:rsidRPr="00F232C2">
        <w:rPr>
          <w:rFonts w:cstheme="minorHAnsi"/>
          <w:lang w:val="el-GR"/>
        </w:rPr>
        <w:t>για τη</w:t>
      </w:r>
      <w:r w:rsidRPr="00F232C2">
        <w:rPr>
          <w:rFonts w:cstheme="minorHAnsi"/>
          <w:lang w:val="el-GR"/>
        </w:rPr>
        <w:t xml:space="preserve"> METRO είναι, σταδιακά, κάθε πόστο εργασίας να εκμεταλλεύεται τις δυνατότητες παροχής πληροφοριών και ψηφιακής εξυπηρέτησης, αναβαθμίζοντας την εργασιακή καθημερινότητα των εργαζομένων</w:t>
      </w:r>
      <w:r w:rsidR="00B76494" w:rsidRPr="00F232C2">
        <w:rPr>
          <w:rFonts w:cstheme="minorHAnsi"/>
          <w:lang w:val="el-GR"/>
        </w:rPr>
        <w:t xml:space="preserve"> και την εμπειρία των πελατών</w:t>
      </w:r>
      <w:r w:rsidRPr="00F232C2">
        <w:rPr>
          <w:rFonts w:cstheme="minorHAnsi"/>
          <w:lang w:val="el-GR"/>
        </w:rPr>
        <w:t>.</w:t>
      </w:r>
    </w:p>
    <w:p w14:paraId="35183599" w14:textId="4CB9FA3C" w:rsidR="005F448B" w:rsidRPr="00F232C2" w:rsidRDefault="005F448B" w:rsidP="003430CE">
      <w:pPr>
        <w:jc w:val="both"/>
        <w:rPr>
          <w:rFonts w:cstheme="minorHAnsi"/>
          <w:lang w:val="el-GR"/>
        </w:rPr>
      </w:pPr>
      <w:r w:rsidRPr="00F232C2">
        <w:rPr>
          <w:rFonts w:cstheme="minorHAnsi"/>
          <w:lang w:val="el-GR"/>
        </w:rPr>
        <w:t xml:space="preserve">Η εταιρεία συνεχίζει να επενδύει στους Ανθρώπους της, δίνοντας αυξήσεις και πρόσθετες παροχές ύψους €8,5 εκατ. τη διετία 2022-2023. Παράλληλα στηρίζει το </w:t>
      </w:r>
      <w:r w:rsidR="00F232C2" w:rsidRPr="00F232C2">
        <w:rPr>
          <w:rFonts w:cstheme="minorHAnsi"/>
          <w:lang w:val="el-GR"/>
        </w:rPr>
        <w:t>Α</w:t>
      </w:r>
      <w:r w:rsidRPr="00F232C2">
        <w:rPr>
          <w:rFonts w:cstheme="minorHAnsi"/>
          <w:lang w:val="el-GR"/>
        </w:rPr>
        <w:t xml:space="preserve">νθρώπινο </w:t>
      </w:r>
      <w:r w:rsidR="00F232C2" w:rsidRPr="00F232C2">
        <w:rPr>
          <w:rFonts w:cstheme="minorHAnsi"/>
          <w:lang w:val="el-GR"/>
        </w:rPr>
        <w:t>Δ</w:t>
      </w:r>
      <w:r w:rsidRPr="00F232C2">
        <w:rPr>
          <w:rFonts w:cstheme="minorHAnsi"/>
          <w:lang w:val="el-GR"/>
        </w:rPr>
        <w:t xml:space="preserve">υναμικό σε όλη την Ελλάδα με ένα πολυσύνθετο πλάνο εκπαίδευσης και πολλές δράσεις εσωτερικής επικοινωνίας. </w:t>
      </w:r>
    </w:p>
    <w:p w14:paraId="076E2FEC" w14:textId="77777777" w:rsidR="003C20AD" w:rsidRPr="00F232C2" w:rsidRDefault="003C20AD">
      <w:pPr>
        <w:rPr>
          <w:rFonts w:cstheme="minorHAnsi"/>
          <w:lang w:val="el-GR"/>
        </w:rPr>
      </w:pPr>
    </w:p>
    <w:p w14:paraId="3698F740" w14:textId="77777777" w:rsidR="003C20AD" w:rsidRPr="00F232C2" w:rsidRDefault="003C20AD" w:rsidP="003C20AD">
      <w:pPr>
        <w:jc w:val="both"/>
        <w:rPr>
          <w:rFonts w:eastAsia="Calibri" w:cstheme="minorHAnsi"/>
          <w:color w:val="000000"/>
          <w:sz w:val="18"/>
          <w:lang w:val="el-GR"/>
        </w:rPr>
      </w:pPr>
      <w:r w:rsidRPr="00F232C2">
        <w:rPr>
          <w:rFonts w:eastAsia="Calibri" w:cstheme="minorHAnsi"/>
          <w:b/>
          <w:i/>
          <w:color w:val="000000"/>
          <w:sz w:val="18"/>
          <w:u w:val="single"/>
          <w:lang w:val="el-GR"/>
        </w:rPr>
        <w:t xml:space="preserve">Σχετικά με τη </w:t>
      </w:r>
      <w:r w:rsidRPr="00F232C2">
        <w:rPr>
          <w:rFonts w:eastAsia="Calibri" w:cstheme="minorHAnsi"/>
          <w:b/>
          <w:i/>
          <w:color w:val="000000"/>
          <w:sz w:val="18"/>
          <w:u w:val="single"/>
        </w:rPr>
        <w:t>METRO</w:t>
      </w:r>
      <w:r w:rsidRPr="00F232C2">
        <w:rPr>
          <w:rFonts w:eastAsia="Calibri" w:cstheme="minorHAnsi"/>
          <w:b/>
          <w:i/>
          <w:color w:val="000000"/>
          <w:sz w:val="18"/>
          <w:u w:val="single"/>
          <w:lang w:val="el-GR"/>
        </w:rPr>
        <w:t xml:space="preserve"> </w:t>
      </w:r>
      <w:r w:rsidRPr="00F232C2">
        <w:rPr>
          <w:rFonts w:eastAsia="Calibri" w:cstheme="minorHAnsi"/>
          <w:b/>
          <w:i/>
          <w:color w:val="000000"/>
          <w:sz w:val="18"/>
          <w:u w:val="single"/>
        </w:rPr>
        <w:t>AEBE</w:t>
      </w:r>
      <w:r w:rsidRPr="00F232C2">
        <w:rPr>
          <w:rFonts w:eastAsia="Calibri" w:cstheme="minorHAnsi"/>
          <w:b/>
          <w:i/>
          <w:color w:val="000000"/>
          <w:sz w:val="18"/>
          <w:u w:val="single"/>
          <w:lang w:val="el-GR"/>
        </w:rPr>
        <w:t>:</w:t>
      </w:r>
    </w:p>
    <w:p w14:paraId="25521191" w14:textId="725A3079" w:rsidR="003C20AD" w:rsidRPr="00F232C2" w:rsidRDefault="003C20AD" w:rsidP="003C20AD">
      <w:pPr>
        <w:jc w:val="both"/>
        <w:rPr>
          <w:rFonts w:eastAsia="Calibri" w:cstheme="minorHAnsi"/>
          <w:i/>
          <w:color w:val="000000"/>
          <w:sz w:val="18"/>
          <w:lang w:val="el-GR"/>
        </w:rPr>
      </w:pPr>
      <w:r w:rsidRPr="00F232C2">
        <w:rPr>
          <w:rFonts w:eastAsia="Calibri" w:cstheme="minorHAnsi"/>
          <w:i/>
          <w:color w:val="000000"/>
          <w:sz w:val="18"/>
        </w:rPr>
        <w:t>H</w:t>
      </w:r>
      <w:r w:rsidRPr="00F232C2">
        <w:rPr>
          <w:rFonts w:eastAsia="Calibri" w:cstheme="minorHAnsi"/>
          <w:i/>
          <w:color w:val="000000"/>
          <w:sz w:val="18"/>
          <w:lang w:val="el-GR"/>
        </w:rPr>
        <w:t xml:space="preserve"> </w:t>
      </w:r>
      <w:r w:rsidRPr="00F232C2">
        <w:rPr>
          <w:rFonts w:eastAsia="Calibri" w:cstheme="minorHAnsi"/>
          <w:i/>
          <w:color w:val="000000"/>
          <w:sz w:val="18"/>
        </w:rPr>
        <w:t>METRO</w:t>
      </w:r>
      <w:r w:rsidRPr="00F232C2">
        <w:rPr>
          <w:rFonts w:eastAsia="Calibri" w:cstheme="minorHAnsi"/>
          <w:i/>
          <w:color w:val="000000"/>
          <w:sz w:val="18"/>
          <w:lang w:val="el-GR"/>
        </w:rPr>
        <w:t xml:space="preserve"> </w:t>
      </w:r>
      <w:r w:rsidRPr="00F232C2">
        <w:rPr>
          <w:rFonts w:eastAsia="Calibri" w:cstheme="minorHAnsi"/>
          <w:i/>
          <w:color w:val="000000"/>
          <w:sz w:val="18"/>
        </w:rPr>
        <w:t>AEBE</w:t>
      </w:r>
      <w:r w:rsidRPr="00F232C2">
        <w:rPr>
          <w:rFonts w:eastAsia="Calibri" w:cstheme="minorHAnsi"/>
          <w:i/>
          <w:color w:val="000000"/>
          <w:sz w:val="18"/>
          <w:lang w:val="el-GR"/>
        </w:rPr>
        <w:t xml:space="preserve"> είναι μια 100% ελληνική εταιρεία με οικογενειακή μετοχική σύνθεση. Από την πρώτη μέρα της ίδρυσής της, καινοτομεί εισάγοντας πρωτοπόρες πρακτικές στην ελληνική αγορά. Διαθέτει τρεις αλυσίδες καταστημάτων: τα καταστήματα χονδρικής </w:t>
      </w:r>
      <w:r w:rsidRPr="00F232C2">
        <w:rPr>
          <w:rFonts w:eastAsia="Calibri" w:cstheme="minorHAnsi"/>
          <w:i/>
          <w:color w:val="000000"/>
          <w:sz w:val="18"/>
        </w:rPr>
        <w:t>METRO</w:t>
      </w:r>
      <w:r w:rsidRPr="00F232C2">
        <w:rPr>
          <w:rFonts w:eastAsia="Calibri" w:cstheme="minorHAnsi"/>
          <w:i/>
          <w:color w:val="000000"/>
          <w:sz w:val="18"/>
          <w:lang w:val="el-GR"/>
        </w:rPr>
        <w:t xml:space="preserve"> </w:t>
      </w:r>
      <w:r w:rsidRPr="00F232C2">
        <w:rPr>
          <w:rFonts w:eastAsia="Calibri" w:cstheme="minorHAnsi"/>
          <w:i/>
          <w:color w:val="000000"/>
          <w:sz w:val="18"/>
        </w:rPr>
        <w:t>Cash</w:t>
      </w:r>
      <w:r w:rsidRPr="00F232C2">
        <w:rPr>
          <w:rFonts w:eastAsia="Calibri" w:cstheme="minorHAnsi"/>
          <w:i/>
          <w:color w:val="000000"/>
          <w:sz w:val="18"/>
          <w:lang w:val="el-GR"/>
        </w:rPr>
        <w:t xml:space="preserve"> &amp; </w:t>
      </w:r>
      <w:r w:rsidRPr="00F232C2">
        <w:rPr>
          <w:rFonts w:eastAsia="Calibri" w:cstheme="minorHAnsi"/>
          <w:i/>
          <w:color w:val="000000"/>
          <w:sz w:val="18"/>
        </w:rPr>
        <w:t>Carry</w:t>
      </w:r>
      <w:r w:rsidRPr="00F232C2">
        <w:rPr>
          <w:rFonts w:eastAsia="Calibri" w:cstheme="minorHAnsi"/>
          <w:i/>
          <w:color w:val="000000"/>
          <w:sz w:val="18"/>
          <w:lang w:val="el-GR"/>
        </w:rPr>
        <w:t xml:space="preserve">, και τα καταστήματα λιανικής </w:t>
      </w:r>
      <w:r w:rsidRPr="00F232C2">
        <w:rPr>
          <w:rFonts w:eastAsia="Calibri" w:cstheme="minorHAnsi"/>
          <w:i/>
          <w:color w:val="000000"/>
          <w:sz w:val="18"/>
        </w:rPr>
        <w:t>My</w:t>
      </w:r>
      <w:r w:rsidRPr="00F232C2">
        <w:rPr>
          <w:rFonts w:eastAsia="Calibri" w:cstheme="minorHAnsi"/>
          <w:i/>
          <w:color w:val="000000"/>
          <w:sz w:val="18"/>
          <w:lang w:val="el-GR"/>
        </w:rPr>
        <w:t xml:space="preserve"> </w:t>
      </w:r>
      <w:r w:rsidRPr="00F232C2">
        <w:rPr>
          <w:rFonts w:eastAsia="Calibri" w:cstheme="minorHAnsi"/>
          <w:i/>
          <w:color w:val="000000"/>
          <w:sz w:val="18"/>
        </w:rPr>
        <w:t>market</w:t>
      </w:r>
      <w:r w:rsidRPr="00F232C2">
        <w:rPr>
          <w:rFonts w:eastAsia="Calibri" w:cstheme="minorHAnsi"/>
          <w:i/>
          <w:color w:val="000000"/>
          <w:sz w:val="18"/>
          <w:lang w:val="el-GR"/>
        </w:rPr>
        <w:t xml:space="preserve"> και </w:t>
      </w:r>
      <w:r w:rsidRPr="00F232C2">
        <w:rPr>
          <w:rFonts w:eastAsia="Calibri" w:cstheme="minorHAnsi"/>
          <w:i/>
          <w:color w:val="000000"/>
          <w:sz w:val="18"/>
        </w:rPr>
        <w:t>My</w:t>
      </w:r>
      <w:r w:rsidRPr="00F232C2">
        <w:rPr>
          <w:rFonts w:eastAsia="Calibri" w:cstheme="minorHAnsi"/>
          <w:i/>
          <w:color w:val="000000"/>
          <w:sz w:val="18"/>
          <w:lang w:val="el-GR"/>
        </w:rPr>
        <w:t xml:space="preserve"> </w:t>
      </w:r>
      <w:r w:rsidRPr="00F232C2">
        <w:rPr>
          <w:rFonts w:eastAsia="Calibri" w:cstheme="minorHAnsi"/>
          <w:i/>
          <w:color w:val="000000"/>
          <w:sz w:val="18"/>
        </w:rPr>
        <w:t>market</w:t>
      </w:r>
      <w:r w:rsidRPr="00F232C2">
        <w:rPr>
          <w:rFonts w:eastAsia="Calibri" w:cstheme="minorHAnsi"/>
          <w:i/>
          <w:color w:val="000000"/>
          <w:sz w:val="18"/>
          <w:lang w:val="el-GR"/>
        </w:rPr>
        <w:t xml:space="preserve"> </w:t>
      </w:r>
      <w:r w:rsidRPr="00F232C2">
        <w:rPr>
          <w:rFonts w:eastAsia="Calibri" w:cstheme="minorHAnsi"/>
          <w:i/>
          <w:color w:val="000000"/>
          <w:sz w:val="18"/>
        </w:rPr>
        <w:t>Local</w:t>
      </w:r>
      <w:r w:rsidRPr="00F232C2">
        <w:rPr>
          <w:rFonts w:eastAsia="Calibri" w:cstheme="minorHAnsi"/>
          <w:i/>
          <w:color w:val="000000"/>
          <w:sz w:val="18"/>
          <w:lang w:val="el-GR"/>
        </w:rPr>
        <w:t>, με συνολικά 28</w:t>
      </w:r>
      <w:r w:rsidR="00F232C2">
        <w:rPr>
          <w:rFonts w:eastAsia="Calibri" w:cstheme="minorHAnsi"/>
          <w:i/>
          <w:color w:val="000000"/>
          <w:sz w:val="18"/>
          <w:lang w:val="el-GR"/>
        </w:rPr>
        <w:t>3</w:t>
      </w:r>
      <w:r w:rsidRPr="00F232C2">
        <w:rPr>
          <w:rFonts w:eastAsia="Calibri" w:cstheme="minorHAnsi"/>
          <w:i/>
          <w:color w:val="000000"/>
          <w:sz w:val="18"/>
          <w:lang w:val="el-GR"/>
        </w:rPr>
        <w:t xml:space="preserve"> σημεία σε όλη την Ελλάδα. Τον Ιανουάριο του 2020, η εταιρεία άνοιξε το πρώτο της κατάστημα (</w:t>
      </w:r>
      <w:r w:rsidRPr="00F232C2">
        <w:rPr>
          <w:rFonts w:eastAsia="Calibri" w:cstheme="minorHAnsi"/>
          <w:i/>
          <w:color w:val="000000"/>
          <w:sz w:val="18"/>
        </w:rPr>
        <w:t>BEST</w:t>
      </w:r>
      <w:r w:rsidRPr="00F232C2">
        <w:rPr>
          <w:rFonts w:eastAsia="Calibri" w:cstheme="minorHAnsi"/>
          <w:i/>
          <w:color w:val="000000"/>
          <w:sz w:val="18"/>
          <w:lang w:val="el-GR"/>
        </w:rPr>
        <w:t xml:space="preserve"> </w:t>
      </w:r>
      <w:r w:rsidRPr="00F232C2">
        <w:rPr>
          <w:rFonts w:eastAsia="Calibri" w:cstheme="minorHAnsi"/>
          <w:i/>
          <w:color w:val="000000"/>
          <w:sz w:val="18"/>
        </w:rPr>
        <w:t>VALUE</w:t>
      </w:r>
      <w:r w:rsidRPr="00F232C2">
        <w:rPr>
          <w:rFonts w:eastAsia="Calibri" w:cstheme="minorHAnsi"/>
          <w:i/>
          <w:color w:val="000000"/>
          <w:sz w:val="18"/>
          <w:lang w:val="el-GR"/>
        </w:rPr>
        <w:t xml:space="preserve"> για ΕΠΑΓΓΕΛΜΑΤΙΕΣ) στην Κύπρο. Η εταιρεία απασχολεί περισσότερους από 11.000 εργαζόμενους, γεγονός που την καθιστά έναν από τους μεγαλύτερους εργοδότες πανελλαδικά.</w:t>
      </w:r>
    </w:p>
    <w:p w14:paraId="5C8F0591" w14:textId="77777777" w:rsidR="003C20AD" w:rsidRPr="00F232C2" w:rsidRDefault="003C20AD">
      <w:pPr>
        <w:rPr>
          <w:rFonts w:cstheme="minorHAnsi"/>
          <w:lang w:val="el-GR"/>
        </w:rPr>
      </w:pPr>
    </w:p>
    <w:sectPr w:rsidR="003C20AD" w:rsidRPr="00F232C2">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12B0A" w14:textId="77777777" w:rsidR="007C3EFC" w:rsidRDefault="007C3EFC" w:rsidP="00D06094">
      <w:pPr>
        <w:spacing w:after="0" w:line="240" w:lineRule="auto"/>
      </w:pPr>
      <w:r>
        <w:separator/>
      </w:r>
    </w:p>
  </w:endnote>
  <w:endnote w:type="continuationSeparator" w:id="0">
    <w:p w14:paraId="6BC66BF5" w14:textId="77777777" w:rsidR="007C3EFC" w:rsidRDefault="007C3EFC" w:rsidP="00D0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C7D9" w14:textId="77777777" w:rsidR="007C3EFC" w:rsidRDefault="007C3EFC" w:rsidP="00D06094">
      <w:pPr>
        <w:spacing w:after="0" w:line="240" w:lineRule="auto"/>
      </w:pPr>
      <w:r>
        <w:separator/>
      </w:r>
    </w:p>
  </w:footnote>
  <w:footnote w:type="continuationSeparator" w:id="0">
    <w:p w14:paraId="2797FAFA" w14:textId="77777777" w:rsidR="007C3EFC" w:rsidRDefault="007C3EFC" w:rsidP="00D0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03C3" w14:textId="019083FA" w:rsidR="00D06094" w:rsidRDefault="00D06094" w:rsidP="00D06094">
    <w:pPr>
      <w:pStyle w:val="Header"/>
      <w:ind w:left="-1800"/>
    </w:pPr>
    <w:r w:rsidRPr="00671EC9">
      <w:rPr>
        <w:rFonts w:ascii="Arial" w:hAnsi="Arial" w:cs="Arial"/>
        <w:noProof/>
      </w:rPr>
      <w:drawing>
        <wp:inline distT="0" distB="0" distL="0" distR="0" wp14:anchorId="386B900C" wp14:editId="3C9B5175">
          <wp:extent cx="7721044" cy="1235903"/>
          <wp:effectExtent l="0" t="0" r="0" b="2540"/>
          <wp:docPr id="186175402" name="Picture 1" descr="G 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N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4225" cy="12396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94"/>
    <w:rsid w:val="000131FF"/>
    <w:rsid w:val="00097D6C"/>
    <w:rsid w:val="000E2D63"/>
    <w:rsid w:val="001C6F31"/>
    <w:rsid w:val="00235E50"/>
    <w:rsid w:val="003054F6"/>
    <w:rsid w:val="00321CD9"/>
    <w:rsid w:val="00326F7D"/>
    <w:rsid w:val="003430CE"/>
    <w:rsid w:val="003664E5"/>
    <w:rsid w:val="00373E22"/>
    <w:rsid w:val="003815B0"/>
    <w:rsid w:val="003B7BFE"/>
    <w:rsid w:val="003C20AD"/>
    <w:rsid w:val="003E227E"/>
    <w:rsid w:val="00426CA1"/>
    <w:rsid w:val="00440AF2"/>
    <w:rsid w:val="00442EC4"/>
    <w:rsid w:val="00462A90"/>
    <w:rsid w:val="004A5BAB"/>
    <w:rsid w:val="004B0383"/>
    <w:rsid w:val="004D0786"/>
    <w:rsid w:val="0051001D"/>
    <w:rsid w:val="00520B0B"/>
    <w:rsid w:val="005457DB"/>
    <w:rsid w:val="005B0B37"/>
    <w:rsid w:val="005F448B"/>
    <w:rsid w:val="00600C60"/>
    <w:rsid w:val="0066350B"/>
    <w:rsid w:val="00672E81"/>
    <w:rsid w:val="0069304F"/>
    <w:rsid w:val="006B4306"/>
    <w:rsid w:val="006E4365"/>
    <w:rsid w:val="006F1E63"/>
    <w:rsid w:val="00720771"/>
    <w:rsid w:val="00727E48"/>
    <w:rsid w:val="007A2CD9"/>
    <w:rsid w:val="007C3EFC"/>
    <w:rsid w:val="008048D5"/>
    <w:rsid w:val="008269AD"/>
    <w:rsid w:val="008362E0"/>
    <w:rsid w:val="008760B3"/>
    <w:rsid w:val="00956BA9"/>
    <w:rsid w:val="0099075F"/>
    <w:rsid w:val="00991D9E"/>
    <w:rsid w:val="009C5697"/>
    <w:rsid w:val="00B444D3"/>
    <w:rsid w:val="00B74E72"/>
    <w:rsid w:val="00B76494"/>
    <w:rsid w:val="00BE410C"/>
    <w:rsid w:val="00BF23BB"/>
    <w:rsid w:val="00BF2566"/>
    <w:rsid w:val="00C567AE"/>
    <w:rsid w:val="00C70809"/>
    <w:rsid w:val="00CD2DC1"/>
    <w:rsid w:val="00D06094"/>
    <w:rsid w:val="00D21C11"/>
    <w:rsid w:val="00D2475F"/>
    <w:rsid w:val="00D66FFA"/>
    <w:rsid w:val="00D81772"/>
    <w:rsid w:val="00E01E78"/>
    <w:rsid w:val="00E50EF6"/>
    <w:rsid w:val="00E60C89"/>
    <w:rsid w:val="00E61121"/>
    <w:rsid w:val="00EB4D92"/>
    <w:rsid w:val="00F17B82"/>
    <w:rsid w:val="00F232C2"/>
    <w:rsid w:val="00F24C91"/>
    <w:rsid w:val="00F67C51"/>
    <w:rsid w:val="00FA249C"/>
    <w:rsid w:val="00FB1649"/>
    <w:rsid w:val="00FB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4E0E"/>
  <w15:chartTrackingRefBased/>
  <w15:docId w15:val="{FCF6E9C3-186C-4ED6-BEAF-435C206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0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6094"/>
  </w:style>
  <w:style w:type="paragraph" w:styleId="Footer">
    <w:name w:val="footer"/>
    <w:basedOn w:val="Normal"/>
    <w:link w:val="FooterChar"/>
    <w:uiPriority w:val="99"/>
    <w:unhideWhenUsed/>
    <w:rsid w:val="00D060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6094"/>
  </w:style>
  <w:style w:type="character" w:styleId="CommentReference">
    <w:name w:val="annotation reference"/>
    <w:basedOn w:val="DefaultParagraphFont"/>
    <w:uiPriority w:val="99"/>
    <w:semiHidden/>
    <w:unhideWhenUsed/>
    <w:rsid w:val="008269AD"/>
    <w:rPr>
      <w:sz w:val="16"/>
      <w:szCs w:val="16"/>
    </w:rPr>
  </w:style>
  <w:style w:type="paragraph" w:styleId="CommentText">
    <w:name w:val="annotation text"/>
    <w:basedOn w:val="Normal"/>
    <w:link w:val="CommentTextChar"/>
    <w:uiPriority w:val="99"/>
    <w:unhideWhenUsed/>
    <w:rsid w:val="008269AD"/>
    <w:pPr>
      <w:spacing w:line="240" w:lineRule="auto"/>
    </w:pPr>
    <w:rPr>
      <w:sz w:val="20"/>
      <w:szCs w:val="20"/>
    </w:rPr>
  </w:style>
  <w:style w:type="character" w:customStyle="1" w:styleId="CommentTextChar">
    <w:name w:val="Comment Text Char"/>
    <w:basedOn w:val="DefaultParagraphFont"/>
    <w:link w:val="CommentText"/>
    <w:uiPriority w:val="99"/>
    <w:rsid w:val="008269AD"/>
    <w:rPr>
      <w:sz w:val="20"/>
      <w:szCs w:val="20"/>
    </w:rPr>
  </w:style>
  <w:style w:type="paragraph" w:styleId="CommentSubject">
    <w:name w:val="annotation subject"/>
    <w:basedOn w:val="CommentText"/>
    <w:next w:val="CommentText"/>
    <w:link w:val="CommentSubjectChar"/>
    <w:uiPriority w:val="99"/>
    <w:semiHidden/>
    <w:unhideWhenUsed/>
    <w:rsid w:val="008269AD"/>
    <w:rPr>
      <w:b/>
      <w:bCs/>
    </w:rPr>
  </w:style>
  <w:style w:type="character" w:customStyle="1" w:styleId="CommentSubjectChar">
    <w:name w:val="Comment Subject Char"/>
    <w:basedOn w:val="CommentTextChar"/>
    <w:link w:val="CommentSubject"/>
    <w:uiPriority w:val="99"/>
    <w:semiHidden/>
    <w:rsid w:val="008269AD"/>
    <w:rPr>
      <w:b/>
      <w:bCs/>
      <w:sz w:val="20"/>
      <w:szCs w:val="20"/>
    </w:rPr>
  </w:style>
  <w:style w:type="character" w:styleId="Hyperlink">
    <w:name w:val="Hyperlink"/>
    <w:basedOn w:val="DefaultParagraphFont"/>
    <w:uiPriority w:val="99"/>
    <w:unhideWhenUsed/>
    <w:rsid w:val="00F67C51"/>
    <w:rPr>
      <w:color w:val="0563C1" w:themeColor="hyperlink"/>
      <w:u w:val="single"/>
    </w:rPr>
  </w:style>
  <w:style w:type="character" w:customStyle="1" w:styleId="UnresolvedMention">
    <w:name w:val="Unresolved Mention"/>
    <w:basedOn w:val="DefaultParagraphFont"/>
    <w:uiPriority w:val="99"/>
    <w:semiHidden/>
    <w:unhideWhenUsed/>
    <w:rsid w:val="00F67C51"/>
    <w:rPr>
      <w:color w:val="605E5C"/>
      <w:shd w:val="clear" w:color="auto" w:fill="E1DFDD"/>
    </w:rPr>
  </w:style>
  <w:style w:type="paragraph" w:styleId="Revision">
    <w:name w:val="Revision"/>
    <w:hidden/>
    <w:uiPriority w:val="99"/>
    <w:semiHidden/>
    <w:rsid w:val="0046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etrocashandcarry.gr/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hop.mymarket.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Tatas</dc:creator>
  <cp:keywords/>
  <dc:description/>
  <cp:lastModifiedBy>Πεπονάκης Γεώργιος</cp:lastModifiedBy>
  <cp:revision>8</cp:revision>
  <dcterms:created xsi:type="dcterms:W3CDTF">2023-05-08T13:53:00Z</dcterms:created>
  <dcterms:modified xsi:type="dcterms:W3CDTF">2023-05-10T08:18:00Z</dcterms:modified>
</cp:coreProperties>
</file>