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31"/>
        <w:ind w:left="449" w:right="0" w:firstLine="0"/>
        <w:jc w:val="left"/>
        <w:rPr>
          <w:sz w:val="36"/>
        </w:rPr>
      </w:pPr>
      <w:r>
        <w:rPr>
          <w:sz w:val="36"/>
        </w:rPr>
        <mc:AlternateContent>
          <mc:Choice Requires="wps">
            <w:drawing>
              <wp:anchor distT="0" distB="0" distL="0" distR="0" allowOverlap="1" layoutInCell="1" locked="0" behindDoc="1" simplePos="0" relativeHeight="486146560">
                <wp:simplePos x="0" y="0"/>
                <wp:positionH relativeFrom="page">
                  <wp:posOffset>3175</wp:posOffset>
                </wp:positionH>
                <wp:positionV relativeFrom="page">
                  <wp:posOffset>908</wp:posOffset>
                </wp:positionV>
                <wp:extent cx="7556500" cy="1069149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556500" cy="10691495"/>
                        </a:xfrm>
                        <a:custGeom>
                          <a:avLst/>
                          <a:gdLst/>
                          <a:ahLst/>
                          <a:cxnLst/>
                          <a:rect l="l" t="t" r="r" b="b"/>
                          <a:pathLst>
                            <a:path w="7556500" h="10691495">
                              <a:moveTo>
                                <a:pt x="7556330" y="0"/>
                              </a:moveTo>
                              <a:lnTo>
                                <a:pt x="0" y="0"/>
                              </a:lnTo>
                              <a:lnTo>
                                <a:pt x="0" y="10691470"/>
                              </a:lnTo>
                              <a:lnTo>
                                <a:pt x="7556330" y="10691470"/>
                              </a:lnTo>
                              <a:lnTo>
                                <a:pt x="7556330" y="0"/>
                              </a:lnTo>
                              <a:close/>
                            </a:path>
                          </a:pathLst>
                        </a:custGeom>
                        <a:solidFill>
                          <a:srgbClr val="C9C3AE"/>
                        </a:solidFill>
                      </wps:spPr>
                      <wps:bodyPr wrap="square" lIns="0" tIns="0" rIns="0" bIns="0" rtlCol="0">
                        <a:prstTxWarp prst="textNoShape">
                          <a:avLst/>
                        </a:prstTxWarp>
                        <a:noAutofit/>
                      </wps:bodyPr>
                    </wps:wsp>
                  </a:graphicData>
                </a:graphic>
              </wp:anchor>
            </w:drawing>
          </mc:Choice>
          <mc:Fallback>
            <w:pict>
              <v:rect style="position:absolute;margin-left:.25pt;margin-top:.071568pt;width:594.986691pt;height:841.848048pt;mso-position-horizontal-relative:page;mso-position-vertical-relative:page;z-index:-17169920" id="docshape1" filled="true" fillcolor="#c9c3ae" stroked="false">
                <v:fill type="solid"/>
                <w10:wrap type="none"/>
              </v:rect>
            </w:pict>
          </mc:Fallback>
        </mc:AlternateContent>
      </w:r>
      <w:r>
        <w:rPr>
          <w:color w:val="002E2F"/>
          <w:w w:val="90"/>
          <w:sz w:val="36"/>
        </w:rPr>
        <w:t>ΔΕΛΤΙΟ</w:t>
      </w:r>
      <w:r>
        <w:rPr>
          <w:color w:val="002E2F"/>
          <w:spacing w:val="12"/>
          <w:sz w:val="36"/>
        </w:rPr>
        <w:t> </w:t>
      </w:r>
      <w:r>
        <w:rPr>
          <w:color w:val="002E2F"/>
          <w:spacing w:val="-4"/>
          <w:sz w:val="36"/>
        </w:rPr>
        <w:t>ΤΥΠΟΥ</w:t>
      </w:r>
    </w:p>
    <w:p>
      <w:pPr>
        <w:pStyle w:val="BodyText"/>
        <w:spacing w:before="100"/>
        <w:rPr>
          <w:sz w:val="36"/>
        </w:rPr>
      </w:pPr>
    </w:p>
    <w:p>
      <w:pPr>
        <w:pStyle w:val="Title"/>
        <w:spacing w:line="211" w:lineRule="auto"/>
      </w:pPr>
      <w:r>
        <w:rPr>
          <w:color w:val="002E2F"/>
          <w:spacing w:val="-2"/>
        </w:rPr>
        <w:t>Αποτελέσματα </w:t>
      </w:r>
      <w:r>
        <w:rPr>
          <w:color w:val="002E2F"/>
          <w:spacing w:val="18"/>
        </w:rPr>
        <w:t>Έτους</w:t>
      </w:r>
      <w:r>
        <w:rPr>
          <w:color w:val="002E2F"/>
          <w:spacing w:val="6"/>
        </w:rPr>
        <w:t> </w:t>
      </w:r>
      <w:r>
        <w:rPr>
          <w:color w:val="002E2F"/>
          <w:spacing w:val="21"/>
        </w:rPr>
        <w:t>2025</w:t>
      </w:r>
    </w:p>
    <w:p>
      <w:pPr>
        <w:spacing w:before="370"/>
        <w:ind w:left="369" w:right="0" w:firstLine="0"/>
        <w:jc w:val="left"/>
        <w:rPr>
          <w:sz w:val="36"/>
        </w:rPr>
      </w:pPr>
      <w:r>
        <w:rPr>
          <w:color w:val="002E2F"/>
          <w:sz w:val="36"/>
        </w:rPr>
        <w:t>26</w:t>
      </w:r>
      <w:r>
        <w:rPr>
          <w:color w:val="002E2F"/>
          <w:spacing w:val="-11"/>
          <w:sz w:val="36"/>
        </w:rPr>
        <w:t> </w:t>
      </w:r>
      <w:r>
        <w:rPr>
          <w:color w:val="002E2F"/>
          <w:sz w:val="36"/>
        </w:rPr>
        <w:t>Φεβρουαρίου</w:t>
      </w:r>
      <w:r>
        <w:rPr>
          <w:color w:val="002E2F"/>
          <w:spacing w:val="-8"/>
          <w:sz w:val="36"/>
        </w:rPr>
        <w:t> </w:t>
      </w:r>
      <w:r>
        <w:rPr>
          <w:color w:val="002E2F"/>
          <w:spacing w:val="-4"/>
          <w:sz w:val="36"/>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mc:AlternateContent>
          <mc:Choice Requires="wps">
            <w:drawing>
              <wp:anchor distT="0" distB="0" distL="0" distR="0" allowOverlap="1" layoutInCell="1" locked="0" behindDoc="1" simplePos="0" relativeHeight="487587840">
                <wp:simplePos x="0" y="0"/>
                <wp:positionH relativeFrom="page">
                  <wp:posOffset>1438986</wp:posOffset>
                </wp:positionH>
                <wp:positionV relativeFrom="paragraph">
                  <wp:posOffset>168526</wp:posOffset>
                </wp:positionV>
                <wp:extent cx="4704080" cy="3611879"/>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704080" cy="3611879"/>
                        </a:xfrm>
                        <a:custGeom>
                          <a:avLst/>
                          <a:gdLst/>
                          <a:ahLst/>
                          <a:cxnLst/>
                          <a:rect l="l" t="t" r="r" b="b"/>
                          <a:pathLst>
                            <a:path w="4704080" h="3611879">
                              <a:moveTo>
                                <a:pt x="2206155" y="0"/>
                              </a:moveTo>
                              <a:lnTo>
                                <a:pt x="1127379" y="0"/>
                              </a:lnTo>
                              <a:lnTo>
                                <a:pt x="1127379" y="29603"/>
                              </a:lnTo>
                              <a:lnTo>
                                <a:pt x="1445463" y="198221"/>
                              </a:lnTo>
                              <a:lnTo>
                                <a:pt x="0" y="3611740"/>
                              </a:lnTo>
                              <a:lnTo>
                                <a:pt x="1078776" y="3611740"/>
                              </a:lnTo>
                              <a:lnTo>
                                <a:pt x="1078776" y="3582124"/>
                              </a:lnTo>
                              <a:lnTo>
                                <a:pt x="760818" y="3412490"/>
                              </a:lnTo>
                              <a:lnTo>
                                <a:pt x="2206155" y="0"/>
                              </a:lnTo>
                              <a:close/>
                            </a:path>
                            <a:path w="4704080" h="3611879">
                              <a:moveTo>
                                <a:pt x="3454501" y="0"/>
                              </a:moveTo>
                              <a:lnTo>
                                <a:pt x="2375725" y="0"/>
                              </a:lnTo>
                              <a:lnTo>
                                <a:pt x="2375725" y="28587"/>
                              </a:lnTo>
                              <a:lnTo>
                                <a:pt x="2693682" y="198221"/>
                              </a:lnTo>
                              <a:lnTo>
                                <a:pt x="1248346" y="3611740"/>
                              </a:lnTo>
                              <a:lnTo>
                                <a:pt x="2327122" y="3611740"/>
                              </a:lnTo>
                              <a:lnTo>
                                <a:pt x="2327122" y="3582124"/>
                              </a:lnTo>
                              <a:lnTo>
                                <a:pt x="2009038" y="3412490"/>
                              </a:lnTo>
                              <a:lnTo>
                                <a:pt x="3454501" y="0"/>
                              </a:lnTo>
                              <a:close/>
                            </a:path>
                            <a:path w="4704080" h="3611879">
                              <a:moveTo>
                                <a:pt x="4703737" y="0"/>
                              </a:moveTo>
                              <a:lnTo>
                                <a:pt x="3624961" y="0"/>
                              </a:lnTo>
                              <a:lnTo>
                                <a:pt x="3624961" y="28587"/>
                              </a:lnTo>
                              <a:lnTo>
                                <a:pt x="3942029" y="198221"/>
                              </a:lnTo>
                              <a:lnTo>
                                <a:pt x="2496566" y="3611740"/>
                              </a:lnTo>
                              <a:lnTo>
                                <a:pt x="3575329" y="3611740"/>
                              </a:lnTo>
                              <a:lnTo>
                                <a:pt x="3575329" y="3582124"/>
                              </a:lnTo>
                              <a:lnTo>
                                <a:pt x="3257372" y="3412490"/>
                              </a:lnTo>
                              <a:lnTo>
                                <a:pt x="4703737" y="0"/>
                              </a:lnTo>
                              <a:close/>
                            </a:path>
                          </a:pathLst>
                        </a:custGeom>
                        <a:solidFill>
                          <a:srgbClr val="FFD900"/>
                        </a:solidFill>
                      </wps:spPr>
                      <wps:bodyPr wrap="square" lIns="0" tIns="0" rIns="0" bIns="0" rtlCol="0">
                        <a:prstTxWarp prst="textNoShape">
                          <a:avLst/>
                        </a:prstTxWarp>
                        <a:noAutofit/>
                      </wps:bodyPr>
                    </wps:wsp>
                  </a:graphicData>
                </a:graphic>
              </wp:anchor>
            </w:drawing>
          </mc:Choice>
          <mc:Fallback>
            <w:pict>
              <v:shape style="position:absolute;margin-left:113.306007pt;margin-top:13.269833pt;width:370.4pt;height:284.4pt;mso-position-horizontal-relative:page;mso-position-vertical-relative:paragraph;z-index:-15728640;mso-wrap-distance-left:0;mso-wrap-distance-right:0" id="docshape2" coordorigin="2266,265" coordsize="7408,5688" path="m5740,265l4042,265,4042,312,4542,578,2266,5953,3965,5953,3965,5907,3464,5639,5740,265xm7706,265l6007,265,6007,310,6508,578,4232,5953,5931,5953,5931,5907,5430,5639,7706,265xm9674,265l7975,265,7975,310,8474,578,6198,5953,7897,5953,7897,5907,7396,5639,9674,265xe" filled="true" fillcolor="#ffd900" stroked="false">
                <v:path arrowok="t"/>
                <v:fill type="solid"/>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8"/>
        <w:rPr>
          <w:sz w:val="20"/>
        </w:rPr>
      </w:pPr>
      <w:r>
        <w:rPr>
          <w:sz w:val="20"/>
        </w:rPr>
        <w:drawing>
          <wp:anchor distT="0" distB="0" distL="0" distR="0" allowOverlap="1" layoutInCell="1" locked="0" behindDoc="1" simplePos="0" relativeHeight="487588352">
            <wp:simplePos x="0" y="0"/>
            <wp:positionH relativeFrom="page">
              <wp:posOffset>594994</wp:posOffset>
            </wp:positionH>
            <wp:positionV relativeFrom="paragraph">
              <wp:posOffset>228338</wp:posOffset>
            </wp:positionV>
            <wp:extent cx="309412" cy="238125"/>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5" cstate="print"/>
                    <a:stretch>
                      <a:fillRect/>
                    </a:stretch>
                  </pic:blipFill>
                  <pic:spPr>
                    <a:xfrm>
                      <a:off x="0" y="0"/>
                      <a:ext cx="309412" cy="23812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88864">
                <wp:simplePos x="0" y="0"/>
                <wp:positionH relativeFrom="page">
                  <wp:posOffset>951167</wp:posOffset>
                </wp:positionH>
                <wp:positionV relativeFrom="paragraph">
                  <wp:posOffset>221213</wp:posOffset>
                </wp:positionV>
                <wp:extent cx="1058545" cy="249554"/>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058545" cy="249554"/>
                        </a:xfrm>
                        <a:custGeom>
                          <a:avLst/>
                          <a:gdLst/>
                          <a:ahLst/>
                          <a:cxnLst/>
                          <a:rect l="l" t="t" r="r" b="b"/>
                          <a:pathLst>
                            <a:path w="1058545" h="249554">
                              <a:moveTo>
                                <a:pt x="930821" y="193087"/>
                              </a:moveTo>
                              <a:lnTo>
                                <a:pt x="928925" y="193087"/>
                              </a:lnTo>
                              <a:lnTo>
                                <a:pt x="928925" y="236499"/>
                              </a:lnTo>
                              <a:lnTo>
                                <a:pt x="941729" y="241804"/>
                              </a:lnTo>
                              <a:lnTo>
                                <a:pt x="956714" y="245894"/>
                              </a:lnTo>
                              <a:lnTo>
                                <a:pt x="973638" y="248527"/>
                              </a:lnTo>
                              <a:lnTo>
                                <a:pt x="992258" y="249458"/>
                              </a:lnTo>
                              <a:lnTo>
                                <a:pt x="1020006" y="245743"/>
                              </a:lnTo>
                              <a:lnTo>
                                <a:pt x="1040727" y="234798"/>
                              </a:lnTo>
                              <a:lnTo>
                                <a:pt x="1043725" y="230667"/>
                              </a:lnTo>
                              <a:lnTo>
                                <a:pt x="992861" y="230667"/>
                              </a:lnTo>
                              <a:lnTo>
                                <a:pt x="972649" y="228075"/>
                              </a:lnTo>
                              <a:lnTo>
                                <a:pt x="955572" y="220624"/>
                              </a:lnTo>
                              <a:lnTo>
                                <a:pt x="941629" y="208799"/>
                              </a:lnTo>
                              <a:lnTo>
                                <a:pt x="930821" y="193087"/>
                              </a:lnTo>
                              <a:close/>
                            </a:path>
                            <a:path w="1058545" h="249554">
                              <a:moveTo>
                                <a:pt x="991568" y="63494"/>
                              </a:moveTo>
                              <a:lnTo>
                                <a:pt x="965516" y="67210"/>
                              </a:lnTo>
                              <a:lnTo>
                                <a:pt x="946008" y="77669"/>
                              </a:lnTo>
                              <a:lnTo>
                                <a:pt x="933769" y="93839"/>
                              </a:lnTo>
                              <a:lnTo>
                                <a:pt x="929528" y="114688"/>
                              </a:lnTo>
                              <a:lnTo>
                                <a:pt x="932867" y="133882"/>
                              </a:lnTo>
                              <a:lnTo>
                                <a:pt x="943121" y="149190"/>
                              </a:lnTo>
                              <a:lnTo>
                                <a:pt x="960645" y="161338"/>
                              </a:lnTo>
                              <a:lnTo>
                                <a:pt x="985795" y="171057"/>
                              </a:lnTo>
                              <a:lnTo>
                                <a:pt x="990965" y="172351"/>
                              </a:lnTo>
                              <a:lnTo>
                                <a:pt x="1009773" y="178791"/>
                              </a:lnTo>
                              <a:lnTo>
                                <a:pt x="1022836" y="185959"/>
                              </a:lnTo>
                              <a:lnTo>
                                <a:pt x="1030455" y="194584"/>
                              </a:lnTo>
                              <a:lnTo>
                                <a:pt x="1032929" y="205397"/>
                              </a:lnTo>
                              <a:lnTo>
                                <a:pt x="1030485" y="216999"/>
                              </a:lnTo>
                              <a:lnTo>
                                <a:pt x="1023073" y="224835"/>
                              </a:lnTo>
                              <a:lnTo>
                                <a:pt x="1010572" y="229270"/>
                              </a:lnTo>
                              <a:lnTo>
                                <a:pt x="992861" y="230667"/>
                              </a:lnTo>
                              <a:lnTo>
                                <a:pt x="1043725" y="230667"/>
                              </a:lnTo>
                              <a:lnTo>
                                <a:pt x="1053642" y="216999"/>
                              </a:lnTo>
                              <a:lnTo>
                                <a:pt x="1055181" y="208799"/>
                              </a:lnTo>
                              <a:lnTo>
                                <a:pt x="1058057" y="193087"/>
                              </a:lnTo>
                              <a:lnTo>
                                <a:pt x="1058176" y="192440"/>
                              </a:lnTo>
                              <a:lnTo>
                                <a:pt x="1054868" y="175409"/>
                              </a:lnTo>
                              <a:lnTo>
                                <a:pt x="1044947" y="161338"/>
                              </a:lnTo>
                              <a:lnTo>
                                <a:pt x="1044831" y="161173"/>
                              </a:lnTo>
                              <a:lnTo>
                                <a:pt x="1027895" y="149610"/>
                              </a:lnTo>
                              <a:lnTo>
                                <a:pt x="1003890" y="140599"/>
                              </a:lnTo>
                              <a:lnTo>
                                <a:pt x="998720" y="139306"/>
                              </a:lnTo>
                              <a:lnTo>
                                <a:pt x="978222" y="132208"/>
                              </a:lnTo>
                              <a:lnTo>
                                <a:pt x="964630" y="124808"/>
                              </a:lnTo>
                              <a:lnTo>
                                <a:pt x="957098" y="116072"/>
                              </a:lnTo>
                              <a:lnTo>
                                <a:pt x="954775" y="104966"/>
                              </a:lnTo>
                              <a:lnTo>
                                <a:pt x="957050" y="94488"/>
                              </a:lnTo>
                              <a:lnTo>
                                <a:pt x="963801" y="87230"/>
                              </a:lnTo>
                              <a:lnTo>
                                <a:pt x="974914" y="83009"/>
                              </a:lnTo>
                              <a:lnTo>
                                <a:pt x="990276" y="81642"/>
                              </a:lnTo>
                              <a:lnTo>
                                <a:pt x="1049731" y="81642"/>
                              </a:lnTo>
                              <a:lnTo>
                                <a:pt x="1049731" y="76458"/>
                              </a:lnTo>
                              <a:lnTo>
                                <a:pt x="1036208" y="71150"/>
                              </a:lnTo>
                              <a:lnTo>
                                <a:pt x="1021878" y="67058"/>
                              </a:lnTo>
                              <a:lnTo>
                                <a:pt x="1006933" y="64425"/>
                              </a:lnTo>
                              <a:lnTo>
                                <a:pt x="991568" y="63494"/>
                              </a:lnTo>
                              <a:close/>
                            </a:path>
                            <a:path w="1058545" h="249554">
                              <a:moveTo>
                                <a:pt x="1049731" y="81642"/>
                              </a:moveTo>
                              <a:lnTo>
                                <a:pt x="990276" y="81642"/>
                              </a:lnTo>
                              <a:lnTo>
                                <a:pt x="1008294" y="83819"/>
                              </a:lnTo>
                              <a:lnTo>
                                <a:pt x="1024237" y="90308"/>
                              </a:lnTo>
                              <a:lnTo>
                                <a:pt x="1037739" y="101049"/>
                              </a:lnTo>
                              <a:lnTo>
                                <a:pt x="1048504" y="116072"/>
                              </a:lnTo>
                              <a:lnTo>
                                <a:pt x="1049731" y="116072"/>
                              </a:lnTo>
                              <a:lnTo>
                                <a:pt x="1049731" y="81642"/>
                              </a:lnTo>
                              <a:close/>
                            </a:path>
                            <a:path w="1058545" h="249554">
                              <a:moveTo>
                                <a:pt x="788645" y="65443"/>
                              </a:moveTo>
                              <a:lnTo>
                                <a:pt x="787352" y="65443"/>
                              </a:lnTo>
                              <a:lnTo>
                                <a:pt x="731085" y="78399"/>
                              </a:lnTo>
                              <a:lnTo>
                                <a:pt x="731085" y="80340"/>
                              </a:lnTo>
                              <a:lnTo>
                                <a:pt x="753747" y="93304"/>
                              </a:lnTo>
                              <a:lnTo>
                                <a:pt x="753860" y="186839"/>
                              </a:lnTo>
                              <a:lnTo>
                                <a:pt x="757180" y="212557"/>
                              </a:lnTo>
                              <a:lnTo>
                                <a:pt x="767642" y="232531"/>
                              </a:lnTo>
                              <a:lnTo>
                                <a:pt x="785373" y="245095"/>
                              </a:lnTo>
                              <a:lnTo>
                                <a:pt x="810617" y="249458"/>
                              </a:lnTo>
                              <a:lnTo>
                                <a:pt x="827141" y="247150"/>
                              </a:lnTo>
                              <a:lnTo>
                                <a:pt x="841541" y="240225"/>
                              </a:lnTo>
                              <a:lnTo>
                                <a:pt x="853403" y="228683"/>
                              </a:lnTo>
                              <a:lnTo>
                                <a:pt x="855526" y="224836"/>
                              </a:lnTo>
                              <a:lnTo>
                                <a:pt x="820957" y="224836"/>
                              </a:lnTo>
                              <a:lnTo>
                                <a:pt x="806094" y="222163"/>
                              </a:lnTo>
                              <a:lnTo>
                                <a:pt x="796077" y="214631"/>
                              </a:lnTo>
                              <a:lnTo>
                                <a:pt x="790422" y="202967"/>
                              </a:lnTo>
                              <a:lnTo>
                                <a:pt x="788645" y="187903"/>
                              </a:lnTo>
                              <a:lnTo>
                                <a:pt x="788645" y="65443"/>
                              </a:lnTo>
                              <a:close/>
                            </a:path>
                            <a:path w="1058545" h="249554">
                              <a:moveTo>
                                <a:pt x="897819" y="212557"/>
                              </a:moveTo>
                              <a:lnTo>
                                <a:pt x="862318" y="212557"/>
                              </a:lnTo>
                              <a:lnTo>
                                <a:pt x="862318" y="248162"/>
                              </a:lnTo>
                              <a:lnTo>
                                <a:pt x="864213" y="248162"/>
                              </a:lnTo>
                              <a:lnTo>
                                <a:pt x="920481" y="238442"/>
                              </a:lnTo>
                              <a:lnTo>
                                <a:pt x="920481" y="237147"/>
                              </a:lnTo>
                              <a:lnTo>
                                <a:pt x="897819" y="224836"/>
                              </a:lnTo>
                              <a:lnTo>
                                <a:pt x="897819" y="212557"/>
                              </a:lnTo>
                              <a:close/>
                            </a:path>
                            <a:path w="1058545" h="249554">
                              <a:moveTo>
                                <a:pt x="897819" y="64788"/>
                              </a:moveTo>
                              <a:lnTo>
                                <a:pt x="895923" y="64788"/>
                              </a:lnTo>
                              <a:lnTo>
                                <a:pt x="841638" y="73862"/>
                              </a:lnTo>
                              <a:lnTo>
                                <a:pt x="841638" y="75803"/>
                              </a:lnTo>
                              <a:lnTo>
                                <a:pt x="862318" y="88120"/>
                              </a:lnTo>
                              <a:lnTo>
                                <a:pt x="862318" y="160689"/>
                              </a:lnTo>
                              <a:lnTo>
                                <a:pt x="859936" y="185962"/>
                              </a:lnTo>
                              <a:lnTo>
                                <a:pt x="859854" y="186839"/>
                              </a:lnTo>
                              <a:lnTo>
                                <a:pt x="852301" y="207098"/>
                              </a:lnTo>
                              <a:lnTo>
                                <a:pt x="839416" y="220189"/>
                              </a:lnTo>
                              <a:lnTo>
                                <a:pt x="820957" y="224836"/>
                              </a:lnTo>
                              <a:lnTo>
                                <a:pt x="855526" y="224836"/>
                              </a:lnTo>
                              <a:lnTo>
                                <a:pt x="862300" y="212557"/>
                              </a:lnTo>
                              <a:lnTo>
                                <a:pt x="897819" y="212557"/>
                              </a:lnTo>
                              <a:lnTo>
                                <a:pt x="897819" y="64788"/>
                              </a:lnTo>
                              <a:close/>
                            </a:path>
                            <a:path w="1058545" h="249554">
                              <a:moveTo>
                                <a:pt x="655430" y="63494"/>
                              </a:moveTo>
                              <a:lnTo>
                                <a:pt x="621840" y="70622"/>
                              </a:lnTo>
                              <a:lnTo>
                                <a:pt x="596416" y="90386"/>
                              </a:lnTo>
                              <a:lnTo>
                                <a:pt x="580315" y="120353"/>
                              </a:lnTo>
                              <a:lnTo>
                                <a:pt x="574692" y="158092"/>
                              </a:lnTo>
                              <a:lnTo>
                                <a:pt x="580346" y="194238"/>
                              </a:lnTo>
                              <a:lnTo>
                                <a:pt x="595022" y="220300"/>
                              </a:lnTo>
                              <a:lnTo>
                                <a:pt x="596828" y="223337"/>
                              </a:lnTo>
                              <a:lnTo>
                                <a:pt x="622676" y="242472"/>
                              </a:lnTo>
                              <a:lnTo>
                                <a:pt x="657412" y="249458"/>
                              </a:lnTo>
                              <a:lnTo>
                                <a:pt x="679906" y="247049"/>
                              </a:lnTo>
                              <a:lnTo>
                                <a:pt x="698417" y="239415"/>
                              </a:lnTo>
                              <a:lnTo>
                                <a:pt x="713551" y="225949"/>
                              </a:lnTo>
                              <a:lnTo>
                                <a:pt x="714646" y="224187"/>
                              </a:lnTo>
                              <a:lnTo>
                                <a:pt x="673525" y="224187"/>
                              </a:lnTo>
                              <a:lnTo>
                                <a:pt x="644996" y="219449"/>
                              </a:lnTo>
                              <a:lnTo>
                                <a:pt x="625078" y="205235"/>
                              </a:lnTo>
                              <a:lnTo>
                                <a:pt x="613400" y="181545"/>
                              </a:lnTo>
                              <a:lnTo>
                                <a:pt x="609589" y="148380"/>
                              </a:lnTo>
                              <a:lnTo>
                                <a:pt x="725915" y="148380"/>
                              </a:lnTo>
                              <a:lnTo>
                                <a:pt x="723863" y="132181"/>
                              </a:lnTo>
                              <a:lnTo>
                                <a:pt x="610192" y="132181"/>
                              </a:lnTo>
                              <a:lnTo>
                                <a:pt x="614101" y="109521"/>
                              </a:lnTo>
                              <a:lnTo>
                                <a:pt x="622073" y="93788"/>
                              </a:lnTo>
                              <a:lnTo>
                                <a:pt x="634294" y="84618"/>
                              </a:lnTo>
                              <a:lnTo>
                                <a:pt x="650950" y="81642"/>
                              </a:lnTo>
                              <a:lnTo>
                                <a:pt x="702399" y="81642"/>
                              </a:lnTo>
                              <a:lnTo>
                                <a:pt x="685819" y="69194"/>
                              </a:lnTo>
                              <a:lnTo>
                                <a:pt x="655430" y="63494"/>
                              </a:lnTo>
                              <a:close/>
                            </a:path>
                            <a:path w="1058545" h="249554">
                              <a:moveTo>
                                <a:pt x="724623" y="204749"/>
                              </a:moveTo>
                              <a:lnTo>
                                <a:pt x="713549" y="214347"/>
                              </a:lnTo>
                              <a:lnTo>
                                <a:pt x="701497" y="220300"/>
                              </a:lnTo>
                              <a:lnTo>
                                <a:pt x="688234" y="223337"/>
                              </a:lnTo>
                              <a:lnTo>
                                <a:pt x="673525" y="224187"/>
                              </a:lnTo>
                              <a:lnTo>
                                <a:pt x="714646" y="224187"/>
                              </a:lnTo>
                              <a:lnTo>
                                <a:pt x="725915" y="206045"/>
                              </a:lnTo>
                              <a:lnTo>
                                <a:pt x="724623" y="204749"/>
                              </a:lnTo>
                              <a:close/>
                            </a:path>
                            <a:path w="1058545" h="249554">
                              <a:moveTo>
                                <a:pt x="702399" y="81642"/>
                              </a:moveTo>
                              <a:lnTo>
                                <a:pt x="650950" y="81642"/>
                              </a:lnTo>
                              <a:lnTo>
                                <a:pt x="668008" y="84983"/>
                              </a:lnTo>
                              <a:lnTo>
                                <a:pt x="680333" y="94762"/>
                              </a:lnTo>
                              <a:lnTo>
                                <a:pt x="687810" y="110616"/>
                              </a:lnTo>
                              <a:lnTo>
                                <a:pt x="690328" y="132181"/>
                              </a:lnTo>
                              <a:lnTo>
                                <a:pt x="723863" y="132181"/>
                              </a:lnTo>
                              <a:lnTo>
                                <a:pt x="721360" y="112427"/>
                              </a:lnTo>
                              <a:lnTo>
                                <a:pt x="707895" y="85769"/>
                              </a:lnTo>
                              <a:lnTo>
                                <a:pt x="702399" y="81642"/>
                              </a:lnTo>
                              <a:close/>
                            </a:path>
                            <a:path w="1058545" h="249554">
                              <a:moveTo>
                                <a:pt x="533979" y="86826"/>
                              </a:moveTo>
                              <a:lnTo>
                                <a:pt x="471231" y="86826"/>
                              </a:lnTo>
                              <a:lnTo>
                                <a:pt x="490234" y="89286"/>
                              </a:lnTo>
                              <a:lnTo>
                                <a:pt x="503049" y="96301"/>
                              </a:lnTo>
                              <a:lnTo>
                                <a:pt x="510288" y="107325"/>
                              </a:lnTo>
                              <a:lnTo>
                                <a:pt x="512565" y="121812"/>
                              </a:lnTo>
                              <a:lnTo>
                                <a:pt x="512565" y="133475"/>
                              </a:lnTo>
                              <a:lnTo>
                                <a:pt x="473816" y="141902"/>
                              </a:lnTo>
                              <a:lnTo>
                                <a:pt x="444597" y="150748"/>
                              </a:lnTo>
                              <a:lnTo>
                                <a:pt x="423800" y="163119"/>
                              </a:lnTo>
                              <a:lnTo>
                                <a:pt x="411366" y="179622"/>
                              </a:lnTo>
                              <a:lnTo>
                                <a:pt x="407234" y="200862"/>
                              </a:lnTo>
                              <a:lnTo>
                                <a:pt x="410921" y="220209"/>
                              </a:lnTo>
                              <a:lnTo>
                                <a:pt x="421700" y="235608"/>
                              </a:lnTo>
                              <a:lnTo>
                                <a:pt x="439144" y="245783"/>
                              </a:lnTo>
                              <a:lnTo>
                                <a:pt x="462829" y="249458"/>
                              </a:lnTo>
                              <a:lnTo>
                                <a:pt x="479992" y="246917"/>
                              </a:lnTo>
                              <a:lnTo>
                                <a:pt x="494973" y="239820"/>
                              </a:lnTo>
                              <a:lnTo>
                                <a:pt x="506811" y="228957"/>
                              </a:lnTo>
                              <a:lnTo>
                                <a:pt x="508752" y="225484"/>
                              </a:lnTo>
                              <a:lnTo>
                                <a:pt x="475108" y="225484"/>
                              </a:lnTo>
                              <a:lnTo>
                                <a:pt x="462353" y="223266"/>
                              </a:lnTo>
                              <a:lnTo>
                                <a:pt x="452566" y="216979"/>
                              </a:lnTo>
                              <a:lnTo>
                                <a:pt x="446292" y="207168"/>
                              </a:lnTo>
                              <a:lnTo>
                                <a:pt x="444079" y="194381"/>
                              </a:lnTo>
                              <a:lnTo>
                                <a:pt x="445926" y="181425"/>
                              </a:lnTo>
                              <a:lnTo>
                                <a:pt x="512565" y="150321"/>
                              </a:lnTo>
                              <a:lnTo>
                                <a:pt x="547549" y="150321"/>
                              </a:lnTo>
                              <a:lnTo>
                                <a:pt x="547549" y="131534"/>
                              </a:lnTo>
                              <a:lnTo>
                                <a:pt x="542947" y="101076"/>
                              </a:lnTo>
                              <a:lnTo>
                                <a:pt x="542927" y="100946"/>
                              </a:lnTo>
                              <a:lnTo>
                                <a:pt x="533979" y="86826"/>
                              </a:lnTo>
                              <a:close/>
                            </a:path>
                            <a:path w="1058545" h="249554">
                              <a:moveTo>
                                <a:pt x="547549" y="215116"/>
                              </a:moveTo>
                              <a:lnTo>
                                <a:pt x="514547" y="215116"/>
                              </a:lnTo>
                              <a:lnTo>
                                <a:pt x="514547" y="248162"/>
                              </a:lnTo>
                              <a:lnTo>
                                <a:pt x="516443" y="248162"/>
                              </a:lnTo>
                              <a:lnTo>
                                <a:pt x="570125" y="238442"/>
                              </a:lnTo>
                              <a:lnTo>
                                <a:pt x="570125" y="237147"/>
                              </a:lnTo>
                              <a:lnTo>
                                <a:pt x="547549" y="224836"/>
                              </a:lnTo>
                              <a:lnTo>
                                <a:pt x="547549" y="215116"/>
                              </a:lnTo>
                              <a:close/>
                            </a:path>
                            <a:path w="1058545" h="249554">
                              <a:moveTo>
                                <a:pt x="345177" y="65443"/>
                              </a:moveTo>
                              <a:lnTo>
                                <a:pt x="343238" y="65443"/>
                              </a:lnTo>
                              <a:lnTo>
                                <a:pt x="287005" y="78399"/>
                              </a:lnTo>
                              <a:lnTo>
                                <a:pt x="287005" y="80340"/>
                              </a:lnTo>
                              <a:lnTo>
                                <a:pt x="309624" y="93304"/>
                              </a:lnTo>
                              <a:lnTo>
                                <a:pt x="309624" y="230667"/>
                              </a:lnTo>
                              <a:lnTo>
                                <a:pt x="285066" y="243626"/>
                              </a:lnTo>
                              <a:lnTo>
                                <a:pt x="285066" y="244922"/>
                              </a:lnTo>
                              <a:lnTo>
                                <a:pt x="376205" y="244922"/>
                              </a:lnTo>
                              <a:lnTo>
                                <a:pt x="376205" y="243626"/>
                              </a:lnTo>
                              <a:lnTo>
                                <a:pt x="345177" y="230667"/>
                              </a:lnTo>
                              <a:lnTo>
                                <a:pt x="345177" y="154858"/>
                              </a:lnTo>
                              <a:lnTo>
                                <a:pt x="347501" y="126893"/>
                              </a:lnTo>
                              <a:lnTo>
                                <a:pt x="354462" y="107325"/>
                              </a:lnTo>
                              <a:lnTo>
                                <a:pt x="354553" y="107069"/>
                              </a:lnTo>
                              <a:lnTo>
                                <a:pt x="355368" y="106260"/>
                              </a:lnTo>
                              <a:lnTo>
                                <a:pt x="345177" y="106260"/>
                              </a:lnTo>
                              <a:lnTo>
                                <a:pt x="345177" y="65443"/>
                              </a:lnTo>
                              <a:close/>
                            </a:path>
                            <a:path w="1058545" h="249554">
                              <a:moveTo>
                                <a:pt x="547549" y="150321"/>
                              </a:moveTo>
                              <a:lnTo>
                                <a:pt x="512565" y="150321"/>
                              </a:lnTo>
                              <a:lnTo>
                                <a:pt x="512565" y="181425"/>
                              </a:lnTo>
                              <a:lnTo>
                                <a:pt x="509985" y="199789"/>
                              </a:lnTo>
                              <a:lnTo>
                                <a:pt x="502564" y="213659"/>
                              </a:lnTo>
                              <a:lnTo>
                                <a:pt x="490779" y="222426"/>
                              </a:lnTo>
                              <a:lnTo>
                                <a:pt x="475108" y="225484"/>
                              </a:lnTo>
                              <a:lnTo>
                                <a:pt x="508752" y="225484"/>
                              </a:lnTo>
                              <a:lnTo>
                                <a:pt x="514547" y="215116"/>
                              </a:lnTo>
                              <a:lnTo>
                                <a:pt x="547549" y="215116"/>
                              </a:lnTo>
                              <a:lnTo>
                                <a:pt x="547549" y="150321"/>
                              </a:lnTo>
                              <a:close/>
                            </a:path>
                            <a:path w="1058545" h="249554">
                              <a:moveTo>
                                <a:pt x="478986" y="63494"/>
                              </a:moveTo>
                              <a:lnTo>
                                <a:pt x="456210" y="66693"/>
                              </a:lnTo>
                              <a:lnTo>
                                <a:pt x="437859" y="75967"/>
                              </a:lnTo>
                              <a:lnTo>
                                <a:pt x="424719" y="90830"/>
                              </a:lnTo>
                              <a:lnTo>
                                <a:pt x="417574" y="110797"/>
                              </a:lnTo>
                              <a:lnTo>
                                <a:pt x="419522" y="111444"/>
                              </a:lnTo>
                              <a:lnTo>
                                <a:pt x="429236" y="100491"/>
                              </a:lnTo>
                              <a:lnTo>
                                <a:pt x="441011" y="92818"/>
                              </a:lnTo>
                              <a:lnTo>
                                <a:pt x="454968" y="88304"/>
                              </a:lnTo>
                              <a:lnTo>
                                <a:pt x="471231" y="86826"/>
                              </a:lnTo>
                              <a:lnTo>
                                <a:pt x="533979" y="86826"/>
                              </a:lnTo>
                              <a:lnTo>
                                <a:pt x="529511" y="79775"/>
                              </a:lnTo>
                              <a:lnTo>
                                <a:pt x="507973" y="67473"/>
                              </a:lnTo>
                              <a:lnTo>
                                <a:pt x="478986" y="63494"/>
                              </a:lnTo>
                              <a:close/>
                            </a:path>
                            <a:path w="1058545" h="249554">
                              <a:moveTo>
                                <a:pt x="397540" y="63494"/>
                              </a:moveTo>
                              <a:lnTo>
                                <a:pt x="391724" y="63494"/>
                              </a:lnTo>
                              <a:lnTo>
                                <a:pt x="376179" y="66531"/>
                              </a:lnTo>
                              <a:lnTo>
                                <a:pt x="362876" y="75157"/>
                              </a:lnTo>
                              <a:lnTo>
                                <a:pt x="352361" y="88643"/>
                              </a:lnTo>
                              <a:lnTo>
                                <a:pt x="345177" y="106260"/>
                              </a:lnTo>
                              <a:lnTo>
                                <a:pt x="355368" y="106260"/>
                              </a:lnTo>
                              <a:lnTo>
                                <a:pt x="366453" y="95263"/>
                              </a:lnTo>
                              <a:lnTo>
                                <a:pt x="383323" y="91355"/>
                              </a:lnTo>
                              <a:lnTo>
                                <a:pt x="409819" y="91355"/>
                              </a:lnTo>
                              <a:lnTo>
                                <a:pt x="409819" y="66090"/>
                              </a:lnTo>
                              <a:lnTo>
                                <a:pt x="404649" y="64788"/>
                              </a:lnTo>
                              <a:lnTo>
                                <a:pt x="397540" y="63494"/>
                              </a:lnTo>
                              <a:close/>
                            </a:path>
                            <a:path w="1058545" h="249554">
                              <a:moveTo>
                                <a:pt x="409819" y="91355"/>
                              </a:moveTo>
                              <a:lnTo>
                                <a:pt x="383323" y="91355"/>
                              </a:lnTo>
                              <a:lnTo>
                                <a:pt x="391532" y="92054"/>
                              </a:lnTo>
                              <a:lnTo>
                                <a:pt x="398106" y="94029"/>
                              </a:lnTo>
                              <a:lnTo>
                                <a:pt x="403589" y="97097"/>
                              </a:lnTo>
                              <a:lnTo>
                                <a:pt x="408527" y="101076"/>
                              </a:lnTo>
                              <a:lnTo>
                                <a:pt x="409819" y="101076"/>
                              </a:lnTo>
                              <a:lnTo>
                                <a:pt x="409819" y="91355"/>
                              </a:lnTo>
                              <a:close/>
                            </a:path>
                            <a:path w="1058545" h="249554">
                              <a:moveTo>
                                <a:pt x="259208" y="65443"/>
                              </a:moveTo>
                              <a:lnTo>
                                <a:pt x="257269" y="65443"/>
                              </a:lnTo>
                              <a:lnTo>
                                <a:pt x="201674" y="78399"/>
                              </a:lnTo>
                              <a:lnTo>
                                <a:pt x="201674" y="80340"/>
                              </a:lnTo>
                              <a:lnTo>
                                <a:pt x="223655" y="93304"/>
                              </a:lnTo>
                              <a:lnTo>
                                <a:pt x="223655" y="230667"/>
                              </a:lnTo>
                              <a:lnTo>
                                <a:pt x="199089" y="243626"/>
                              </a:lnTo>
                              <a:lnTo>
                                <a:pt x="199089" y="244922"/>
                              </a:lnTo>
                              <a:lnTo>
                                <a:pt x="283774" y="244922"/>
                              </a:lnTo>
                              <a:lnTo>
                                <a:pt x="283774" y="243626"/>
                              </a:lnTo>
                              <a:lnTo>
                                <a:pt x="259208" y="230667"/>
                              </a:lnTo>
                              <a:lnTo>
                                <a:pt x="259208" y="65443"/>
                              </a:lnTo>
                              <a:close/>
                            </a:path>
                            <a:path w="1058545" h="249554">
                              <a:moveTo>
                                <a:pt x="237881" y="0"/>
                              </a:moveTo>
                              <a:lnTo>
                                <a:pt x="229263" y="1710"/>
                              </a:lnTo>
                              <a:lnTo>
                                <a:pt x="222283" y="6396"/>
                              </a:lnTo>
                              <a:lnTo>
                                <a:pt x="217607" y="13391"/>
                              </a:lnTo>
                              <a:lnTo>
                                <a:pt x="215900" y="22030"/>
                              </a:lnTo>
                              <a:lnTo>
                                <a:pt x="217607" y="31039"/>
                              </a:lnTo>
                              <a:lnTo>
                                <a:pt x="222283" y="38227"/>
                              </a:lnTo>
                              <a:lnTo>
                                <a:pt x="229263" y="42985"/>
                              </a:lnTo>
                              <a:lnTo>
                                <a:pt x="237881" y="44707"/>
                              </a:lnTo>
                              <a:lnTo>
                                <a:pt x="246596" y="42985"/>
                              </a:lnTo>
                              <a:lnTo>
                                <a:pt x="253795" y="38227"/>
                              </a:lnTo>
                              <a:lnTo>
                                <a:pt x="258693" y="31039"/>
                              </a:lnTo>
                              <a:lnTo>
                                <a:pt x="260500" y="22030"/>
                              </a:lnTo>
                              <a:lnTo>
                                <a:pt x="258693" y="13391"/>
                              </a:lnTo>
                              <a:lnTo>
                                <a:pt x="253795" y="6396"/>
                              </a:lnTo>
                              <a:lnTo>
                                <a:pt x="246596" y="1710"/>
                              </a:lnTo>
                              <a:lnTo>
                                <a:pt x="237881" y="0"/>
                              </a:lnTo>
                              <a:close/>
                            </a:path>
                            <a:path w="1058545" h="249554">
                              <a:moveTo>
                                <a:pt x="89846" y="7124"/>
                              </a:moveTo>
                              <a:lnTo>
                                <a:pt x="0" y="7124"/>
                              </a:lnTo>
                              <a:lnTo>
                                <a:pt x="0" y="9065"/>
                              </a:lnTo>
                              <a:lnTo>
                                <a:pt x="25858" y="22677"/>
                              </a:lnTo>
                              <a:lnTo>
                                <a:pt x="25858" y="229371"/>
                              </a:lnTo>
                              <a:lnTo>
                                <a:pt x="0" y="243626"/>
                              </a:lnTo>
                              <a:lnTo>
                                <a:pt x="0" y="244922"/>
                              </a:lnTo>
                              <a:lnTo>
                                <a:pt x="92431" y="244922"/>
                              </a:lnTo>
                              <a:lnTo>
                                <a:pt x="92431" y="243626"/>
                              </a:lnTo>
                              <a:lnTo>
                                <a:pt x="62703" y="229371"/>
                              </a:lnTo>
                              <a:lnTo>
                                <a:pt x="62703" y="150968"/>
                              </a:lnTo>
                              <a:lnTo>
                                <a:pt x="89846" y="150968"/>
                              </a:lnTo>
                              <a:lnTo>
                                <a:pt x="133692" y="146179"/>
                              </a:lnTo>
                              <a:lnTo>
                                <a:pt x="165235" y="132095"/>
                              </a:lnTo>
                              <a:lnTo>
                                <a:pt x="165701" y="131534"/>
                              </a:lnTo>
                              <a:lnTo>
                                <a:pt x="62703" y="131534"/>
                              </a:lnTo>
                              <a:lnTo>
                                <a:pt x="62703" y="26567"/>
                              </a:lnTo>
                              <a:lnTo>
                                <a:pt x="165585" y="26567"/>
                              </a:lnTo>
                              <a:lnTo>
                                <a:pt x="165235" y="26158"/>
                              </a:lnTo>
                              <a:lnTo>
                                <a:pt x="133692" y="12055"/>
                              </a:lnTo>
                              <a:lnTo>
                                <a:pt x="89846" y="7124"/>
                              </a:lnTo>
                              <a:close/>
                            </a:path>
                            <a:path w="1058545" h="249554">
                              <a:moveTo>
                                <a:pt x="165585" y="26567"/>
                              </a:moveTo>
                              <a:lnTo>
                                <a:pt x="89200" y="26567"/>
                              </a:lnTo>
                              <a:lnTo>
                                <a:pt x="116352" y="29300"/>
                              </a:lnTo>
                              <a:lnTo>
                                <a:pt x="135745" y="38228"/>
                              </a:lnTo>
                              <a:lnTo>
                                <a:pt x="147380" y="54445"/>
                              </a:lnTo>
                              <a:lnTo>
                                <a:pt x="151257" y="79046"/>
                              </a:lnTo>
                              <a:lnTo>
                                <a:pt x="147380" y="103648"/>
                              </a:lnTo>
                              <a:lnTo>
                                <a:pt x="135745" y="119868"/>
                              </a:lnTo>
                              <a:lnTo>
                                <a:pt x="116352" y="128799"/>
                              </a:lnTo>
                              <a:lnTo>
                                <a:pt x="89200" y="131534"/>
                              </a:lnTo>
                              <a:lnTo>
                                <a:pt x="165701" y="131534"/>
                              </a:lnTo>
                              <a:lnTo>
                                <a:pt x="184294" y="109145"/>
                              </a:lnTo>
                              <a:lnTo>
                                <a:pt x="190688" y="77752"/>
                              </a:lnTo>
                              <a:lnTo>
                                <a:pt x="184294" y="48401"/>
                              </a:lnTo>
                              <a:lnTo>
                                <a:pt x="165585" y="26567"/>
                              </a:lnTo>
                              <a:close/>
                            </a:path>
                          </a:pathLst>
                        </a:custGeom>
                        <a:solidFill>
                          <a:srgbClr val="002E2F"/>
                        </a:solidFill>
                      </wps:spPr>
                      <wps:bodyPr wrap="square" lIns="0" tIns="0" rIns="0" bIns="0" rtlCol="0">
                        <a:prstTxWarp prst="textNoShape">
                          <a:avLst/>
                        </a:prstTxWarp>
                        <a:noAutofit/>
                      </wps:bodyPr>
                    </wps:wsp>
                  </a:graphicData>
                </a:graphic>
              </wp:anchor>
            </w:drawing>
          </mc:Choice>
          <mc:Fallback>
            <w:pict>
              <v:shape style="position:absolute;margin-left:74.895042pt;margin-top:17.41836pt;width:83.35pt;height:19.650pt;mso-position-horizontal-relative:page;mso-position-vertical-relative:paragraph;z-index:-15727616;mso-wrap-distance-left:0;mso-wrap-distance-right:0" id="docshape3" coordorigin="1498,348" coordsize="1667,393" path="m2964,652l2961,652,2961,721,2981,729,3005,736,3031,740,3061,741,3104,735,3137,718,3142,712,3061,712,3030,708,3003,696,2981,677,2964,652xm3059,448l3018,454,2988,471,2968,496,2962,529,2967,559,2983,583,3011,602,3050,618,3058,620,3088,630,3109,641,3121,655,3125,672,3121,690,3109,702,3089,709,3061,712,3142,712,3157,690,3160,677,3164,652,3164,651,3159,625,3143,602,3143,602,3117,584,3079,570,3071,568,3038,557,3017,545,3005,531,3001,514,3005,497,3016,486,3033,479,3057,477,3151,477,3151,469,3130,460,3107,454,3084,450,3059,448xm3151,477l3057,477,3086,480,3111,491,3132,508,3149,531,3151,531,3151,477xm2740,451l2738,451,2649,472,2649,475,2685,495,2685,643,2690,683,2707,715,2735,734,2774,741,2800,738,2823,727,2842,708,2845,702,2791,702,2767,698,2752,686,2743,668,2740,644,2740,451xm2912,683l2856,683,2856,739,2859,739,2947,724,2947,722,2912,702,2912,683xm2912,450l2909,450,2823,465,2823,468,2856,487,2856,601,2852,641,2852,643,2840,675,2820,695,2791,702,2845,702,2856,683,2912,683,2912,450xm2530,448l2477,460,2437,491,2412,538,2403,597,2412,654,2435,695,2438,700,2478,730,2533,741,2569,737,2598,725,2622,704,2623,701,2559,701,2514,694,2482,672,2464,634,2458,582,2641,582,2638,557,2459,557,2465,521,2478,496,2497,482,2523,477,2604,477,2578,457,2530,448xm2639,671l2622,686,2603,695,2582,700,2559,701,2623,701,2641,673,2639,671xm2604,477l2523,477,2550,482,2569,498,2581,523,2585,557,2638,557,2634,525,2613,483,2604,477xm2339,485l2240,485,2270,489,2290,500,2302,517,2305,540,2305,559,2244,572,2198,586,2165,605,2146,631,2139,665,2145,695,2162,719,2189,735,2227,741,2254,737,2277,726,2296,709,2299,703,2246,703,2226,700,2211,690,2201,675,2197,654,2200,634,2200,633,2210,617,2225,606,2247,598,2305,585,2360,585,2360,556,2353,508,2353,507,2339,485xm2360,687l2308,687,2308,739,2311,739,2396,724,2396,722,2360,702,2360,687xm2041,451l2038,451,1950,472,1950,475,1985,495,1985,712,1947,732,1947,734,2090,734,2090,732,2041,712,2041,592,2045,548,2056,517,2056,517,2058,516,2041,516,2041,451xm2360,585l2305,585,2305,634,2301,663,2289,685,2271,699,2246,703,2299,703,2308,687,2360,687,2360,585xm2252,448l2216,453,2187,468,2167,491,2155,523,2159,524,2174,507,2192,495,2214,487,2240,485,2339,485,2332,474,2298,455,2252,448xm2124,448l2115,448,2090,453,2069,467,2053,488,2041,516,2058,516,2075,498,2102,492,2143,492,2143,452,2135,450,2124,448xm2143,492l2102,492,2114,493,2125,496,2133,501,2141,508,2143,508,2143,492xm1906,451l1903,451,1815,472,1815,475,1850,495,1850,712,1811,732,1811,734,1945,734,1945,732,1906,712,1906,451xm1873,348l1859,351,1848,358,1841,369,1838,383,1841,397,1848,409,1859,416,1873,419,1886,416,1898,409,1905,397,1908,383,1905,369,1898,358,1886,351,1873,348xm1639,360l1498,360,1498,363,1539,384,1539,710,1498,732,1498,734,1643,734,1643,732,1597,710,1597,586,1639,586,1708,579,1758,556,1759,556,1597,556,1597,390,1759,390,1758,390,1708,367,1639,360xm1759,390l1638,390,1681,395,1712,409,1730,434,1736,473,1730,512,1712,537,1681,551,1638,556,1759,556,1788,520,1798,471,1788,425,1759,390xe" filled="true" fillcolor="#002e2f" stroked="false">
                <v:path arrowok="t"/>
                <v:fill typ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2091460</wp:posOffset>
                </wp:positionH>
                <wp:positionV relativeFrom="paragraph">
                  <wp:posOffset>228338</wp:posOffset>
                </wp:positionV>
                <wp:extent cx="5080" cy="23812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080" cy="238125"/>
                        </a:xfrm>
                        <a:custGeom>
                          <a:avLst/>
                          <a:gdLst/>
                          <a:ahLst/>
                          <a:cxnLst/>
                          <a:rect l="l" t="t" r="r" b="b"/>
                          <a:pathLst>
                            <a:path w="5080" h="238125">
                              <a:moveTo>
                                <a:pt x="4674" y="0"/>
                              </a:moveTo>
                              <a:lnTo>
                                <a:pt x="0" y="0"/>
                              </a:lnTo>
                              <a:lnTo>
                                <a:pt x="0" y="1940"/>
                              </a:lnTo>
                              <a:lnTo>
                                <a:pt x="4674" y="4402"/>
                              </a:lnTo>
                              <a:lnTo>
                                <a:pt x="4674" y="0"/>
                              </a:lnTo>
                              <a:close/>
                            </a:path>
                            <a:path w="5080" h="238125">
                              <a:moveTo>
                                <a:pt x="4674" y="233924"/>
                              </a:moveTo>
                              <a:lnTo>
                                <a:pt x="0" y="236501"/>
                              </a:lnTo>
                              <a:lnTo>
                                <a:pt x="0" y="237797"/>
                              </a:lnTo>
                              <a:lnTo>
                                <a:pt x="4674" y="237797"/>
                              </a:lnTo>
                              <a:lnTo>
                                <a:pt x="4674" y="233924"/>
                              </a:lnTo>
                              <a:close/>
                            </a:path>
                          </a:pathLst>
                        </a:custGeom>
                        <a:solidFill>
                          <a:srgbClr val="002E2F"/>
                        </a:solidFill>
                      </wps:spPr>
                      <wps:bodyPr wrap="square" lIns="0" tIns="0" rIns="0" bIns="0" rtlCol="0">
                        <a:prstTxWarp prst="textNoShape">
                          <a:avLst/>
                        </a:prstTxWarp>
                        <a:noAutofit/>
                      </wps:bodyPr>
                    </wps:wsp>
                  </a:graphicData>
                </a:graphic>
              </wp:anchor>
            </w:drawing>
          </mc:Choice>
          <mc:Fallback>
            <w:pict>
              <v:shape style="position:absolute;margin-left:164.681946pt;margin-top:17.979374pt;width:.4pt;height:18.75pt;mso-position-horizontal-relative:page;mso-position-vertical-relative:paragraph;z-index:-15727104;mso-wrap-distance-left:0;mso-wrap-distance-right:0" id="docshape4" coordorigin="3294,360" coordsize="8,375" path="m3301,360l3294,360,3294,363,3301,367,3301,360xm3301,728l3294,732,3294,734,3301,734,3301,728xe" filled="true" fillcolor="#002e2f" stroked="false">
                <v:path arrowok="t"/>
                <v:fill type="solid"/>
                <w10:wrap type="topAndBottom"/>
              </v:shape>
            </w:pict>
          </mc:Fallback>
        </mc:AlternateContent>
      </w:r>
    </w:p>
    <w:p>
      <w:pPr>
        <w:pStyle w:val="BodyText"/>
        <w:spacing w:after="0"/>
        <w:rPr>
          <w:sz w:val="20"/>
        </w:rPr>
        <w:sectPr>
          <w:type w:val="continuous"/>
          <w:pgSz w:w="11910" w:h="16840"/>
          <w:pgMar w:top="980" w:bottom="280" w:left="566" w:right="566"/>
        </w:sectPr>
      </w:pPr>
    </w:p>
    <w:p>
      <w:pPr>
        <w:pStyle w:val="Heading1"/>
        <w:spacing w:line="189" w:lineRule="auto" w:before="196"/>
      </w:pPr>
      <w:r>
        <w:rPr>
          <w:color w:val="002E2F"/>
          <w:spacing w:val="-12"/>
        </w:rPr>
        <w:t>€4</w:t>
      </w:r>
      <w:r>
        <w:rPr>
          <w:color w:val="002E2F"/>
          <w:spacing w:val="-30"/>
        </w:rPr>
        <w:t> </w:t>
      </w:r>
      <w:r>
        <w:rPr>
          <w:color w:val="002E2F"/>
          <w:spacing w:val="-12"/>
        </w:rPr>
        <w:t>δις</w:t>
      </w:r>
      <w:r>
        <w:rPr>
          <w:color w:val="002E2F"/>
          <w:spacing w:val="-30"/>
        </w:rPr>
        <w:t> </w:t>
      </w:r>
      <w:r>
        <w:rPr>
          <w:color w:val="002E2F"/>
          <w:spacing w:val="-12"/>
        </w:rPr>
        <w:t>καθαρή</w:t>
      </w:r>
      <w:r>
        <w:rPr>
          <w:color w:val="002E2F"/>
          <w:spacing w:val="-28"/>
        </w:rPr>
        <w:t> </w:t>
      </w:r>
      <w:r>
        <w:rPr>
          <w:color w:val="002E2F"/>
          <w:spacing w:val="-12"/>
        </w:rPr>
        <w:t>πιστωτική</w:t>
      </w:r>
      <w:r>
        <w:rPr>
          <w:color w:val="002E2F"/>
          <w:spacing w:val="-30"/>
        </w:rPr>
        <w:t> </w:t>
      </w:r>
      <w:r>
        <w:rPr>
          <w:color w:val="002E2F"/>
          <w:spacing w:val="-12"/>
        </w:rPr>
        <w:t>επέκταση</w:t>
      </w:r>
      <w:r>
        <w:rPr>
          <w:color w:val="002E2F"/>
          <w:spacing w:val="-30"/>
        </w:rPr>
        <w:t> </w:t>
      </w:r>
      <w:r>
        <w:rPr>
          <w:color w:val="002E2F"/>
          <w:spacing w:val="-12"/>
        </w:rPr>
        <w:t>και</w:t>
      </w:r>
      <w:r>
        <w:rPr>
          <w:color w:val="002E2F"/>
          <w:spacing w:val="-30"/>
        </w:rPr>
        <w:t> </w:t>
      </w:r>
      <w:r>
        <w:rPr>
          <w:color w:val="002E2F"/>
          <w:spacing w:val="-12"/>
        </w:rPr>
        <w:t>€600</w:t>
      </w:r>
      <w:r>
        <w:rPr>
          <w:color w:val="002E2F"/>
          <w:spacing w:val="-30"/>
        </w:rPr>
        <w:t> </w:t>
      </w:r>
      <w:r>
        <w:rPr>
          <w:color w:val="002E2F"/>
          <w:spacing w:val="-12"/>
        </w:rPr>
        <w:t>εκ </w:t>
      </w:r>
      <w:r>
        <w:rPr>
          <w:color w:val="002E2F"/>
        </w:rPr>
        <w:t>διανομή</w:t>
      </w:r>
      <w:r>
        <w:rPr>
          <w:color w:val="002E2F"/>
          <w:spacing w:val="-34"/>
        </w:rPr>
        <w:t> </w:t>
      </w:r>
      <w:r>
        <w:rPr>
          <w:color w:val="002E2F"/>
        </w:rPr>
        <w:t>από</w:t>
      </w:r>
      <w:r>
        <w:rPr>
          <w:color w:val="002E2F"/>
          <w:spacing w:val="-35"/>
        </w:rPr>
        <w:t> </w:t>
      </w:r>
      <w:r>
        <w:rPr>
          <w:color w:val="002E2F"/>
        </w:rPr>
        <w:t>τα</w:t>
      </w:r>
      <w:r>
        <w:rPr>
          <w:color w:val="002E2F"/>
          <w:spacing w:val="-35"/>
        </w:rPr>
        <w:t> </w:t>
      </w:r>
      <w:r>
        <w:rPr>
          <w:color w:val="002E2F"/>
        </w:rPr>
        <w:t>κέρδη</w:t>
      </w:r>
      <w:r>
        <w:rPr>
          <w:color w:val="002E2F"/>
          <w:spacing w:val="-32"/>
        </w:rPr>
        <w:t> </w:t>
      </w:r>
      <w:r>
        <w:rPr>
          <w:color w:val="002E2F"/>
        </w:rPr>
        <w:t>το</w:t>
      </w:r>
      <w:r>
        <w:rPr>
          <w:rFonts w:ascii="Calibri" w:hAnsi="Calibri"/>
          <w:color w:val="002E2F"/>
        </w:rPr>
        <w:t>υ</w:t>
      </w:r>
      <w:r>
        <w:rPr>
          <w:rFonts w:ascii="Calibri" w:hAnsi="Calibri"/>
          <w:color w:val="002E2F"/>
          <w:spacing w:val="-29"/>
        </w:rPr>
        <w:t> </w:t>
      </w:r>
      <w:r>
        <w:rPr>
          <w:color w:val="002E2F"/>
        </w:rPr>
        <w:t>2025</w:t>
      </w:r>
    </w:p>
    <w:p>
      <w:pPr>
        <w:pStyle w:val="BodyText"/>
        <w:spacing w:before="221"/>
        <w:rPr>
          <w:rFonts w:ascii="Georgia"/>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81"/>
        <w:gridCol w:w="2280"/>
        <w:gridCol w:w="720"/>
        <w:gridCol w:w="2680"/>
        <w:gridCol w:w="2232"/>
      </w:tblGrid>
      <w:tr>
        <w:trPr>
          <w:trHeight w:val="854" w:hRule="atLeast"/>
        </w:trPr>
        <w:tc>
          <w:tcPr>
            <w:tcW w:w="4861" w:type="dxa"/>
            <w:gridSpan w:val="2"/>
            <w:shd w:val="clear" w:color="auto" w:fill="F1EFEB"/>
          </w:tcPr>
          <w:p>
            <w:pPr>
              <w:pStyle w:val="TableParagraph"/>
              <w:spacing w:before="272"/>
              <w:ind w:left="1212"/>
              <w:rPr>
                <w:sz w:val="28"/>
              </w:rPr>
            </w:pPr>
            <w:r>
              <w:rPr>
                <w:color w:val="002E2F"/>
                <w:spacing w:val="-4"/>
                <w:sz w:val="28"/>
              </w:rPr>
              <w:t>Ισχυρή</w:t>
            </w:r>
            <w:r>
              <w:rPr>
                <w:color w:val="002E2F"/>
                <w:spacing w:val="-11"/>
                <w:sz w:val="28"/>
              </w:rPr>
              <w:t> </w:t>
            </w:r>
            <w:r>
              <w:rPr>
                <w:color w:val="002E2F"/>
                <w:spacing w:val="-2"/>
                <w:sz w:val="28"/>
              </w:rPr>
              <w:t>κερδοφορία</w:t>
            </w:r>
          </w:p>
        </w:tc>
        <w:tc>
          <w:tcPr>
            <w:tcW w:w="720" w:type="dxa"/>
          </w:tcPr>
          <w:p>
            <w:pPr>
              <w:pStyle w:val="TableParagraph"/>
              <w:rPr>
                <w:rFonts w:ascii="Times New Roman"/>
                <w:sz w:val="30"/>
              </w:rPr>
            </w:pPr>
          </w:p>
        </w:tc>
        <w:tc>
          <w:tcPr>
            <w:tcW w:w="4912" w:type="dxa"/>
            <w:gridSpan w:val="2"/>
            <w:shd w:val="clear" w:color="auto" w:fill="F1EFEB"/>
          </w:tcPr>
          <w:p>
            <w:pPr>
              <w:pStyle w:val="TableParagraph"/>
              <w:spacing w:before="272"/>
              <w:ind w:left="406"/>
              <w:rPr>
                <w:sz w:val="28"/>
              </w:rPr>
            </w:pPr>
            <w:r>
              <w:rPr>
                <w:color w:val="002E2F"/>
                <w:spacing w:val="-5"/>
                <w:sz w:val="28"/>
              </w:rPr>
              <w:t>Λειτουργική</w:t>
            </w:r>
            <w:r>
              <w:rPr>
                <w:color w:val="002E2F"/>
                <w:spacing w:val="-6"/>
                <w:sz w:val="28"/>
              </w:rPr>
              <w:t> </w:t>
            </w:r>
            <w:r>
              <w:rPr>
                <w:color w:val="002E2F"/>
                <w:spacing w:val="-2"/>
                <w:sz w:val="28"/>
              </w:rPr>
              <w:t>αποτελεσματικότητα</w:t>
            </w:r>
          </w:p>
        </w:tc>
      </w:tr>
      <w:tr>
        <w:trPr>
          <w:trHeight w:val="1695" w:hRule="atLeast"/>
        </w:trPr>
        <w:tc>
          <w:tcPr>
            <w:tcW w:w="4861" w:type="dxa"/>
            <w:gridSpan w:val="2"/>
          </w:tcPr>
          <w:p>
            <w:pPr>
              <w:pStyle w:val="TableParagraph"/>
              <w:spacing w:before="337"/>
              <w:ind w:left="1" w:right="2"/>
              <w:jc w:val="center"/>
              <w:rPr>
                <w:rFonts w:ascii="Georgia"/>
                <w:sz w:val="48"/>
              </w:rPr>
            </w:pPr>
            <w:r>
              <w:rPr>
                <w:rFonts w:ascii="Georgia"/>
                <w:color w:val="002E2F"/>
                <w:spacing w:val="-5"/>
                <w:sz w:val="48"/>
              </w:rPr>
              <w:t>16%</w:t>
            </w:r>
          </w:p>
          <w:p>
            <w:pPr>
              <w:pStyle w:val="TableParagraph"/>
              <w:spacing w:before="19"/>
              <w:ind w:right="2"/>
              <w:jc w:val="center"/>
              <w:rPr>
                <w:sz w:val="24"/>
              </w:rPr>
            </w:pPr>
            <w:r>
              <w:rPr>
                <w:color w:val="002E2F"/>
                <w:sz w:val="24"/>
              </w:rPr>
              <w:t>εξομαλυμένη απόδοση</w:t>
            </w:r>
            <w:r>
              <w:rPr>
                <w:color w:val="002E2F"/>
                <w:spacing w:val="-5"/>
                <w:sz w:val="24"/>
              </w:rPr>
              <w:t> </w:t>
            </w:r>
            <w:r>
              <w:rPr>
                <w:color w:val="002E2F"/>
                <w:sz w:val="24"/>
              </w:rPr>
              <w:t>ιδίων</w:t>
            </w:r>
            <w:r>
              <w:rPr>
                <w:color w:val="002E2F"/>
                <w:spacing w:val="-3"/>
                <w:sz w:val="24"/>
              </w:rPr>
              <w:t> </w:t>
            </w:r>
            <w:r>
              <w:rPr>
                <w:color w:val="002E2F"/>
                <w:spacing w:val="-2"/>
                <w:sz w:val="24"/>
              </w:rPr>
              <w:t>κεφαλαίων</w:t>
            </w:r>
          </w:p>
        </w:tc>
        <w:tc>
          <w:tcPr>
            <w:tcW w:w="5632" w:type="dxa"/>
            <w:gridSpan w:val="3"/>
          </w:tcPr>
          <w:p>
            <w:pPr>
              <w:pStyle w:val="TableParagraph"/>
              <w:spacing w:before="337"/>
              <w:ind w:left="718"/>
              <w:jc w:val="center"/>
              <w:rPr>
                <w:rFonts w:ascii="Georgia"/>
                <w:sz w:val="48"/>
              </w:rPr>
            </w:pPr>
            <w:r>
              <w:rPr>
                <w:rFonts w:ascii="Georgia"/>
                <w:color w:val="002E2F"/>
                <w:spacing w:val="-5"/>
                <w:sz w:val="48"/>
              </w:rPr>
              <w:t>33%</w:t>
            </w:r>
          </w:p>
          <w:p>
            <w:pPr>
              <w:pStyle w:val="TableParagraph"/>
              <w:spacing w:before="19"/>
              <w:ind w:left="718" w:right="5"/>
              <w:jc w:val="center"/>
              <w:rPr>
                <w:sz w:val="24"/>
              </w:rPr>
            </w:pPr>
            <w:r>
              <w:rPr>
                <w:color w:val="002E2F"/>
                <w:spacing w:val="-2"/>
                <w:sz w:val="24"/>
              </w:rPr>
              <w:t>δείκτης</w:t>
            </w:r>
            <w:r>
              <w:rPr>
                <w:color w:val="002E2F"/>
                <w:spacing w:val="-8"/>
                <w:sz w:val="24"/>
              </w:rPr>
              <w:t> </w:t>
            </w:r>
            <w:r>
              <w:rPr>
                <w:color w:val="002E2F"/>
                <w:spacing w:val="-2"/>
                <w:sz w:val="24"/>
              </w:rPr>
              <w:t>κόστους</w:t>
            </w:r>
            <w:r>
              <w:rPr>
                <w:color w:val="002E2F"/>
                <w:spacing w:val="-8"/>
                <w:sz w:val="24"/>
              </w:rPr>
              <w:t> </w:t>
            </w:r>
            <w:r>
              <w:rPr>
                <w:color w:val="002E2F"/>
                <w:spacing w:val="-2"/>
                <w:sz w:val="24"/>
              </w:rPr>
              <w:t>προς</w:t>
            </w:r>
            <w:r>
              <w:rPr>
                <w:color w:val="002E2F"/>
                <w:spacing w:val="-5"/>
                <w:sz w:val="24"/>
              </w:rPr>
              <w:t> </w:t>
            </w:r>
            <w:r>
              <w:rPr>
                <w:color w:val="002E2F"/>
                <w:spacing w:val="-2"/>
                <w:sz w:val="24"/>
              </w:rPr>
              <w:t>βασικά</w:t>
            </w:r>
            <w:r>
              <w:rPr>
                <w:color w:val="002E2F"/>
                <w:spacing w:val="-8"/>
                <w:sz w:val="24"/>
              </w:rPr>
              <w:t> </w:t>
            </w:r>
            <w:r>
              <w:rPr>
                <w:color w:val="002E2F"/>
                <w:spacing w:val="-2"/>
                <w:sz w:val="24"/>
              </w:rPr>
              <w:t>έσοδα</w:t>
            </w:r>
          </w:p>
        </w:tc>
      </w:tr>
      <w:tr>
        <w:trPr>
          <w:trHeight w:val="2030" w:hRule="atLeast"/>
        </w:trPr>
        <w:tc>
          <w:tcPr>
            <w:tcW w:w="4861" w:type="dxa"/>
            <w:gridSpan w:val="2"/>
          </w:tcPr>
          <w:p>
            <w:pPr>
              <w:pStyle w:val="TableParagraph"/>
              <w:spacing w:before="505"/>
              <w:ind w:left="1" w:right="2"/>
              <w:jc w:val="center"/>
              <w:rPr>
                <w:rFonts w:ascii="Georgia" w:hAnsi="Georgia"/>
                <w:sz w:val="48"/>
              </w:rPr>
            </w:pPr>
            <w:r>
              <w:rPr>
                <w:rFonts w:ascii="Georgia" w:hAnsi="Georgia"/>
                <w:color w:val="002E2F"/>
                <w:spacing w:val="-2"/>
                <w:sz w:val="48"/>
              </w:rPr>
              <w:t>€0,82</w:t>
            </w:r>
          </w:p>
          <w:p>
            <w:pPr>
              <w:pStyle w:val="TableParagraph"/>
              <w:spacing w:before="19"/>
              <w:ind w:left="2" w:right="2"/>
              <w:jc w:val="center"/>
              <w:rPr>
                <w:sz w:val="24"/>
              </w:rPr>
            </w:pPr>
            <w:r>
              <w:rPr>
                <w:color w:val="002E2F"/>
                <w:sz w:val="24"/>
              </w:rPr>
              <w:t>κέρδη</w:t>
            </w:r>
            <w:r>
              <w:rPr>
                <w:color w:val="002E2F"/>
                <w:spacing w:val="-8"/>
                <w:sz w:val="24"/>
              </w:rPr>
              <w:t> </w:t>
            </w:r>
            <w:r>
              <w:rPr>
                <w:color w:val="002E2F"/>
                <w:sz w:val="24"/>
              </w:rPr>
              <w:t>ανά</w:t>
            </w:r>
            <w:r>
              <w:rPr>
                <w:color w:val="002E2F"/>
                <w:spacing w:val="-8"/>
                <w:sz w:val="24"/>
              </w:rPr>
              <w:t> </w:t>
            </w:r>
            <w:r>
              <w:rPr>
                <w:color w:val="002E2F"/>
                <w:spacing w:val="-2"/>
                <w:sz w:val="24"/>
              </w:rPr>
              <w:t>μετοχή</w:t>
            </w:r>
          </w:p>
        </w:tc>
        <w:tc>
          <w:tcPr>
            <w:tcW w:w="720" w:type="dxa"/>
          </w:tcPr>
          <w:p>
            <w:pPr>
              <w:pStyle w:val="TableParagraph"/>
              <w:rPr>
                <w:rFonts w:ascii="Times New Roman"/>
                <w:sz w:val="30"/>
              </w:rPr>
            </w:pPr>
          </w:p>
        </w:tc>
        <w:tc>
          <w:tcPr>
            <w:tcW w:w="2680" w:type="dxa"/>
          </w:tcPr>
          <w:p>
            <w:pPr>
              <w:pStyle w:val="TableParagraph"/>
              <w:spacing w:line="584" w:lineRule="exact" w:before="488"/>
              <w:ind w:right="38"/>
              <w:jc w:val="center"/>
              <w:rPr>
                <w:rFonts w:ascii="Georgia"/>
                <w:sz w:val="48"/>
              </w:rPr>
            </w:pPr>
            <w:r>
              <w:rPr>
                <w:rFonts w:ascii="Georgia"/>
                <w:color w:val="002E2F"/>
                <w:spacing w:val="-2"/>
                <w:sz w:val="48"/>
              </w:rPr>
              <w:t>2,2</w:t>
            </w:r>
            <w:r>
              <w:rPr>
                <w:rFonts w:ascii="Calibri"/>
                <w:color w:val="002E2F"/>
                <w:spacing w:val="-2"/>
                <w:sz w:val="48"/>
              </w:rPr>
              <w:t>5</w:t>
            </w:r>
            <w:r>
              <w:rPr>
                <w:rFonts w:ascii="Georgia"/>
                <w:color w:val="002E2F"/>
                <w:spacing w:val="-2"/>
                <w:sz w:val="48"/>
              </w:rPr>
              <w:t>%</w:t>
            </w:r>
          </w:p>
          <w:p>
            <w:pPr>
              <w:pStyle w:val="TableParagraph"/>
              <w:spacing w:line="269" w:lineRule="exact"/>
              <w:ind w:left="4" w:right="38"/>
              <w:jc w:val="center"/>
              <w:rPr>
                <w:sz w:val="24"/>
              </w:rPr>
            </w:pPr>
            <w:r>
              <w:rPr>
                <w:color w:val="002E2F"/>
                <w:sz w:val="24"/>
              </w:rPr>
              <w:t>επιτοκιακό</w:t>
            </w:r>
            <w:r>
              <w:rPr>
                <w:color w:val="002E2F"/>
                <w:spacing w:val="-6"/>
                <w:sz w:val="24"/>
              </w:rPr>
              <w:t> </w:t>
            </w:r>
            <w:r>
              <w:rPr>
                <w:color w:val="002E2F"/>
                <w:spacing w:val="-2"/>
                <w:sz w:val="24"/>
              </w:rPr>
              <w:t>περιθώριο</w:t>
            </w:r>
          </w:p>
        </w:tc>
        <w:tc>
          <w:tcPr>
            <w:tcW w:w="2232" w:type="dxa"/>
          </w:tcPr>
          <w:p>
            <w:pPr>
              <w:pStyle w:val="TableParagraph"/>
              <w:spacing w:before="505"/>
              <w:ind w:left="203"/>
              <w:rPr>
                <w:rFonts w:ascii="Georgia" w:hAnsi="Georgia"/>
                <w:sz w:val="48"/>
              </w:rPr>
            </w:pPr>
            <w:r>
              <w:rPr>
                <w:rFonts w:ascii="Georgia" w:hAnsi="Georgia"/>
                <w:color w:val="002E2F"/>
                <w:spacing w:val="-14"/>
                <w:sz w:val="48"/>
              </w:rPr>
              <w:t>€2,7</w:t>
            </w:r>
            <w:r>
              <w:rPr>
                <w:rFonts w:ascii="Georgia" w:hAnsi="Georgia"/>
                <w:color w:val="002E2F"/>
                <w:spacing w:val="-27"/>
                <w:sz w:val="48"/>
              </w:rPr>
              <w:t> </w:t>
            </w:r>
            <w:r>
              <w:rPr>
                <w:rFonts w:ascii="Georgia" w:hAnsi="Georgia"/>
                <w:color w:val="002E2F"/>
                <w:spacing w:val="-4"/>
                <w:sz w:val="48"/>
              </w:rPr>
              <w:t>δισ.</w:t>
            </w:r>
          </w:p>
          <w:p>
            <w:pPr>
              <w:pStyle w:val="TableParagraph"/>
              <w:spacing w:before="19"/>
              <w:ind w:left="321"/>
              <w:rPr>
                <w:sz w:val="24"/>
              </w:rPr>
            </w:pPr>
            <w:r>
              <w:rPr>
                <w:color w:val="002E2F"/>
                <w:sz w:val="24"/>
              </w:rPr>
              <w:t>καθαρά</w:t>
            </w:r>
            <w:r>
              <w:rPr>
                <w:color w:val="002E2F"/>
                <w:spacing w:val="-3"/>
                <w:sz w:val="24"/>
              </w:rPr>
              <w:t> </w:t>
            </w:r>
            <w:r>
              <w:rPr>
                <w:color w:val="002E2F"/>
                <w:spacing w:val="-2"/>
                <w:sz w:val="24"/>
              </w:rPr>
              <w:t>έσοδα</w:t>
            </w:r>
          </w:p>
        </w:tc>
      </w:tr>
      <w:tr>
        <w:trPr>
          <w:trHeight w:val="864" w:hRule="atLeast"/>
        </w:trPr>
        <w:tc>
          <w:tcPr>
            <w:tcW w:w="4861" w:type="dxa"/>
            <w:gridSpan w:val="2"/>
            <w:shd w:val="clear" w:color="auto" w:fill="F1EFEB"/>
          </w:tcPr>
          <w:p>
            <w:pPr>
              <w:pStyle w:val="TableParagraph"/>
              <w:spacing w:line="283" w:lineRule="auto" w:before="90"/>
              <w:ind w:left="823" w:right="236" w:hanging="584"/>
              <w:rPr>
                <w:sz w:val="28"/>
              </w:rPr>
            </w:pPr>
            <w:r>
              <w:rPr>
                <w:color w:val="002E2F"/>
                <w:spacing w:val="-2"/>
                <w:sz w:val="28"/>
              </w:rPr>
              <w:t>Ισχυρά</w:t>
            </w:r>
            <w:r>
              <w:rPr>
                <w:color w:val="002E2F"/>
                <w:spacing w:val="-17"/>
                <w:sz w:val="28"/>
              </w:rPr>
              <w:t> </w:t>
            </w:r>
            <w:r>
              <w:rPr>
                <w:color w:val="002E2F"/>
                <w:spacing w:val="-2"/>
                <w:sz w:val="28"/>
              </w:rPr>
              <w:t>κεφάλαια,</w:t>
            </w:r>
            <w:r>
              <w:rPr>
                <w:color w:val="002E2F"/>
                <w:spacing w:val="-17"/>
                <w:sz w:val="28"/>
              </w:rPr>
              <w:t> </w:t>
            </w:r>
            <w:r>
              <w:rPr>
                <w:color w:val="002E2F"/>
                <w:spacing w:val="-2"/>
                <w:sz w:val="28"/>
              </w:rPr>
              <w:t>μετά</w:t>
            </w:r>
            <w:r>
              <w:rPr>
                <w:color w:val="002E2F"/>
                <w:spacing w:val="-16"/>
                <w:sz w:val="28"/>
              </w:rPr>
              <w:t> </w:t>
            </w:r>
            <w:r>
              <w:rPr>
                <w:color w:val="002E2F"/>
                <w:spacing w:val="-2"/>
                <w:sz w:val="28"/>
              </w:rPr>
              <w:t>την</w:t>
            </w:r>
            <w:r>
              <w:rPr>
                <w:color w:val="002E2F"/>
                <w:spacing w:val="-17"/>
                <w:sz w:val="28"/>
              </w:rPr>
              <w:t> </w:t>
            </w:r>
            <w:r>
              <w:rPr>
                <w:color w:val="002E2F"/>
                <w:spacing w:val="-2"/>
                <w:sz w:val="28"/>
              </w:rPr>
              <w:t>εξαγορά </w:t>
            </w:r>
            <w:r>
              <w:rPr>
                <w:color w:val="002E2F"/>
                <w:sz w:val="28"/>
              </w:rPr>
              <w:t>της Εθνικής Ασφαλιστικής</w:t>
            </w:r>
          </w:p>
        </w:tc>
        <w:tc>
          <w:tcPr>
            <w:tcW w:w="720" w:type="dxa"/>
          </w:tcPr>
          <w:p>
            <w:pPr>
              <w:pStyle w:val="TableParagraph"/>
              <w:rPr>
                <w:rFonts w:ascii="Times New Roman"/>
                <w:sz w:val="30"/>
              </w:rPr>
            </w:pPr>
          </w:p>
        </w:tc>
        <w:tc>
          <w:tcPr>
            <w:tcW w:w="4912" w:type="dxa"/>
            <w:gridSpan w:val="2"/>
            <w:shd w:val="clear" w:color="auto" w:fill="F1EFEB"/>
          </w:tcPr>
          <w:p>
            <w:pPr>
              <w:pStyle w:val="TableParagraph"/>
              <w:spacing w:before="277"/>
              <w:ind w:left="1097"/>
              <w:rPr>
                <w:sz w:val="28"/>
              </w:rPr>
            </w:pPr>
            <w:r>
              <w:rPr>
                <w:color w:val="002E2F"/>
                <w:spacing w:val="-6"/>
                <w:sz w:val="28"/>
              </w:rPr>
              <w:t>Ποιότητα</w:t>
            </w:r>
            <w:r>
              <w:rPr>
                <w:color w:val="002E2F"/>
                <w:spacing w:val="-8"/>
                <w:sz w:val="28"/>
              </w:rPr>
              <w:t> </w:t>
            </w:r>
            <w:r>
              <w:rPr>
                <w:color w:val="002E2F"/>
                <w:spacing w:val="-2"/>
                <w:sz w:val="28"/>
              </w:rPr>
              <w:t>ενεργητικού</w:t>
            </w:r>
          </w:p>
        </w:tc>
      </w:tr>
      <w:tr>
        <w:trPr>
          <w:trHeight w:val="2645" w:hRule="atLeast"/>
        </w:trPr>
        <w:tc>
          <w:tcPr>
            <w:tcW w:w="2581" w:type="dxa"/>
          </w:tcPr>
          <w:p>
            <w:pPr>
              <w:pStyle w:val="TableParagraph"/>
              <w:spacing w:before="486"/>
              <w:ind w:left="112" w:right="1"/>
              <w:jc w:val="center"/>
              <w:rPr>
                <w:rFonts w:ascii="Georgia"/>
                <w:sz w:val="48"/>
              </w:rPr>
            </w:pPr>
            <w:r>
              <w:rPr>
                <w:rFonts w:ascii="Georgia"/>
                <w:color w:val="002E2F"/>
                <w:spacing w:val="-2"/>
                <w:sz w:val="48"/>
              </w:rPr>
              <w:t>18,7%</w:t>
            </w:r>
          </w:p>
          <w:p>
            <w:pPr>
              <w:pStyle w:val="TableParagraph"/>
              <w:spacing w:line="283" w:lineRule="auto" w:before="19"/>
              <w:ind w:left="112"/>
              <w:jc w:val="center"/>
              <w:rPr>
                <w:sz w:val="24"/>
              </w:rPr>
            </w:pPr>
            <w:r>
              <w:rPr>
                <w:color w:val="002E2F"/>
                <w:spacing w:val="-2"/>
                <w:sz w:val="24"/>
              </w:rPr>
              <w:t>συνολικός</w:t>
            </w:r>
            <w:r>
              <w:rPr>
                <w:color w:val="002E2F"/>
                <w:spacing w:val="-14"/>
                <w:sz w:val="24"/>
              </w:rPr>
              <w:t> </w:t>
            </w:r>
            <w:r>
              <w:rPr>
                <w:color w:val="002E2F"/>
                <w:spacing w:val="-2"/>
                <w:sz w:val="24"/>
              </w:rPr>
              <w:t>δείκτης κεφαλαίων</w:t>
            </w:r>
          </w:p>
        </w:tc>
        <w:tc>
          <w:tcPr>
            <w:tcW w:w="2280" w:type="dxa"/>
          </w:tcPr>
          <w:p>
            <w:pPr>
              <w:pStyle w:val="TableParagraph"/>
              <w:spacing w:before="481"/>
              <w:ind w:left="111" w:right="2"/>
              <w:jc w:val="center"/>
              <w:rPr>
                <w:rFonts w:ascii="Georgia" w:hAnsi="Georgia"/>
                <w:sz w:val="48"/>
              </w:rPr>
            </w:pPr>
            <w:r>
              <w:rPr>
                <w:rFonts w:ascii="Georgia" w:hAnsi="Georgia"/>
                <w:color w:val="002E2F"/>
                <w:sz w:val="48"/>
              </w:rPr>
              <w:t>275</w:t>
            </w:r>
            <w:r>
              <w:rPr>
                <w:rFonts w:ascii="Georgia" w:hAnsi="Georgia"/>
                <w:color w:val="002E2F"/>
                <w:spacing w:val="-32"/>
                <w:sz w:val="48"/>
              </w:rPr>
              <w:t> </w:t>
            </w:r>
            <w:r>
              <w:rPr>
                <w:rFonts w:ascii="Georgia" w:hAnsi="Georgia"/>
                <w:color w:val="002E2F"/>
                <w:spacing w:val="-4"/>
                <w:sz w:val="48"/>
              </w:rPr>
              <w:t>μ.β.</w:t>
            </w:r>
          </w:p>
          <w:p>
            <w:pPr>
              <w:pStyle w:val="TableParagraph"/>
              <w:spacing w:line="283" w:lineRule="auto" w:before="20"/>
              <w:ind w:left="191" w:right="77" w:hanging="1"/>
              <w:jc w:val="center"/>
              <w:rPr>
                <w:sz w:val="24"/>
              </w:rPr>
            </w:pPr>
            <w:r>
              <w:rPr>
                <w:color w:val="002E2F"/>
                <w:sz w:val="24"/>
              </w:rPr>
              <w:t>πάνω από την εποπτική</w:t>
            </w:r>
            <w:r>
              <w:rPr>
                <w:color w:val="002E2F"/>
                <w:spacing w:val="-16"/>
                <w:sz w:val="24"/>
              </w:rPr>
              <w:t> </w:t>
            </w:r>
            <w:r>
              <w:rPr>
                <w:color w:val="002E2F"/>
                <w:sz w:val="24"/>
              </w:rPr>
              <w:t>απαίτηση</w:t>
            </w:r>
          </w:p>
        </w:tc>
        <w:tc>
          <w:tcPr>
            <w:tcW w:w="720" w:type="dxa"/>
          </w:tcPr>
          <w:p>
            <w:pPr>
              <w:pStyle w:val="TableParagraph"/>
              <w:rPr>
                <w:rFonts w:ascii="Times New Roman"/>
                <w:sz w:val="30"/>
              </w:rPr>
            </w:pPr>
          </w:p>
        </w:tc>
        <w:tc>
          <w:tcPr>
            <w:tcW w:w="2680" w:type="dxa"/>
          </w:tcPr>
          <w:p>
            <w:pPr>
              <w:pStyle w:val="TableParagraph"/>
              <w:spacing w:before="101"/>
              <w:rPr>
                <w:rFonts w:ascii="Georgia"/>
                <w:sz w:val="48"/>
              </w:rPr>
            </w:pPr>
          </w:p>
          <w:p>
            <w:pPr>
              <w:pStyle w:val="TableParagraph"/>
              <w:ind w:left="818"/>
              <w:rPr>
                <w:rFonts w:ascii="Georgia"/>
                <w:sz w:val="48"/>
              </w:rPr>
            </w:pPr>
            <w:r>
              <w:rPr>
                <w:rFonts w:ascii="Georgia"/>
                <w:color w:val="002E2F"/>
                <w:spacing w:val="-4"/>
                <w:sz w:val="48"/>
              </w:rPr>
              <w:t>2,0%</w:t>
            </w:r>
          </w:p>
          <w:p>
            <w:pPr>
              <w:pStyle w:val="TableParagraph"/>
              <w:spacing w:before="20"/>
              <w:ind w:left="662"/>
              <w:rPr>
                <w:sz w:val="24"/>
              </w:rPr>
            </w:pPr>
            <w:r>
              <w:rPr>
                <w:color w:val="002E2F"/>
                <w:spacing w:val="-4"/>
                <w:sz w:val="24"/>
              </w:rPr>
              <w:t>δείκτης</w:t>
            </w:r>
            <w:r>
              <w:rPr>
                <w:color w:val="002E2F"/>
                <w:spacing w:val="-6"/>
                <w:sz w:val="24"/>
              </w:rPr>
              <w:t> </w:t>
            </w:r>
            <w:r>
              <w:rPr>
                <w:color w:val="002E2F"/>
                <w:spacing w:val="-5"/>
                <w:sz w:val="24"/>
              </w:rPr>
              <w:t>NPE</w:t>
            </w:r>
          </w:p>
        </w:tc>
        <w:tc>
          <w:tcPr>
            <w:tcW w:w="2232" w:type="dxa"/>
          </w:tcPr>
          <w:p>
            <w:pPr>
              <w:pStyle w:val="TableParagraph"/>
              <w:spacing w:before="108"/>
              <w:rPr>
                <w:rFonts w:ascii="Georgia"/>
                <w:sz w:val="48"/>
              </w:rPr>
            </w:pPr>
          </w:p>
          <w:p>
            <w:pPr>
              <w:pStyle w:val="TableParagraph"/>
              <w:spacing w:before="1"/>
              <w:ind w:left="2" w:right="40"/>
              <w:jc w:val="center"/>
              <w:rPr>
                <w:rFonts w:ascii="Georgia" w:hAnsi="Georgia"/>
                <w:sz w:val="48"/>
              </w:rPr>
            </w:pPr>
            <w:r>
              <w:rPr>
                <w:rFonts w:ascii="Georgia" w:hAnsi="Georgia"/>
                <w:color w:val="002E2F"/>
                <w:spacing w:val="-10"/>
                <w:sz w:val="48"/>
              </w:rPr>
              <w:t>52</w:t>
            </w:r>
            <w:r>
              <w:rPr>
                <w:rFonts w:ascii="Georgia" w:hAnsi="Georgia"/>
                <w:color w:val="002E2F"/>
                <w:spacing w:val="-29"/>
                <w:sz w:val="48"/>
              </w:rPr>
              <w:t> </w:t>
            </w:r>
            <w:r>
              <w:rPr>
                <w:rFonts w:ascii="Georgia" w:hAnsi="Georgia"/>
                <w:color w:val="002E2F"/>
                <w:spacing w:val="-4"/>
                <w:sz w:val="48"/>
              </w:rPr>
              <w:t>μ.β.</w:t>
            </w:r>
          </w:p>
          <w:p>
            <w:pPr>
              <w:pStyle w:val="TableParagraph"/>
              <w:spacing w:line="422" w:lineRule="auto" w:before="155"/>
              <w:ind w:left="4" w:right="40"/>
              <w:jc w:val="center"/>
              <w:rPr>
                <w:rFonts w:ascii="Georgia" w:hAnsi="Georgia"/>
                <w:sz w:val="24"/>
              </w:rPr>
            </w:pPr>
            <w:r>
              <w:rPr>
                <w:rFonts w:ascii="Georgia" w:hAnsi="Georgia"/>
                <w:color w:val="002E2F"/>
                <w:spacing w:val="-2"/>
                <w:sz w:val="24"/>
              </w:rPr>
              <w:t>οργανικό</w:t>
            </w:r>
            <w:r>
              <w:rPr>
                <w:rFonts w:ascii="Georgia" w:hAnsi="Georgia"/>
                <w:color w:val="002E2F"/>
                <w:spacing w:val="-18"/>
                <w:sz w:val="24"/>
              </w:rPr>
              <w:t> </w:t>
            </w:r>
            <w:r>
              <w:rPr>
                <w:rFonts w:ascii="Georgia" w:hAnsi="Georgia"/>
                <w:color w:val="002E2F"/>
                <w:spacing w:val="-2"/>
                <w:sz w:val="24"/>
              </w:rPr>
              <w:t>κόστος κινδύνου</w:t>
            </w:r>
          </w:p>
        </w:tc>
      </w:tr>
      <w:tr>
        <w:trPr>
          <w:trHeight w:val="852" w:hRule="atLeast"/>
        </w:trPr>
        <w:tc>
          <w:tcPr>
            <w:tcW w:w="2581" w:type="dxa"/>
            <w:shd w:val="clear" w:color="auto" w:fill="F1EFEB"/>
          </w:tcPr>
          <w:p>
            <w:pPr>
              <w:pStyle w:val="TableParagraph"/>
              <w:spacing w:before="270"/>
              <w:ind w:left="1236" w:right="-15"/>
              <w:rPr>
                <w:sz w:val="28"/>
              </w:rPr>
            </w:pPr>
            <w:r>
              <w:rPr>
                <w:color w:val="002E2F"/>
                <w:spacing w:val="-2"/>
                <w:sz w:val="28"/>
              </w:rPr>
              <w:t>Δανειακή</w:t>
            </w:r>
            <w:r>
              <w:rPr>
                <w:color w:val="002E2F"/>
                <w:spacing w:val="-12"/>
                <w:sz w:val="28"/>
              </w:rPr>
              <w:t> </w:t>
            </w:r>
            <w:r>
              <w:rPr>
                <w:color w:val="002E2F"/>
                <w:spacing w:val="-10"/>
                <w:sz w:val="28"/>
              </w:rPr>
              <w:t>ε</w:t>
            </w:r>
          </w:p>
        </w:tc>
        <w:tc>
          <w:tcPr>
            <w:tcW w:w="2280" w:type="dxa"/>
            <w:shd w:val="clear" w:color="auto" w:fill="F1EFEB"/>
          </w:tcPr>
          <w:p>
            <w:pPr>
              <w:pStyle w:val="TableParagraph"/>
              <w:spacing w:before="270"/>
              <w:ind w:left="1"/>
              <w:rPr>
                <w:sz w:val="28"/>
              </w:rPr>
            </w:pPr>
            <w:r>
              <w:rPr>
                <w:color w:val="002E2F"/>
                <w:spacing w:val="-2"/>
                <w:sz w:val="28"/>
              </w:rPr>
              <w:t>πέκταση</w:t>
            </w:r>
          </w:p>
        </w:tc>
        <w:tc>
          <w:tcPr>
            <w:tcW w:w="720" w:type="dxa"/>
          </w:tcPr>
          <w:p>
            <w:pPr>
              <w:pStyle w:val="TableParagraph"/>
              <w:rPr>
                <w:rFonts w:ascii="Times New Roman"/>
                <w:sz w:val="30"/>
              </w:rPr>
            </w:pPr>
          </w:p>
        </w:tc>
        <w:tc>
          <w:tcPr>
            <w:tcW w:w="4912" w:type="dxa"/>
            <w:gridSpan w:val="2"/>
            <w:shd w:val="clear" w:color="auto" w:fill="F1EFEB"/>
          </w:tcPr>
          <w:p>
            <w:pPr>
              <w:pStyle w:val="TableParagraph"/>
              <w:spacing w:before="270"/>
              <w:ind w:left="1289"/>
              <w:rPr>
                <w:sz w:val="28"/>
              </w:rPr>
            </w:pPr>
            <w:r>
              <w:rPr>
                <w:color w:val="002E2F"/>
                <w:sz w:val="28"/>
              </w:rPr>
              <w:t>Κεφάλαια</w:t>
            </w:r>
            <w:r>
              <w:rPr>
                <w:color w:val="002E2F"/>
                <w:spacing w:val="-5"/>
                <w:sz w:val="28"/>
              </w:rPr>
              <w:t> </w:t>
            </w:r>
            <w:r>
              <w:rPr>
                <w:color w:val="002E2F"/>
                <w:spacing w:val="-2"/>
                <w:sz w:val="28"/>
              </w:rPr>
              <w:t>πελατών</w:t>
            </w:r>
          </w:p>
        </w:tc>
      </w:tr>
      <w:tr>
        <w:trPr>
          <w:trHeight w:val="1660" w:hRule="atLeast"/>
        </w:trPr>
        <w:tc>
          <w:tcPr>
            <w:tcW w:w="2581" w:type="dxa"/>
          </w:tcPr>
          <w:p>
            <w:pPr>
              <w:pStyle w:val="TableParagraph"/>
              <w:spacing w:before="402"/>
              <w:ind w:left="499"/>
              <w:rPr>
                <w:rFonts w:ascii="Georgia" w:hAnsi="Georgia"/>
                <w:sz w:val="48"/>
              </w:rPr>
            </w:pPr>
            <w:r>
              <w:rPr>
                <w:rFonts w:ascii="Georgia" w:hAnsi="Georgia"/>
                <w:color w:val="002E2F"/>
                <w:spacing w:val="-5"/>
                <w:sz w:val="48"/>
              </w:rPr>
              <w:t>€37</w:t>
            </w:r>
            <w:r>
              <w:rPr>
                <w:rFonts w:ascii="Georgia" w:hAnsi="Georgia"/>
                <w:color w:val="002E2F"/>
                <w:spacing w:val="-29"/>
                <w:sz w:val="48"/>
              </w:rPr>
              <w:t> </w:t>
            </w:r>
            <w:r>
              <w:rPr>
                <w:rFonts w:ascii="Georgia" w:hAnsi="Georgia"/>
                <w:color w:val="002E2F"/>
                <w:spacing w:val="-4"/>
                <w:sz w:val="48"/>
              </w:rPr>
              <w:t>δισ.</w:t>
            </w:r>
          </w:p>
          <w:p>
            <w:pPr>
              <w:pStyle w:val="TableParagraph"/>
              <w:spacing w:before="19"/>
              <w:ind w:left="509"/>
              <w:rPr>
                <w:sz w:val="24"/>
              </w:rPr>
            </w:pPr>
            <w:r>
              <w:rPr>
                <w:color w:val="002E2F"/>
                <w:sz w:val="24"/>
              </w:rPr>
              <w:t>δάνεια</w:t>
            </w:r>
            <w:r>
              <w:rPr>
                <w:color w:val="002E2F"/>
                <w:spacing w:val="-7"/>
                <w:sz w:val="24"/>
              </w:rPr>
              <w:t> </w:t>
            </w:r>
            <w:r>
              <w:rPr>
                <w:color w:val="002E2F"/>
                <w:spacing w:val="-2"/>
                <w:sz w:val="24"/>
              </w:rPr>
              <w:t>πελατών</w:t>
            </w:r>
          </w:p>
        </w:tc>
        <w:tc>
          <w:tcPr>
            <w:tcW w:w="2280" w:type="dxa"/>
          </w:tcPr>
          <w:p>
            <w:pPr>
              <w:pStyle w:val="TableParagraph"/>
              <w:spacing w:line="541" w:lineRule="exact" w:before="416"/>
              <w:ind w:left="111"/>
              <w:jc w:val="center"/>
              <w:rPr>
                <w:rFonts w:ascii="Georgia" w:hAnsi="Georgia"/>
                <w:sz w:val="48"/>
              </w:rPr>
            </w:pPr>
            <w:r>
              <w:rPr>
                <w:rFonts w:ascii="Georgia" w:hAnsi="Georgia"/>
                <w:color w:val="002E2F"/>
                <w:spacing w:val="-2"/>
                <w:sz w:val="48"/>
              </w:rPr>
              <w:t>+€300εκ</w:t>
            </w:r>
          </w:p>
          <w:p>
            <w:pPr>
              <w:pStyle w:val="TableParagraph"/>
              <w:spacing w:line="288" w:lineRule="exact"/>
              <w:ind w:left="111" w:right="3"/>
              <w:jc w:val="center"/>
              <w:rPr>
                <w:rFonts w:ascii="Calibri" w:hAnsi="Calibri"/>
                <w:sz w:val="24"/>
              </w:rPr>
            </w:pPr>
            <w:r>
              <w:rPr>
                <w:rFonts w:ascii="Calibri" w:hAnsi="Calibri"/>
                <w:color w:val="002E2F"/>
                <w:sz w:val="24"/>
              </w:rPr>
              <w:t>από</w:t>
            </w:r>
            <w:r>
              <w:rPr>
                <w:rFonts w:ascii="Calibri" w:hAnsi="Calibri"/>
                <w:color w:val="002E2F"/>
                <w:spacing w:val="-1"/>
                <w:sz w:val="24"/>
              </w:rPr>
              <w:t> </w:t>
            </w:r>
            <w:r>
              <w:rPr>
                <w:rFonts w:ascii="Calibri" w:hAnsi="Calibri"/>
                <w:color w:val="002E2F"/>
                <w:sz w:val="24"/>
              </w:rPr>
              <w:t>τη</w:t>
            </w:r>
            <w:r>
              <w:rPr>
                <w:rFonts w:ascii="Calibri" w:hAnsi="Calibri"/>
                <w:color w:val="002E2F"/>
                <w:spacing w:val="-2"/>
                <w:sz w:val="24"/>
              </w:rPr>
              <w:t> λιανική</w:t>
            </w:r>
          </w:p>
        </w:tc>
        <w:tc>
          <w:tcPr>
            <w:tcW w:w="720" w:type="dxa"/>
          </w:tcPr>
          <w:p>
            <w:pPr>
              <w:pStyle w:val="TableParagraph"/>
              <w:rPr>
                <w:rFonts w:ascii="Times New Roman"/>
                <w:sz w:val="30"/>
              </w:rPr>
            </w:pPr>
          </w:p>
        </w:tc>
        <w:tc>
          <w:tcPr>
            <w:tcW w:w="2680" w:type="dxa"/>
          </w:tcPr>
          <w:p>
            <w:pPr>
              <w:pStyle w:val="TableParagraph"/>
              <w:spacing w:before="402"/>
              <w:ind w:left="1" w:right="38"/>
              <w:jc w:val="center"/>
              <w:rPr>
                <w:rFonts w:ascii="Georgia" w:hAnsi="Georgia"/>
                <w:sz w:val="48"/>
              </w:rPr>
            </w:pPr>
            <w:r>
              <w:rPr>
                <w:rFonts w:ascii="Georgia" w:hAnsi="Georgia"/>
                <w:color w:val="002E2F"/>
                <w:w w:val="90"/>
                <w:sz w:val="48"/>
              </w:rPr>
              <w:t>€66</w:t>
            </w:r>
            <w:r>
              <w:rPr>
                <w:rFonts w:ascii="Georgia" w:hAnsi="Georgia"/>
                <w:color w:val="002E2F"/>
                <w:spacing w:val="1"/>
                <w:sz w:val="48"/>
              </w:rPr>
              <w:t> </w:t>
            </w:r>
            <w:r>
              <w:rPr>
                <w:rFonts w:ascii="Georgia" w:hAnsi="Georgia"/>
                <w:color w:val="002E2F"/>
                <w:spacing w:val="-4"/>
                <w:sz w:val="48"/>
              </w:rPr>
              <w:t>δισ.</w:t>
            </w:r>
          </w:p>
          <w:p>
            <w:pPr>
              <w:pStyle w:val="TableParagraph"/>
              <w:spacing w:before="12"/>
              <w:ind w:left="3" w:right="38"/>
              <w:jc w:val="center"/>
              <w:rPr>
                <w:sz w:val="24"/>
              </w:rPr>
            </w:pPr>
            <w:r>
              <w:rPr>
                <w:rFonts w:ascii="Calibri" w:hAnsi="Calibri"/>
                <w:color w:val="002E2F"/>
                <w:spacing w:val="-2"/>
                <w:sz w:val="24"/>
              </w:rPr>
              <w:t>κ</w:t>
            </w:r>
            <w:r>
              <w:rPr>
                <w:color w:val="002E2F"/>
                <w:spacing w:val="-2"/>
                <w:sz w:val="24"/>
              </w:rPr>
              <w:t>αταθέσεις</w:t>
            </w:r>
          </w:p>
        </w:tc>
        <w:tc>
          <w:tcPr>
            <w:tcW w:w="2232" w:type="dxa"/>
          </w:tcPr>
          <w:p>
            <w:pPr>
              <w:pStyle w:val="TableParagraph"/>
              <w:spacing w:before="481"/>
              <w:ind w:right="40"/>
              <w:jc w:val="center"/>
              <w:rPr>
                <w:rFonts w:ascii="Georgia" w:hAnsi="Georgia"/>
                <w:sz w:val="48"/>
              </w:rPr>
            </w:pPr>
            <w:r>
              <w:rPr>
                <w:rFonts w:ascii="Georgia" w:hAnsi="Georgia"/>
                <w:color w:val="002E2F"/>
                <w:w w:val="90"/>
                <w:sz w:val="48"/>
              </w:rPr>
              <w:t>€15</w:t>
            </w:r>
            <w:r>
              <w:rPr>
                <w:rFonts w:ascii="Georgia" w:hAnsi="Georgia"/>
                <w:color w:val="002E2F"/>
                <w:spacing w:val="-4"/>
                <w:sz w:val="48"/>
              </w:rPr>
              <w:t> δισ.</w:t>
            </w:r>
          </w:p>
          <w:p>
            <w:pPr>
              <w:pStyle w:val="TableParagraph"/>
              <w:spacing w:before="19"/>
              <w:ind w:left="5" w:right="40"/>
              <w:jc w:val="center"/>
              <w:rPr>
                <w:sz w:val="24"/>
              </w:rPr>
            </w:pPr>
            <w:r>
              <w:rPr>
                <w:color w:val="002E2F"/>
                <w:sz w:val="24"/>
              </w:rPr>
              <w:t>υπό </w:t>
            </w:r>
            <w:r>
              <w:rPr>
                <w:color w:val="002E2F"/>
                <w:spacing w:val="-2"/>
                <w:sz w:val="24"/>
              </w:rPr>
              <w:t>διαχείριση</w:t>
            </w:r>
          </w:p>
          <w:p>
            <w:pPr>
              <w:pStyle w:val="TableParagraph"/>
              <w:spacing w:before="51"/>
              <w:ind w:left="6" w:right="40"/>
              <w:jc w:val="center"/>
              <w:rPr>
                <w:sz w:val="24"/>
              </w:rPr>
            </w:pPr>
            <w:r>
              <w:rPr>
                <w:color w:val="002E2F"/>
                <w:spacing w:val="-2"/>
                <w:sz w:val="24"/>
              </w:rPr>
              <w:t>κεφάλαια</w:t>
            </w:r>
          </w:p>
        </w:tc>
      </w:tr>
    </w:tbl>
    <w:p>
      <w:pPr>
        <w:pStyle w:val="TableParagraph"/>
        <w:spacing w:after="0"/>
        <w:jc w:val="center"/>
        <w:rPr>
          <w:sz w:val="24"/>
        </w:rPr>
        <w:sectPr>
          <w:headerReference w:type="default" r:id="rId6"/>
          <w:footerReference w:type="default" r:id="rId7"/>
          <w:pgSz w:w="11910" w:h="16840"/>
          <w:pgMar w:header="0" w:footer="315" w:top="1160" w:bottom="500" w:left="566" w:right="566"/>
          <w:pgNumType w:start="2"/>
        </w:sectPr>
      </w:pPr>
    </w:p>
    <w:p>
      <w:pPr>
        <w:spacing w:before="228"/>
        <w:ind w:left="153" w:right="0" w:firstLine="0"/>
        <w:jc w:val="left"/>
        <w:rPr>
          <w:rFonts w:ascii="Georgia" w:hAnsi="Georgia"/>
          <w:sz w:val="52"/>
        </w:rPr>
      </w:pPr>
      <w:r>
        <w:rPr>
          <w:rFonts w:ascii="Georgia" w:hAnsi="Georgia"/>
          <w:color w:val="002E2F"/>
          <w:spacing w:val="-10"/>
          <w:sz w:val="52"/>
        </w:rPr>
        <w:t>Κύριες</w:t>
      </w:r>
      <w:r>
        <w:rPr>
          <w:rFonts w:ascii="Georgia" w:hAnsi="Georgia"/>
          <w:color w:val="002E2F"/>
          <w:spacing w:val="-32"/>
          <w:sz w:val="52"/>
        </w:rPr>
        <w:t> </w:t>
      </w:r>
      <w:r>
        <w:rPr>
          <w:rFonts w:ascii="Georgia" w:hAnsi="Georgia"/>
          <w:color w:val="002E2F"/>
          <w:spacing w:val="-10"/>
          <w:sz w:val="52"/>
        </w:rPr>
        <w:t>εξελίξεις</w:t>
      </w:r>
      <w:r>
        <w:rPr>
          <w:rFonts w:ascii="Georgia" w:hAnsi="Georgia"/>
          <w:color w:val="002E2F"/>
          <w:spacing w:val="-31"/>
          <w:sz w:val="52"/>
        </w:rPr>
        <w:t> </w:t>
      </w:r>
      <w:r>
        <w:rPr>
          <w:rFonts w:ascii="Georgia" w:hAnsi="Georgia"/>
          <w:color w:val="002E2F"/>
          <w:spacing w:val="-10"/>
          <w:sz w:val="52"/>
        </w:rPr>
        <w:t>4ου</w:t>
      </w:r>
      <w:r>
        <w:rPr>
          <w:rFonts w:ascii="Georgia" w:hAnsi="Georgia"/>
          <w:color w:val="002E2F"/>
          <w:spacing w:val="-32"/>
          <w:sz w:val="52"/>
        </w:rPr>
        <w:t> </w:t>
      </w:r>
      <w:r>
        <w:rPr>
          <w:rFonts w:ascii="Georgia" w:hAnsi="Georgia"/>
          <w:color w:val="002E2F"/>
          <w:spacing w:val="-10"/>
          <w:sz w:val="52"/>
        </w:rPr>
        <w:t>τριμήνου</w:t>
      </w:r>
      <w:r>
        <w:rPr>
          <w:rFonts w:ascii="Georgia" w:hAnsi="Georgia"/>
          <w:color w:val="002E2F"/>
          <w:spacing w:val="-32"/>
          <w:sz w:val="52"/>
        </w:rPr>
        <w:t> </w:t>
      </w:r>
      <w:r>
        <w:rPr>
          <w:rFonts w:ascii="Georgia" w:hAnsi="Georgia"/>
          <w:color w:val="002E2F"/>
          <w:spacing w:val="-10"/>
          <w:sz w:val="52"/>
        </w:rPr>
        <w:t>και</w:t>
      </w:r>
      <w:r>
        <w:rPr>
          <w:rFonts w:ascii="Georgia" w:hAnsi="Georgia"/>
          <w:color w:val="002E2F"/>
          <w:spacing w:val="-32"/>
          <w:sz w:val="52"/>
        </w:rPr>
        <w:t> </w:t>
      </w:r>
      <w:r>
        <w:rPr>
          <w:rFonts w:ascii="Georgia" w:hAnsi="Georgia"/>
          <w:color w:val="002E2F"/>
          <w:spacing w:val="-10"/>
          <w:sz w:val="52"/>
        </w:rPr>
        <w:t>έτους</w:t>
      </w:r>
      <w:r>
        <w:rPr>
          <w:rFonts w:ascii="Georgia" w:hAnsi="Georgia"/>
          <w:color w:val="002E2F"/>
          <w:spacing w:val="-31"/>
          <w:sz w:val="52"/>
        </w:rPr>
        <w:t> </w:t>
      </w:r>
      <w:r>
        <w:rPr>
          <w:rFonts w:ascii="Georgia" w:hAnsi="Georgia"/>
          <w:color w:val="002E2F"/>
          <w:spacing w:val="-10"/>
          <w:sz w:val="52"/>
        </w:rPr>
        <w:t>2025</w:t>
      </w:r>
    </w:p>
    <w:p>
      <w:pPr>
        <w:spacing w:before="281"/>
        <w:ind w:left="153" w:right="0" w:firstLine="0"/>
        <w:jc w:val="left"/>
        <w:rPr>
          <w:rFonts w:ascii="Arial" w:hAnsi="Arial"/>
          <w:b/>
          <w:sz w:val="24"/>
        </w:rPr>
      </w:pPr>
      <w:r>
        <w:rPr>
          <w:rFonts w:ascii="Arial" w:hAnsi="Arial"/>
          <w:b/>
          <w:color w:val="002E2F"/>
          <w:spacing w:val="-8"/>
          <w:sz w:val="24"/>
        </w:rPr>
        <w:t>Ισχυρή</w:t>
      </w:r>
      <w:r>
        <w:rPr>
          <w:rFonts w:ascii="Arial" w:hAnsi="Arial"/>
          <w:b/>
          <w:color w:val="002E2F"/>
          <w:spacing w:val="-6"/>
          <w:sz w:val="24"/>
        </w:rPr>
        <w:t> </w:t>
      </w:r>
      <w:r>
        <w:rPr>
          <w:rFonts w:ascii="Arial" w:hAnsi="Arial"/>
          <w:b/>
          <w:color w:val="002E2F"/>
          <w:spacing w:val="-8"/>
          <w:sz w:val="24"/>
        </w:rPr>
        <w:t>άνοδος δανείων</w:t>
      </w:r>
      <w:r>
        <w:rPr>
          <w:rFonts w:ascii="Arial" w:hAnsi="Arial"/>
          <w:b/>
          <w:color w:val="002E2F"/>
          <w:spacing w:val="-6"/>
          <w:sz w:val="24"/>
        </w:rPr>
        <w:t> </w:t>
      </w:r>
      <w:r>
        <w:rPr>
          <w:rFonts w:ascii="Arial" w:hAnsi="Arial"/>
          <w:b/>
          <w:color w:val="002E2F"/>
          <w:spacing w:val="-8"/>
          <w:sz w:val="24"/>
        </w:rPr>
        <w:t>και</w:t>
      </w:r>
      <w:r>
        <w:rPr>
          <w:rFonts w:ascii="Arial" w:hAnsi="Arial"/>
          <w:b/>
          <w:color w:val="002E2F"/>
          <w:spacing w:val="-7"/>
          <w:sz w:val="24"/>
        </w:rPr>
        <w:t> </w:t>
      </w:r>
      <w:r>
        <w:rPr>
          <w:rFonts w:ascii="Arial" w:hAnsi="Arial"/>
          <w:b/>
          <w:color w:val="002E2F"/>
          <w:spacing w:val="-8"/>
          <w:sz w:val="24"/>
        </w:rPr>
        <w:t>κεφαλαίων</w:t>
      </w:r>
      <w:r>
        <w:rPr>
          <w:rFonts w:ascii="Arial" w:hAnsi="Arial"/>
          <w:b/>
          <w:color w:val="002E2F"/>
          <w:spacing w:val="-6"/>
          <w:sz w:val="24"/>
        </w:rPr>
        <w:t> </w:t>
      </w:r>
      <w:r>
        <w:rPr>
          <w:rFonts w:ascii="Arial" w:hAnsi="Arial"/>
          <w:b/>
          <w:color w:val="002E2F"/>
          <w:spacing w:val="-8"/>
          <w:sz w:val="24"/>
        </w:rPr>
        <w:t>πελατών</w:t>
      </w:r>
    </w:p>
    <w:p>
      <w:pPr>
        <w:pStyle w:val="ListParagraph"/>
        <w:numPr>
          <w:ilvl w:val="0"/>
          <w:numId w:val="1"/>
        </w:numPr>
        <w:tabs>
          <w:tab w:pos="557" w:val="left" w:leader="none"/>
        </w:tabs>
        <w:spacing w:line="240" w:lineRule="auto" w:before="134" w:after="0"/>
        <w:ind w:left="557" w:right="0" w:hanging="404"/>
        <w:jc w:val="left"/>
        <w:rPr>
          <w:sz w:val="18"/>
        </w:rPr>
      </w:pPr>
      <w:r>
        <w:rPr>
          <w:color w:val="002E2F"/>
          <w:spacing w:val="-2"/>
          <w:sz w:val="18"/>
        </w:rPr>
        <w:t>€37,3</w:t>
      </w:r>
      <w:r>
        <w:rPr>
          <w:color w:val="002E2F"/>
          <w:spacing w:val="-5"/>
          <w:sz w:val="18"/>
        </w:rPr>
        <w:t> </w:t>
      </w:r>
      <w:r>
        <w:rPr>
          <w:color w:val="002E2F"/>
          <w:spacing w:val="-2"/>
          <w:sz w:val="18"/>
        </w:rPr>
        <w:t>δισ.</w:t>
      </w:r>
      <w:r>
        <w:rPr>
          <w:color w:val="002E2F"/>
          <w:spacing w:val="-4"/>
          <w:sz w:val="18"/>
        </w:rPr>
        <w:t> </w:t>
      </w:r>
      <w:r>
        <w:rPr>
          <w:color w:val="002E2F"/>
          <w:spacing w:val="-2"/>
          <w:sz w:val="18"/>
        </w:rPr>
        <w:t>δάνεια,</w:t>
      </w:r>
      <w:r>
        <w:rPr>
          <w:color w:val="002E2F"/>
          <w:spacing w:val="-6"/>
          <w:sz w:val="18"/>
        </w:rPr>
        <w:t> </w:t>
      </w:r>
      <w:r>
        <w:rPr>
          <w:color w:val="002E2F"/>
          <w:spacing w:val="-2"/>
          <w:sz w:val="18"/>
        </w:rPr>
        <w:t>με</w:t>
      </w:r>
      <w:r>
        <w:rPr>
          <w:color w:val="002E2F"/>
          <w:spacing w:val="-7"/>
          <w:sz w:val="18"/>
        </w:rPr>
        <w:t> </w:t>
      </w:r>
      <w:r>
        <w:rPr>
          <w:color w:val="002E2F"/>
          <w:spacing w:val="-2"/>
          <w:sz w:val="18"/>
        </w:rPr>
        <w:t>καθαρή</w:t>
      </w:r>
      <w:r>
        <w:rPr>
          <w:color w:val="002E2F"/>
          <w:spacing w:val="-3"/>
          <w:sz w:val="18"/>
        </w:rPr>
        <w:t> </w:t>
      </w:r>
      <w:r>
        <w:rPr>
          <w:color w:val="002E2F"/>
          <w:spacing w:val="-2"/>
          <w:sz w:val="18"/>
        </w:rPr>
        <w:t>πιστωτική</w:t>
      </w:r>
      <w:r>
        <w:rPr>
          <w:color w:val="002E2F"/>
          <w:spacing w:val="-4"/>
          <w:sz w:val="18"/>
        </w:rPr>
        <w:t> </w:t>
      </w:r>
      <w:r>
        <w:rPr>
          <w:color w:val="002E2F"/>
          <w:spacing w:val="-2"/>
          <w:sz w:val="18"/>
        </w:rPr>
        <w:t>επέκταση</w:t>
      </w:r>
      <w:r>
        <w:rPr>
          <w:color w:val="002E2F"/>
          <w:spacing w:val="1"/>
          <w:sz w:val="18"/>
        </w:rPr>
        <w:t> </w:t>
      </w:r>
      <w:r>
        <w:rPr>
          <w:color w:val="002E2F"/>
          <w:spacing w:val="-2"/>
          <w:sz w:val="18"/>
        </w:rPr>
        <w:t>€3,9</w:t>
      </w:r>
      <w:r>
        <w:rPr>
          <w:color w:val="002E2F"/>
          <w:spacing w:val="-5"/>
          <w:sz w:val="18"/>
        </w:rPr>
        <w:t> </w:t>
      </w:r>
      <w:r>
        <w:rPr>
          <w:color w:val="002E2F"/>
          <w:spacing w:val="-2"/>
          <w:sz w:val="18"/>
        </w:rPr>
        <w:t>δισ.</w:t>
      </w:r>
      <w:r>
        <w:rPr>
          <w:color w:val="002E2F"/>
          <w:spacing w:val="-5"/>
          <w:sz w:val="18"/>
        </w:rPr>
        <w:t> </w:t>
      </w:r>
      <w:r>
        <w:rPr>
          <w:color w:val="002E2F"/>
          <w:spacing w:val="-2"/>
          <w:sz w:val="18"/>
        </w:rPr>
        <w:t>το</w:t>
      </w:r>
      <w:r>
        <w:rPr>
          <w:color w:val="002E2F"/>
          <w:spacing w:val="-8"/>
          <w:sz w:val="18"/>
        </w:rPr>
        <w:t> </w:t>
      </w:r>
      <w:r>
        <w:rPr>
          <w:color w:val="002E2F"/>
          <w:spacing w:val="-2"/>
          <w:sz w:val="18"/>
        </w:rPr>
        <w:t>2025,</w:t>
      </w:r>
      <w:r>
        <w:rPr>
          <w:color w:val="002E2F"/>
          <w:spacing w:val="-3"/>
          <w:sz w:val="18"/>
        </w:rPr>
        <w:t> </w:t>
      </w:r>
      <w:r>
        <w:rPr>
          <w:color w:val="002E2F"/>
          <w:spacing w:val="-2"/>
          <w:sz w:val="18"/>
        </w:rPr>
        <w:t>υποστηριζόμενη</w:t>
      </w:r>
      <w:r>
        <w:rPr>
          <w:color w:val="002E2F"/>
          <w:spacing w:val="-1"/>
          <w:sz w:val="18"/>
        </w:rPr>
        <w:t> </w:t>
      </w:r>
      <w:r>
        <w:rPr>
          <w:color w:val="002E2F"/>
          <w:spacing w:val="-2"/>
          <w:sz w:val="18"/>
        </w:rPr>
        <w:t>από</w:t>
      </w:r>
      <w:r>
        <w:rPr>
          <w:color w:val="002E2F"/>
          <w:spacing w:val="-6"/>
          <w:sz w:val="18"/>
        </w:rPr>
        <w:t> </w:t>
      </w:r>
      <w:r>
        <w:rPr>
          <w:color w:val="002E2F"/>
          <w:spacing w:val="-2"/>
          <w:sz w:val="18"/>
        </w:rPr>
        <w:t>όλους</w:t>
      </w:r>
      <w:r>
        <w:rPr>
          <w:color w:val="002E2F"/>
          <w:spacing w:val="-6"/>
          <w:sz w:val="18"/>
        </w:rPr>
        <w:t> </w:t>
      </w:r>
      <w:r>
        <w:rPr>
          <w:color w:val="002E2F"/>
          <w:spacing w:val="-2"/>
          <w:sz w:val="18"/>
        </w:rPr>
        <w:t>τους</w:t>
      </w:r>
      <w:r>
        <w:rPr>
          <w:color w:val="002E2F"/>
          <w:spacing w:val="-6"/>
          <w:sz w:val="18"/>
        </w:rPr>
        <w:t> </w:t>
      </w:r>
      <w:r>
        <w:rPr>
          <w:color w:val="002E2F"/>
          <w:spacing w:val="-2"/>
          <w:sz w:val="18"/>
        </w:rPr>
        <w:t>επιχειρηματικούς</w:t>
      </w:r>
      <w:r>
        <w:rPr>
          <w:color w:val="002E2F"/>
          <w:spacing w:val="-5"/>
          <w:sz w:val="18"/>
        </w:rPr>
        <w:t> </w:t>
      </w:r>
      <w:r>
        <w:rPr>
          <w:color w:val="002E2F"/>
          <w:spacing w:val="-2"/>
          <w:sz w:val="18"/>
        </w:rPr>
        <w:t>τομείς</w:t>
      </w:r>
    </w:p>
    <w:p>
      <w:pPr>
        <w:pStyle w:val="ListParagraph"/>
        <w:numPr>
          <w:ilvl w:val="0"/>
          <w:numId w:val="1"/>
        </w:numPr>
        <w:tabs>
          <w:tab w:pos="557" w:val="left" w:leader="none"/>
        </w:tabs>
        <w:spacing w:line="350" w:lineRule="auto" w:before="137" w:after="0"/>
        <w:ind w:left="557" w:right="148" w:hanging="404"/>
        <w:jc w:val="left"/>
        <w:rPr>
          <w:sz w:val="18"/>
        </w:rPr>
      </w:pPr>
      <w:r>
        <w:rPr>
          <w:color w:val="002E2F"/>
          <w:sz w:val="18"/>
        </w:rPr>
        <w:t>Καθαρή πιστωτική επέκταση ύψους €300 εκατ. από τον τομέα της λιανικής. Ειδικότερα καθαρή επέκταση €100 εκατ. για τα στεγαστικά</w:t>
      </w:r>
      <w:r>
        <w:rPr>
          <w:color w:val="002E2F"/>
          <w:spacing w:val="-12"/>
          <w:sz w:val="18"/>
        </w:rPr>
        <w:t> </w:t>
      </w:r>
      <w:r>
        <w:rPr>
          <w:color w:val="002E2F"/>
          <w:sz w:val="18"/>
        </w:rPr>
        <w:t>δάνεια</w:t>
      </w:r>
      <w:r>
        <w:rPr>
          <w:color w:val="002E2F"/>
          <w:spacing w:val="-10"/>
          <w:sz w:val="18"/>
        </w:rPr>
        <w:t> </w:t>
      </w:r>
      <w:r>
        <w:rPr>
          <w:color w:val="002E2F"/>
          <w:sz w:val="18"/>
        </w:rPr>
        <w:t>το</w:t>
      </w:r>
      <w:r>
        <w:rPr>
          <w:color w:val="002E2F"/>
          <w:spacing w:val="-11"/>
          <w:sz w:val="18"/>
        </w:rPr>
        <w:t> </w:t>
      </w:r>
      <w:r>
        <w:rPr>
          <w:color w:val="002E2F"/>
          <w:sz w:val="18"/>
        </w:rPr>
        <w:t>2025,</w:t>
      </w:r>
      <w:r>
        <w:rPr>
          <w:color w:val="002E2F"/>
          <w:spacing w:val="-6"/>
          <w:sz w:val="18"/>
        </w:rPr>
        <w:t> </w:t>
      </w:r>
      <w:r>
        <w:rPr>
          <w:color w:val="002E2F"/>
          <w:sz w:val="18"/>
        </w:rPr>
        <w:t>ένδειξη</w:t>
      </w:r>
      <w:r>
        <w:rPr>
          <w:color w:val="002E2F"/>
          <w:spacing w:val="-8"/>
          <w:sz w:val="18"/>
        </w:rPr>
        <w:t> </w:t>
      </w:r>
      <w:r>
        <w:rPr>
          <w:color w:val="002E2F"/>
          <w:sz w:val="18"/>
        </w:rPr>
        <w:t>ανάκαμψης</w:t>
      </w:r>
      <w:r>
        <w:rPr>
          <w:color w:val="002E2F"/>
          <w:spacing w:val="-11"/>
          <w:sz w:val="18"/>
        </w:rPr>
        <w:t> </w:t>
      </w:r>
      <w:r>
        <w:rPr>
          <w:color w:val="002E2F"/>
          <w:sz w:val="18"/>
        </w:rPr>
        <w:t>της</w:t>
      </w:r>
      <w:r>
        <w:rPr>
          <w:color w:val="002E2F"/>
          <w:spacing w:val="-11"/>
          <w:sz w:val="18"/>
        </w:rPr>
        <w:t> </w:t>
      </w:r>
      <w:r>
        <w:rPr>
          <w:color w:val="002E2F"/>
          <w:sz w:val="18"/>
        </w:rPr>
        <w:t>στεγαστικής</w:t>
      </w:r>
      <w:r>
        <w:rPr>
          <w:color w:val="002E2F"/>
          <w:spacing w:val="-11"/>
          <w:sz w:val="18"/>
        </w:rPr>
        <w:t> </w:t>
      </w:r>
      <w:r>
        <w:rPr>
          <w:color w:val="002E2F"/>
          <w:sz w:val="18"/>
        </w:rPr>
        <w:t>πίστης</w:t>
      </w:r>
    </w:p>
    <w:p>
      <w:pPr>
        <w:pStyle w:val="ListParagraph"/>
        <w:numPr>
          <w:ilvl w:val="0"/>
          <w:numId w:val="1"/>
        </w:numPr>
        <w:tabs>
          <w:tab w:pos="557" w:val="left" w:leader="none"/>
        </w:tabs>
        <w:spacing w:line="240" w:lineRule="auto" w:before="43" w:after="0"/>
        <w:ind w:left="557" w:right="0" w:hanging="404"/>
        <w:jc w:val="left"/>
        <w:rPr>
          <w:sz w:val="18"/>
        </w:rPr>
      </w:pPr>
      <w:r>
        <w:rPr>
          <w:color w:val="002E2F"/>
          <w:spacing w:val="-2"/>
          <w:sz w:val="18"/>
        </w:rPr>
        <w:t>Εκταμίευση</w:t>
      </w:r>
      <w:r>
        <w:rPr>
          <w:color w:val="002E2F"/>
          <w:spacing w:val="-9"/>
          <w:sz w:val="18"/>
        </w:rPr>
        <w:t> </w:t>
      </w:r>
      <w:r>
        <w:rPr>
          <w:color w:val="002E2F"/>
          <w:spacing w:val="-2"/>
          <w:sz w:val="18"/>
        </w:rPr>
        <w:t>νέων</w:t>
      </w:r>
      <w:r>
        <w:rPr>
          <w:color w:val="002E2F"/>
          <w:spacing w:val="-10"/>
          <w:sz w:val="18"/>
        </w:rPr>
        <w:t> </w:t>
      </w:r>
      <w:r>
        <w:rPr>
          <w:color w:val="002E2F"/>
          <w:spacing w:val="-2"/>
          <w:sz w:val="18"/>
        </w:rPr>
        <w:t>δανείων</w:t>
      </w:r>
      <w:r>
        <w:rPr>
          <w:color w:val="002E2F"/>
          <w:spacing w:val="-10"/>
          <w:sz w:val="18"/>
        </w:rPr>
        <w:t> </w:t>
      </w:r>
      <w:r>
        <w:rPr>
          <w:color w:val="002E2F"/>
          <w:spacing w:val="-2"/>
          <w:sz w:val="18"/>
        </w:rPr>
        <w:t>ύψους</w:t>
      </w:r>
      <w:r>
        <w:rPr>
          <w:color w:val="002E2F"/>
          <w:spacing w:val="-8"/>
          <w:sz w:val="18"/>
        </w:rPr>
        <w:t> </w:t>
      </w:r>
      <w:r>
        <w:rPr>
          <w:color w:val="002E2F"/>
          <w:spacing w:val="-2"/>
          <w:sz w:val="18"/>
        </w:rPr>
        <w:t>€13,3</w:t>
      </w:r>
      <w:r>
        <w:rPr>
          <w:color w:val="002E2F"/>
          <w:spacing w:val="-9"/>
          <w:sz w:val="18"/>
        </w:rPr>
        <w:t> </w:t>
      </w:r>
      <w:r>
        <w:rPr>
          <w:color w:val="002E2F"/>
          <w:spacing w:val="-2"/>
          <w:sz w:val="18"/>
        </w:rPr>
        <w:t>δισ.</w:t>
      </w:r>
      <w:r>
        <w:rPr>
          <w:color w:val="002E2F"/>
          <w:spacing w:val="-9"/>
          <w:sz w:val="18"/>
        </w:rPr>
        <w:t> </w:t>
      </w:r>
      <w:r>
        <w:rPr>
          <w:color w:val="002E2F"/>
          <w:spacing w:val="-2"/>
          <w:sz w:val="18"/>
        </w:rPr>
        <w:t>προς</w:t>
      </w:r>
      <w:r>
        <w:rPr>
          <w:color w:val="002E2F"/>
          <w:spacing w:val="-9"/>
          <w:sz w:val="18"/>
        </w:rPr>
        <w:t> </w:t>
      </w:r>
      <w:r>
        <w:rPr>
          <w:color w:val="002E2F"/>
          <w:spacing w:val="-2"/>
          <w:sz w:val="18"/>
        </w:rPr>
        <w:t>την</w:t>
      </w:r>
      <w:r>
        <w:rPr>
          <w:color w:val="002E2F"/>
          <w:spacing w:val="-10"/>
          <w:sz w:val="18"/>
        </w:rPr>
        <w:t> </w:t>
      </w:r>
      <w:r>
        <w:rPr>
          <w:color w:val="002E2F"/>
          <w:spacing w:val="-2"/>
          <w:sz w:val="18"/>
        </w:rPr>
        <w:t>ελληνική</w:t>
      </w:r>
      <w:r>
        <w:rPr>
          <w:color w:val="002E2F"/>
          <w:spacing w:val="-9"/>
          <w:sz w:val="18"/>
        </w:rPr>
        <w:t> </w:t>
      </w:r>
      <w:r>
        <w:rPr>
          <w:color w:val="002E2F"/>
          <w:spacing w:val="-2"/>
          <w:sz w:val="18"/>
        </w:rPr>
        <w:t>οικονομία</w:t>
      </w:r>
      <w:r>
        <w:rPr>
          <w:color w:val="002E2F"/>
          <w:spacing w:val="-7"/>
          <w:sz w:val="18"/>
        </w:rPr>
        <w:t> </w:t>
      </w:r>
      <w:r>
        <w:rPr>
          <w:color w:val="002E2F"/>
          <w:spacing w:val="-2"/>
          <w:sz w:val="18"/>
        </w:rPr>
        <w:t>το</w:t>
      </w:r>
      <w:r>
        <w:rPr>
          <w:color w:val="002E2F"/>
          <w:spacing w:val="-10"/>
          <w:sz w:val="18"/>
        </w:rPr>
        <w:t> </w:t>
      </w:r>
      <w:r>
        <w:rPr>
          <w:color w:val="002E2F"/>
          <w:spacing w:val="-2"/>
          <w:sz w:val="18"/>
        </w:rPr>
        <w:t>2025,</w:t>
      </w:r>
      <w:r>
        <w:rPr>
          <w:color w:val="002E2F"/>
          <w:spacing w:val="-7"/>
          <w:sz w:val="18"/>
        </w:rPr>
        <w:t> </w:t>
      </w:r>
      <w:r>
        <w:rPr>
          <w:color w:val="002E2F"/>
          <w:spacing w:val="-2"/>
          <w:sz w:val="18"/>
        </w:rPr>
        <w:t>η</w:t>
      </w:r>
      <w:r>
        <w:rPr>
          <w:color w:val="002E2F"/>
          <w:spacing w:val="-8"/>
          <w:sz w:val="18"/>
        </w:rPr>
        <w:t> </w:t>
      </w:r>
      <w:r>
        <w:rPr>
          <w:color w:val="002E2F"/>
          <w:spacing w:val="-2"/>
          <w:sz w:val="18"/>
        </w:rPr>
        <w:t>καλύτερη</w:t>
      </w:r>
      <w:r>
        <w:rPr>
          <w:color w:val="002E2F"/>
          <w:spacing w:val="-9"/>
          <w:sz w:val="18"/>
        </w:rPr>
        <w:t> </w:t>
      </w:r>
      <w:r>
        <w:rPr>
          <w:color w:val="002E2F"/>
          <w:spacing w:val="-2"/>
          <w:sz w:val="18"/>
        </w:rPr>
        <w:t>ιστορικά</w:t>
      </w:r>
      <w:r>
        <w:rPr>
          <w:color w:val="002E2F"/>
          <w:spacing w:val="-7"/>
          <w:sz w:val="18"/>
        </w:rPr>
        <w:t> </w:t>
      </w:r>
      <w:r>
        <w:rPr>
          <w:color w:val="002E2F"/>
          <w:spacing w:val="-2"/>
          <w:sz w:val="18"/>
        </w:rPr>
        <w:t>επίδοση</w:t>
      </w:r>
      <w:r>
        <w:rPr>
          <w:color w:val="002E2F"/>
          <w:spacing w:val="-9"/>
          <w:sz w:val="18"/>
        </w:rPr>
        <w:t> </w:t>
      </w:r>
      <w:r>
        <w:rPr>
          <w:color w:val="002E2F"/>
          <w:spacing w:val="-2"/>
          <w:sz w:val="18"/>
        </w:rPr>
        <w:t>για</w:t>
      </w:r>
      <w:r>
        <w:rPr>
          <w:color w:val="002E2F"/>
          <w:spacing w:val="-11"/>
          <w:sz w:val="18"/>
        </w:rPr>
        <w:t> </w:t>
      </w:r>
      <w:r>
        <w:rPr>
          <w:color w:val="002E2F"/>
          <w:spacing w:val="-2"/>
          <w:sz w:val="18"/>
        </w:rPr>
        <w:t>την</w:t>
      </w:r>
      <w:r>
        <w:rPr>
          <w:color w:val="002E2F"/>
          <w:spacing w:val="-7"/>
          <w:sz w:val="18"/>
        </w:rPr>
        <w:t> </w:t>
      </w:r>
      <w:r>
        <w:rPr>
          <w:color w:val="002E2F"/>
          <w:spacing w:val="-2"/>
          <w:sz w:val="18"/>
        </w:rPr>
        <w:t>Πειραιώς</w:t>
      </w:r>
    </w:p>
    <w:p>
      <w:pPr>
        <w:pStyle w:val="ListParagraph"/>
        <w:numPr>
          <w:ilvl w:val="0"/>
          <w:numId w:val="1"/>
        </w:numPr>
        <w:tabs>
          <w:tab w:pos="557" w:val="left" w:leader="none"/>
        </w:tabs>
        <w:spacing w:line="240" w:lineRule="auto" w:before="136" w:after="0"/>
        <w:ind w:left="557" w:right="0" w:hanging="404"/>
        <w:jc w:val="left"/>
        <w:rPr>
          <w:sz w:val="18"/>
        </w:rPr>
      </w:pPr>
      <w:r>
        <w:rPr>
          <w:color w:val="002E2F"/>
          <w:spacing w:val="-2"/>
          <w:sz w:val="18"/>
        </w:rPr>
        <w:t>Οι</w:t>
      </w:r>
      <w:r>
        <w:rPr>
          <w:color w:val="002E2F"/>
          <w:spacing w:val="-10"/>
          <w:sz w:val="18"/>
        </w:rPr>
        <w:t> </w:t>
      </w:r>
      <w:r>
        <w:rPr>
          <w:color w:val="002E2F"/>
          <w:spacing w:val="-2"/>
          <w:sz w:val="18"/>
        </w:rPr>
        <w:t>καταθέσεις</w:t>
      </w:r>
      <w:r>
        <w:rPr>
          <w:color w:val="002E2F"/>
          <w:spacing w:val="-10"/>
          <w:sz w:val="18"/>
        </w:rPr>
        <w:t> </w:t>
      </w:r>
      <w:r>
        <w:rPr>
          <w:color w:val="002E2F"/>
          <w:spacing w:val="-2"/>
          <w:sz w:val="18"/>
        </w:rPr>
        <w:t>πελατών</w:t>
      </w:r>
      <w:r>
        <w:rPr>
          <w:color w:val="002E2F"/>
          <w:spacing w:val="-10"/>
          <w:sz w:val="18"/>
        </w:rPr>
        <w:t> </w:t>
      </w:r>
      <w:r>
        <w:rPr>
          <w:color w:val="002E2F"/>
          <w:spacing w:val="-2"/>
          <w:sz w:val="18"/>
        </w:rPr>
        <w:t>διαμορφώθηκαν</w:t>
      </w:r>
      <w:r>
        <w:rPr>
          <w:color w:val="002E2F"/>
          <w:spacing w:val="-10"/>
          <w:sz w:val="18"/>
        </w:rPr>
        <w:t> </w:t>
      </w:r>
      <w:r>
        <w:rPr>
          <w:color w:val="002E2F"/>
          <w:spacing w:val="-2"/>
          <w:sz w:val="18"/>
        </w:rPr>
        <w:t>στα</w:t>
      </w:r>
      <w:r>
        <w:rPr>
          <w:color w:val="002E2F"/>
          <w:spacing w:val="-11"/>
          <w:sz w:val="18"/>
        </w:rPr>
        <w:t> </w:t>
      </w:r>
      <w:r>
        <w:rPr>
          <w:color w:val="002E2F"/>
          <w:spacing w:val="-2"/>
          <w:sz w:val="18"/>
        </w:rPr>
        <w:t>€66,1</w:t>
      </w:r>
      <w:r>
        <w:rPr>
          <w:color w:val="002E2F"/>
          <w:spacing w:val="-8"/>
          <w:sz w:val="18"/>
        </w:rPr>
        <w:t> </w:t>
      </w:r>
      <w:r>
        <w:rPr>
          <w:color w:val="002E2F"/>
          <w:spacing w:val="-2"/>
          <w:sz w:val="18"/>
        </w:rPr>
        <w:t>δισ.,</w:t>
      </w:r>
      <w:r>
        <w:rPr>
          <w:color w:val="002E2F"/>
          <w:spacing w:val="-8"/>
          <w:sz w:val="18"/>
        </w:rPr>
        <w:t> </w:t>
      </w:r>
      <w:r>
        <w:rPr>
          <w:color w:val="002E2F"/>
          <w:spacing w:val="-2"/>
          <w:sz w:val="18"/>
        </w:rPr>
        <w:t>αυξημένες</w:t>
      </w:r>
      <w:r>
        <w:rPr>
          <w:color w:val="002E2F"/>
          <w:spacing w:val="-10"/>
          <w:sz w:val="18"/>
        </w:rPr>
        <w:t> </w:t>
      </w:r>
      <w:r>
        <w:rPr>
          <w:color w:val="002E2F"/>
          <w:spacing w:val="-2"/>
          <w:sz w:val="18"/>
        </w:rPr>
        <w:t>κατά</w:t>
      </w:r>
      <w:r>
        <w:rPr>
          <w:color w:val="002E2F"/>
          <w:spacing w:val="-7"/>
          <w:sz w:val="18"/>
        </w:rPr>
        <w:t> </w:t>
      </w:r>
      <w:r>
        <w:rPr>
          <w:color w:val="002E2F"/>
          <w:spacing w:val="-2"/>
          <w:sz w:val="18"/>
        </w:rPr>
        <w:t>3%</w:t>
      </w:r>
      <w:r>
        <w:rPr>
          <w:color w:val="002E2F"/>
          <w:spacing w:val="-10"/>
          <w:sz w:val="18"/>
        </w:rPr>
        <w:t> </w:t>
      </w:r>
      <w:r>
        <w:rPr>
          <w:color w:val="002E2F"/>
          <w:spacing w:val="-2"/>
          <w:sz w:val="18"/>
        </w:rPr>
        <w:t>σε</w:t>
      </w:r>
      <w:r>
        <w:rPr>
          <w:color w:val="002E2F"/>
          <w:spacing w:val="-10"/>
          <w:sz w:val="18"/>
        </w:rPr>
        <w:t> </w:t>
      </w:r>
      <w:r>
        <w:rPr>
          <w:color w:val="002E2F"/>
          <w:spacing w:val="-2"/>
          <w:sz w:val="18"/>
        </w:rPr>
        <w:t>τριμηνιαία</w:t>
      </w:r>
      <w:r>
        <w:rPr>
          <w:color w:val="002E2F"/>
          <w:spacing w:val="-9"/>
          <w:sz w:val="18"/>
        </w:rPr>
        <w:t> </w:t>
      </w:r>
      <w:r>
        <w:rPr>
          <w:color w:val="002E2F"/>
          <w:spacing w:val="-2"/>
          <w:sz w:val="18"/>
        </w:rPr>
        <w:t>βάση</w:t>
      </w:r>
      <w:r>
        <w:rPr>
          <w:color w:val="002E2F"/>
          <w:spacing w:val="-9"/>
          <w:sz w:val="18"/>
        </w:rPr>
        <w:t> </w:t>
      </w:r>
      <w:r>
        <w:rPr>
          <w:color w:val="002E2F"/>
          <w:spacing w:val="-2"/>
          <w:sz w:val="18"/>
        </w:rPr>
        <w:t>και</w:t>
      </w:r>
      <w:r>
        <w:rPr>
          <w:color w:val="002E2F"/>
          <w:spacing w:val="-10"/>
          <w:sz w:val="18"/>
        </w:rPr>
        <w:t> </w:t>
      </w:r>
      <w:r>
        <w:rPr>
          <w:color w:val="002E2F"/>
          <w:spacing w:val="-2"/>
          <w:sz w:val="18"/>
        </w:rPr>
        <w:t>κατά</w:t>
      </w:r>
      <w:r>
        <w:rPr>
          <w:color w:val="002E2F"/>
          <w:spacing w:val="-9"/>
          <w:sz w:val="18"/>
        </w:rPr>
        <w:t> </w:t>
      </w:r>
      <w:r>
        <w:rPr>
          <w:color w:val="002E2F"/>
          <w:spacing w:val="-2"/>
          <w:sz w:val="18"/>
        </w:rPr>
        <w:t>5%</w:t>
      </w:r>
      <w:r>
        <w:rPr>
          <w:color w:val="002E2F"/>
          <w:spacing w:val="-10"/>
          <w:sz w:val="18"/>
        </w:rPr>
        <w:t> </w:t>
      </w:r>
      <w:r>
        <w:rPr>
          <w:color w:val="002E2F"/>
          <w:spacing w:val="-2"/>
          <w:sz w:val="18"/>
        </w:rPr>
        <w:t>σε</w:t>
      </w:r>
      <w:r>
        <w:rPr>
          <w:color w:val="002E2F"/>
          <w:spacing w:val="-8"/>
          <w:sz w:val="18"/>
        </w:rPr>
        <w:t> </w:t>
      </w:r>
      <w:r>
        <w:rPr>
          <w:color w:val="002E2F"/>
          <w:spacing w:val="-2"/>
          <w:sz w:val="18"/>
        </w:rPr>
        <w:t>ετήσια</w:t>
      </w:r>
      <w:r>
        <w:rPr>
          <w:color w:val="002E2F"/>
          <w:spacing w:val="-4"/>
          <w:sz w:val="18"/>
        </w:rPr>
        <w:t> βάση</w:t>
      </w:r>
    </w:p>
    <w:p>
      <w:pPr>
        <w:pStyle w:val="ListParagraph"/>
        <w:numPr>
          <w:ilvl w:val="0"/>
          <w:numId w:val="1"/>
        </w:numPr>
        <w:tabs>
          <w:tab w:pos="557" w:val="left" w:leader="none"/>
        </w:tabs>
        <w:spacing w:line="240" w:lineRule="auto" w:before="137" w:after="0"/>
        <w:ind w:left="557" w:right="0" w:hanging="404"/>
        <w:jc w:val="left"/>
        <w:rPr>
          <w:sz w:val="18"/>
        </w:rPr>
      </w:pPr>
      <w:r>
        <w:rPr>
          <w:color w:val="002E2F"/>
          <w:spacing w:val="-2"/>
          <w:sz w:val="18"/>
        </w:rPr>
        <w:t>Τα</w:t>
      </w:r>
      <w:r>
        <w:rPr>
          <w:color w:val="002E2F"/>
          <w:spacing w:val="-10"/>
          <w:sz w:val="18"/>
        </w:rPr>
        <w:t> </w:t>
      </w:r>
      <w:r>
        <w:rPr>
          <w:color w:val="002E2F"/>
          <w:spacing w:val="-2"/>
          <w:sz w:val="18"/>
        </w:rPr>
        <w:t>υπό</w:t>
      </w:r>
      <w:r>
        <w:rPr>
          <w:color w:val="002E2F"/>
          <w:spacing w:val="-9"/>
          <w:sz w:val="18"/>
        </w:rPr>
        <w:t> </w:t>
      </w:r>
      <w:r>
        <w:rPr>
          <w:color w:val="002E2F"/>
          <w:spacing w:val="-2"/>
          <w:sz w:val="18"/>
        </w:rPr>
        <w:t>διαχείριση</w:t>
      </w:r>
      <w:r>
        <w:rPr>
          <w:color w:val="002E2F"/>
          <w:spacing w:val="-10"/>
          <w:sz w:val="18"/>
        </w:rPr>
        <w:t> </w:t>
      </w:r>
      <w:r>
        <w:rPr>
          <w:color w:val="002E2F"/>
          <w:spacing w:val="-2"/>
          <w:sz w:val="18"/>
        </w:rPr>
        <w:t>κεφάλαια</w:t>
      </w:r>
      <w:r>
        <w:rPr>
          <w:color w:val="002E2F"/>
          <w:spacing w:val="-10"/>
          <w:sz w:val="18"/>
        </w:rPr>
        <w:t> </w:t>
      </w:r>
      <w:r>
        <w:rPr>
          <w:color w:val="002E2F"/>
          <w:spacing w:val="-2"/>
          <w:sz w:val="18"/>
        </w:rPr>
        <w:t>πελατών</w:t>
      </w:r>
      <w:r>
        <w:rPr>
          <w:color w:val="002E2F"/>
          <w:spacing w:val="-8"/>
          <w:sz w:val="18"/>
        </w:rPr>
        <w:t> </w:t>
      </w:r>
      <w:r>
        <w:rPr>
          <w:color w:val="002E2F"/>
          <w:spacing w:val="-2"/>
          <w:sz w:val="18"/>
        </w:rPr>
        <w:t>αυξήθηκαν</w:t>
      </w:r>
      <w:r>
        <w:rPr>
          <w:color w:val="002E2F"/>
          <w:spacing w:val="-10"/>
          <w:sz w:val="18"/>
        </w:rPr>
        <w:t> </w:t>
      </w:r>
      <w:r>
        <w:rPr>
          <w:color w:val="002E2F"/>
          <w:spacing w:val="-2"/>
          <w:sz w:val="18"/>
        </w:rPr>
        <w:t>κατά</w:t>
      </w:r>
      <w:r>
        <w:rPr>
          <w:color w:val="002E2F"/>
          <w:spacing w:val="-7"/>
          <w:sz w:val="18"/>
        </w:rPr>
        <w:t> </w:t>
      </w:r>
      <w:r>
        <w:rPr>
          <w:color w:val="002E2F"/>
          <w:spacing w:val="-2"/>
          <w:sz w:val="18"/>
        </w:rPr>
        <w:t>27%</w:t>
      </w:r>
      <w:r>
        <w:rPr>
          <w:color w:val="002E2F"/>
          <w:spacing w:val="-9"/>
          <w:sz w:val="18"/>
        </w:rPr>
        <w:t> </w:t>
      </w:r>
      <w:r>
        <w:rPr>
          <w:color w:val="002E2F"/>
          <w:spacing w:val="-2"/>
          <w:sz w:val="18"/>
        </w:rPr>
        <w:t>ετησίως,</w:t>
      </w:r>
      <w:r>
        <w:rPr>
          <w:color w:val="002E2F"/>
          <w:spacing w:val="-8"/>
          <w:sz w:val="18"/>
        </w:rPr>
        <w:t> </w:t>
      </w:r>
      <w:r>
        <w:rPr>
          <w:color w:val="002E2F"/>
          <w:spacing w:val="-2"/>
          <w:sz w:val="18"/>
        </w:rPr>
        <w:t>στα</w:t>
      </w:r>
      <w:r>
        <w:rPr>
          <w:color w:val="002E2F"/>
          <w:spacing w:val="-9"/>
          <w:sz w:val="18"/>
        </w:rPr>
        <w:t> </w:t>
      </w:r>
      <w:r>
        <w:rPr>
          <w:color w:val="002E2F"/>
          <w:spacing w:val="-2"/>
          <w:sz w:val="18"/>
        </w:rPr>
        <w:t>€14,5</w:t>
      </w:r>
      <w:r>
        <w:rPr>
          <w:color w:val="002E2F"/>
          <w:spacing w:val="-9"/>
          <w:sz w:val="18"/>
        </w:rPr>
        <w:t> </w:t>
      </w:r>
      <w:r>
        <w:rPr>
          <w:color w:val="002E2F"/>
          <w:spacing w:val="-2"/>
          <w:sz w:val="18"/>
        </w:rPr>
        <w:t>δισ.,</w:t>
      </w:r>
      <w:r>
        <w:rPr>
          <w:color w:val="002E2F"/>
          <w:spacing w:val="-10"/>
          <w:sz w:val="18"/>
        </w:rPr>
        <w:t> </w:t>
      </w:r>
      <w:r>
        <w:rPr>
          <w:color w:val="002E2F"/>
          <w:spacing w:val="-2"/>
          <w:sz w:val="18"/>
        </w:rPr>
        <w:t>υπερβαίνοντας</w:t>
      </w:r>
      <w:r>
        <w:rPr>
          <w:color w:val="002E2F"/>
          <w:spacing w:val="-10"/>
          <w:sz w:val="18"/>
        </w:rPr>
        <w:t> </w:t>
      </w:r>
      <w:r>
        <w:rPr>
          <w:color w:val="002E2F"/>
          <w:spacing w:val="-2"/>
          <w:sz w:val="18"/>
        </w:rPr>
        <w:t>τον</w:t>
      </w:r>
      <w:r>
        <w:rPr>
          <w:color w:val="002E2F"/>
          <w:spacing w:val="-9"/>
          <w:sz w:val="18"/>
        </w:rPr>
        <w:t> </w:t>
      </w:r>
      <w:r>
        <w:rPr>
          <w:color w:val="002E2F"/>
          <w:spacing w:val="-2"/>
          <w:sz w:val="18"/>
        </w:rPr>
        <w:t>ετήσιο</w:t>
      </w:r>
      <w:r>
        <w:rPr>
          <w:color w:val="002E2F"/>
          <w:spacing w:val="-9"/>
          <w:sz w:val="18"/>
        </w:rPr>
        <w:t> </w:t>
      </w:r>
      <w:r>
        <w:rPr>
          <w:color w:val="002E2F"/>
          <w:spacing w:val="-2"/>
          <w:sz w:val="18"/>
        </w:rPr>
        <w:t>στόχο</w:t>
      </w:r>
    </w:p>
    <w:p>
      <w:pPr>
        <w:pStyle w:val="BodyText"/>
        <w:spacing w:before="79"/>
      </w:pPr>
    </w:p>
    <w:p>
      <w:pPr>
        <w:spacing w:before="0"/>
        <w:ind w:left="153" w:right="0" w:firstLine="0"/>
        <w:jc w:val="left"/>
        <w:rPr>
          <w:rFonts w:ascii="Arial" w:hAnsi="Arial"/>
          <w:b/>
          <w:sz w:val="24"/>
        </w:rPr>
      </w:pPr>
      <w:r>
        <w:rPr>
          <w:rFonts w:ascii="Arial" w:hAnsi="Arial"/>
          <w:b/>
          <w:color w:val="002E2F"/>
          <w:spacing w:val="-4"/>
          <w:sz w:val="24"/>
        </w:rPr>
        <w:t>Διατηρήσιμα</w:t>
      </w:r>
      <w:r>
        <w:rPr>
          <w:rFonts w:ascii="Arial" w:hAnsi="Arial"/>
          <w:b/>
          <w:color w:val="002E2F"/>
          <w:spacing w:val="-14"/>
          <w:sz w:val="24"/>
        </w:rPr>
        <w:t> </w:t>
      </w:r>
      <w:r>
        <w:rPr>
          <w:rFonts w:ascii="Arial" w:hAnsi="Arial"/>
          <w:b/>
          <w:color w:val="002E2F"/>
          <w:spacing w:val="-4"/>
          <w:sz w:val="24"/>
        </w:rPr>
        <w:t>κέρδη</w:t>
      </w:r>
      <w:r>
        <w:rPr>
          <w:rFonts w:ascii="Arial" w:hAnsi="Arial"/>
          <w:b/>
          <w:color w:val="002E2F"/>
          <w:spacing w:val="-13"/>
          <w:sz w:val="24"/>
        </w:rPr>
        <w:t> </w:t>
      </w:r>
      <w:r>
        <w:rPr>
          <w:rFonts w:ascii="Arial" w:hAnsi="Arial"/>
          <w:b/>
          <w:color w:val="002E2F"/>
          <w:spacing w:val="-4"/>
          <w:sz w:val="24"/>
        </w:rPr>
        <w:t>και</w:t>
      </w:r>
      <w:r>
        <w:rPr>
          <w:rFonts w:ascii="Arial" w:hAnsi="Arial"/>
          <w:b/>
          <w:color w:val="002E2F"/>
          <w:spacing w:val="-11"/>
          <w:sz w:val="24"/>
        </w:rPr>
        <w:t> </w:t>
      </w:r>
      <w:r>
        <w:rPr>
          <w:rFonts w:ascii="Arial" w:hAnsi="Arial"/>
          <w:b/>
          <w:color w:val="002E2F"/>
          <w:spacing w:val="-4"/>
          <w:sz w:val="24"/>
        </w:rPr>
        <w:t>αποδόσεις</w:t>
      </w:r>
    </w:p>
    <w:p>
      <w:pPr>
        <w:pStyle w:val="ListParagraph"/>
        <w:numPr>
          <w:ilvl w:val="0"/>
          <w:numId w:val="1"/>
        </w:numPr>
        <w:tabs>
          <w:tab w:pos="557" w:val="left" w:leader="none"/>
        </w:tabs>
        <w:spacing w:line="350" w:lineRule="auto" w:before="135" w:after="0"/>
        <w:ind w:left="557" w:right="149" w:hanging="404"/>
        <w:jc w:val="both"/>
        <w:rPr>
          <w:sz w:val="18"/>
        </w:rPr>
      </w:pPr>
      <w:r>
        <w:rPr>
          <w:color w:val="002E2F"/>
          <w:sz w:val="18"/>
        </w:rPr>
        <w:t>Ισχυρή</w:t>
      </w:r>
      <w:r>
        <w:rPr>
          <w:color w:val="002E2F"/>
          <w:spacing w:val="-8"/>
          <w:sz w:val="18"/>
        </w:rPr>
        <w:t> </w:t>
      </w:r>
      <w:r>
        <w:rPr>
          <w:color w:val="002E2F"/>
          <w:sz w:val="18"/>
        </w:rPr>
        <w:t>κερδοφορία</w:t>
      </w:r>
      <w:r>
        <w:rPr>
          <w:color w:val="002E2F"/>
          <w:spacing w:val="-7"/>
          <w:sz w:val="18"/>
        </w:rPr>
        <w:t> </w:t>
      </w:r>
      <w:r>
        <w:rPr>
          <w:color w:val="002E2F"/>
          <w:sz w:val="18"/>
        </w:rPr>
        <w:t>στα</w:t>
      </w:r>
      <w:r>
        <w:rPr>
          <w:color w:val="002E2F"/>
          <w:spacing w:val="-7"/>
          <w:sz w:val="18"/>
        </w:rPr>
        <w:t> </w:t>
      </w:r>
      <w:r>
        <w:rPr>
          <w:color w:val="002E2F"/>
          <w:sz w:val="18"/>
        </w:rPr>
        <w:t>€1.070</w:t>
      </w:r>
      <w:r>
        <w:rPr>
          <w:color w:val="002E2F"/>
          <w:spacing w:val="-8"/>
          <w:sz w:val="18"/>
        </w:rPr>
        <w:t> </w:t>
      </w:r>
      <w:r>
        <w:rPr>
          <w:color w:val="002E2F"/>
          <w:sz w:val="18"/>
        </w:rPr>
        <w:t>εκατ.</w:t>
      </w:r>
      <w:r>
        <w:rPr>
          <w:color w:val="002E2F"/>
          <w:spacing w:val="-8"/>
          <w:sz w:val="18"/>
        </w:rPr>
        <w:t> </w:t>
      </w:r>
      <w:r>
        <w:rPr>
          <w:color w:val="002E2F"/>
          <w:sz w:val="18"/>
        </w:rPr>
        <w:t>το</w:t>
      </w:r>
      <w:r>
        <w:rPr>
          <w:color w:val="002E2F"/>
          <w:spacing w:val="-9"/>
          <w:sz w:val="18"/>
        </w:rPr>
        <w:t> </w:t>
      </w:r>
      <w:r>
        <w:rPr>
          <w:color w:val="002E2F"/>
          <w:sz w:val="18"/>
        </w:rPr>
        <w:t>2025,</w:t>
      </w:r>
      <w:r>
        <w:rPr>
          <w:color w:val="002E2F"/>
          <w:spacing w:val="-7"/>
          <w:sz w:val="18"/>
        </w:rPr>
        <w:t> </w:t>
      </w:r>
      <w:r>
        <w:rPr>
          <w:color w:val="002E2F"/>
          <w:sz w:val="18"/>
        </w:rPr>
        <w:t>η</w:t>
      </w:r>
      <w:r>
        <w:rPr>
          <w:color w:val="002E2F"/>
          <w:spacing w:val="-9"/>
          <w:sz w:val="18"/>
        </w:rPr>
        <w:t> </w:t>
      </w:r>
      <w:r>
        <w:rPr>
          <w:color w:val="002E2F"/>
          <w:sz w:val="18"/>
        </w:rPr>
        <w:t>οποία</w:t>
      </w:r>
      <w:r>
        <w:rPr>
          <w:color w:val="002E2F"/>
          <w:spacing w:val="-10"/>
          <w:sz w:val="18"/>
        </w:rPr>
        <w:t> </w:t>
      </w:r>
      <w:r>
        <w:rPr>
          <w:color w:val="002E2F"/>
          <w:sz w:val="18"/>
        </w:rPr>
        <w:t>αντιστοιχεί</w:t>
      </w:r>
      <w:r>
        <w:rPr>
          <w:color w:val="002E2F"/>
          <w:spacing w:val="-9"/>
          <w:sz w:val="18"/>
        </w:rPr>
        <w:t> </w:t>
      </w:r>
      <w:r>
        <w:rPr>
          <w:color w:val="002E2F"/>
          <w:sz w:val="18"/>
        </w:rPr>
        <w:t>σε</w:t>
      </w:r>
      <w:r>
        <w:rPr>
          <w:color w:val="002E2F"/>
          <w:spacing w:val="-9"/>
          <w:sz w:val="18"/>
        </w:rPr>
        <w:t> </w:t>
      </w:r>
      <w:r>
        <w:rPr>
          <w:color w:val="002E2F"/>
          <w:sz w:val="18"/>
        </w:rPr>
        <w:t>16%</w:t>
      </w:r>
      <w:r>
        <w:rPr>
          <w:color w:val="002E2F"/>
          <w:spacing w:val="-7"/>
          <w:sz w:val="18"/>
        </w:rPr>
        <w:t> </w:t>
      </w:r>
      <w:r>
        <w:rPr>
          <w:color w:val="002E2F"/>
          <w:sz w:val="18"/>
        </w:rPr>
        <w:t>απόδοση</w:t>
      </w:r>
      <w:r>
        <w:rPr>
          <w:color w:val="002E2F"/>
          <w:spacing w:val="-9"/>
          <w:sz w:val="18"/>
        </w:rPr>
        <w:t> </w:t>
      </w:r>
      <w:r>
        <w:rPr>
          <w:color w:val="002E2F"/>
          <w:sz w:val="18"/>
        </w:rPr>
        <w:t>ενσώματων</w:t>
      </w:r>
      <w:r>
        <w:rPr>
          <w:color w:val="002E2F"/>
          <w:spacing w:val="-9"/>
          <w:sz w:val="18"/>
        </w:rPr>
        <w:t> </w:t>
      </w:r>
      <w:r>
        <w:rPr>
          <w:color w:val="002E2F"/>
          <w:sz w:val="18"/>
        </w:rPr>
        <w:t>ιδίων</w:t>
      </w:r>
      <w:r>
        <w:rPr>
          <w:color w:val="002E2F"/>
          <w:spacing w:val="-7"/>
          <w:sz w:val="18"/>
        </w:rPr>
        <w:t> </w:t>
      </w:r>
      <w:r>
        <w:rPr>
          <w:color w:val="002E2F"/>
          <w:sz w:val="18"/>
        </w:rPr>
        <w:t>κεφαλαίων,</w:t>
      </w:r>
      <w:r>
        <w:rPr>
          <w:color w:val="002E2F"/>
          <w:spacing w:val="-8"/>
          <w:sz w:val="18"/>
        </w:rPr>
        <w:t> </w:t>
      </w:r>
      <w:r>
        <w:rPr>
          <w:color w:val="002E2F"/>
          <w:sz w:val="18"/>
        </w:rPr>
        <w:t>εξομαλυμένη για</w:t>
      </w:r>
      <w:r>
        <w:rPr>
          <w:color w:val="002E2F"/>
          <w:spacing w:val="-1"/>
          <w:sz w:val="18"/>
        </w:rPr>
        <w:t> </w:t>
      </w:r>
      <w:r>
        <w:rPr>
          <w:color w:val="002E2F"/>
          <w:sz w:val="18"/>
        </w:rPr>
        <w:t>έκτακτα</w:t>
      </w:r>
      <w:r>
        <w:rPr>
          <w:color w:val="002E2F"/>
          <w:spacing w:val="-4"/>
          <w:sz w:val="18"/>
        </w:rPr>
        <w:t> </w:t>
      </w:r>
      <w:r>
        <w:rPr>
          <w:color w:val="002E2F"/>
          <w:sz w:val="18"/>
        </w:rPr>
        <w:t>στοιχεία.</w:t>
      </w:r>
      <w:r>
        <w:rPr>
          <w:color w:val="002E2F"/>
          <w:spacing w:val="-2"/>
          <w:sz w:val="18"/>
        </w:rPr>
        <w:t> </w:t>
      </w:r>
      <w:r>
        <w:rPr>
          <w:color w:val="002E2F"/>
          <w:sz w:val="18"/>
        </w:rPr>
        <w:t>Τα</w:t>
      </w:r>
      <w:r>
        <w:rPr>
          <w:color w:val="002E2F"/>
          <w:spacing w:val="-1"/>
          <w:sz w:val="18"/>
        </w:rPr>
        <w:t> </w:t>
      </w:r>
      <w:r>
        <w:rPr>
          <w:color w:val="002E2F"/>
          <w:sz w:val="18"/>
        </w:rPr>
        <w:t>καθαρά</w:t>
      </w:r>
      <w:r>
        <w:rPr>
          <w:color w:val="002E2F"/>
          <w:spacing w:val="-1"/>
          <w:sz w:val="18"/>
        </w:rPr>
        <w:t> </w:t>
      </w:r>
      <w:r>
        <w:rPr>
          <w:color w:val="002E2F"/>
          <w:sz w:val="18"/>
        </w:rPr>
        <w:t>κέρδη</w:t>
      </w:r>
      <w:r>
        <w:rPr>
          <w:color w:val="002E2F"/>
          <w:spacing w:val="-2"/>
          <w:sz w:val="18"/>
        </w:rPr>
        <w:t> </w:t>
      </w:r>
      <w:r>
        <w:rPr>
          <w:color w:val="002E2F"/>
          <w:sz w:val="18"/>
        </w:rPr>
        <w:t>διαμορφώθηκαν</w:t>
      </w:r>
      <w:r>
        <w:rPr>
          <w:color w:val="002E2F"/>
          <w:spacing w:val="-3"/>
          <w:sz w:val="18"/>
        </w:rPr>
        <w:t> </w:t>
      </w:r>
      <w:r>
        <w:rPr>
          <w:color w:val="002E2F"/>
          <w:sz w:val="18"/>
        </w:rPr>
        <w:t>στα</w:t>
      </w:r>
      <w:r>
        <w:rPr>
          <w:color w:val="002E2F"/>
          <w:spacing w:val="-7"/>
          <w:sz w:val="18"/>
        </w:rPr>
        <w:t> </w:t>
      </w:r>
      <w:r>
        <w:rPr>
          <w:color w:val="002E2F"/>
          <w:sz w:val="18"/>
        </w:rPr>
        <w:t>€250</w:t>
      </w:r>
      <w:r>
        <w:rPr>
          <w:color w:val="002E2F"/>
          <w:spacing w:val="-1"/>
          <w:sz w:val="18"/>
        </w:rPr>
        <w:t> </w:t>
      </w:r>
      <w:r>
        <w:rPr>
          <w:color w:val="002E2F"/>
          <w:sz w:val="18"/>
        </w:rPr>
        <w:t>εκατ. στο</w:t>
      </w:r>
      <w:r>
        <w:rPr>
          <w:color w:val="002E2F"/>
          <w:spacing w:val="-1"/>
          <w:sz w:val="18"/>
        </w:rPr>
        <w:t> </w:t>
      </w:r>
      <w:r>
        <w:rPr>
          <w:color w:val="002E2F"/>
          <w:sz w:val="18"/>
        </w:rPr>
        <w:t>4ο</w:t>
      </w:r>
      <w:r>
        <w:rPr>
          <w:color w:val="002E2F"/>
          <w:spacing w:val="-2"/>
          <w:sz w:val="18"/>
        </w:rPr>
        <w:t> </w:t>
      </w:r>
      <w:r>
        <w:rPr>
          <w:color w:val="002E2F"/>
          <w:sz w:val="18"/>
        </w:rPr>
        <w:t>τρίμηνο</w:t>
      </w:r>
    </w:p>
    <w:p>
      <w:pPr>
        <w:pStyle w:val="ListParagraph"/>
        <w:numPr>
          <w:ilvl w:val="0"/>
          <w:numId w:val="1"/>
        </w:numPr>
        <w:tabs>
          <w:tab w:pos="557" w:val="left" w:leader="none"/>
        </w:tabs>
        <w:spacing w:line="350" w:lineRule="auto" w:before="46" w:after="0"/>
        <w:ind w:left="557" w:right="148" w:hanging="404"/>
        <w:jc w:val="both"/>
        <w:rPr>
          <w:sz w:val="18"/>
        </w:rPr>
      </w:pPr>
      <w:r>
        <w:rPr>
          <w:color w:val="002E2F"/>
          <w:sz w:val="18"/>
        </w:rPr>
        <w:t>€0,82</w:t>
      </w:r>
      <w:r>
        <w:rPr>
          <w:color w:val="002E2F"/>
          <w:spacing w:val="-11"/>
          <w:sz w:val="18"/>
        </w:rPr>
        <w:t> </w:t>
      </w:r>
      <w:r>
        <w:rPr>
          <w:color w:val="002E2F"/>
          <w:sz w:val="18"/>
        </w:rPr>
        <w:t>κέρδη</w:t>
      </w:r>
      <w:r>
        <w:rPr>
          <w:color w:val="002E2F"/>
          <w:spacing w:val="-9"/>
          <w:sz w:val="18"/>
        </w:rPr>
        <w:t> </w:t>
      </w:r>
      <w:r>
        <w:rPr>
          <w:color w:val="002E2F"/>
          <w:sz w:val="18"/>
        </w:rPr>
        <w:t>ανά</w:t>
      </w:r>
      <w:r>
        <w:rPr>
          <w:color w:val="002E2F"/>
          <w:spacing w:val="-11"/>
          <w:sz w:val="18"/>
        </w:rPr>
        <w:t> </w:t>
      </w:r>
      <w:r>
        <w:rPr>
          <w:color w:val="002E2F"/>
          <w:sz w:val="18"/>
        </w:rPr>
        <w:t>μετοχή</w:t>
      </w:r>
      <w:r>
        <w:rPr>
          <w:color w:val="002E2F"/>
          <w:spacing w:val="-8"/>
          <w:sz w:val="18"/>
        </w:rPr>
        <w:t> </w:t>
      </w:r>
      <w:r>
        <w:rPr>
          <w:color w:val="002E2F"/>
          <w:sz w:val="18"/>
        </w:rPr>
        <w:t>το</w:t>
      </w:r>
      <w:r>
        <w:rPr>
          <w:color w:val="002E2F"/>
          <w:spacing w:val="-9"/>
          <w:sz w:val="18"/>
        </w:rPr>
        <w:t> </w:t>
      </w:r>
      <w:r>
        <w:rPr>
          <w:color w:val="002E2F"/>
          <w:sz w:val="18"/>
        </w:rPr>
        <w:t>2025</w:t>
      </w:r>
      <w:r>
        <w:rPr>
          <w:color w:val="002E2F"/>
          <w:spacing w:val="-10"/>
          <w:sz w:val="18"/>
        </w:rPr>
        <w:t> </w:t>
      </w:r>
      <w:r>
        <w:rPr>
          <w:color w:val="002E2F"/>
          <w:sz w:val="18"/>
        </w:rPr>
        <w:t>μετά</w:t>
      </w:r>
      <w:r>
        <w:rPr>
          <w:color w:val="002E2F"/>
          <w:spacing w:val="-10"/>
          <w:sz w:val="18"/>
        </w:rPr>
        <w:t> </w:t>
      </w:r>
      <w:r>
        <w:rPr>
          <w:color w:val="002E2F"/>
          <w:sz w:val="18"/>
        </w:rPr>
        <w:t>την</w:t>
      </w:r>
      <w:r>
        <w:rPr>
          <w:color w:val="002E2F"/>
          <w:spacing w:val="-10"/>
          <w:sz w:val="18"/>
        </w:rPr>
        <w:t> </w:t>
      </w:r>
      <w:r>
        <w:rPr>
          <w:color w:val="002E2F"/>
          <w:sz w:val="18"/>
        </w:rPr>
        <w:t>αφαίρεση</w:t>
      </w:r>
      <w:r>
        <w:rPr>
          <w:color w:val="002E2F"/>
          <w:spacing w:val="-12"/>
          <w:sz w:val="18"/>
        </w:rPr>
        <w:t> </w:t>
      </w:r>
      <w:r>
        <w:rPr>
          <w:color w:val="002E2F"/>
          <w:sz w:val="18"/>
        </w:rPr>
        <w:t>του</w:t>
      </w:r>
      <w:r>
        <w:rPr>
          <w:color w:val="002E2F"/>
          <w:spacing w:val="-9"/>
          <w:sz w:val="18"/>
        </w:rPr>
        <w:t> </w:t>
      </w:r>
      <w:r>
        <w:rPr>
          <w:color w:val="002E2F"/>
          <w:sz w:val="18"/>
        </w:rPr>
        <w:t>κουπονιού</w:t>
      </w:r>
      <w:r>
        <w:rPr>
          <w:color w:val="002E2F"/>
          <w:spacing w:val="-9"/>
          <w:sz w:val="18"/>
        </w:rPr>
        <w:t> </w:t>
      </w:r>
      <w:r>
        <w:rPr>
          <w:color w:val="002E2F"/>
          <w:sz w:val="18"/>
        </w:rPr>
        <w:t>για</w:t>
      </w:r>
      <w:r>
        <w:rPr>
          <w:color w:val="002E2F"/>
          <w:spacing w:val="-10"/>
          <w:sz w:val="18"/>
        </w:rPr>
        <w:t> </w:t>
      </w:r>
      <w:r>
        <w:rPr>
          <w:color w:val="002E2F"/>
          <w:sz w:val="18"/>
        </w:rPr>
        <w:t>τα</w:t>
      </w:r>
      <w:r>
        <w:rPr>
          <w:color w:val="002E2F"/>
          <w:spacing w:val="-10"/>
          <w:sz w:val="18"/>
        </w:rPr>
        <w:t> </w:t>
      </w:r>
      <w:r>
        <w:rPr>
          <w:color w:val="002E2F"/>
          <w:sz w:val="18"/>
        </w:rPr>
        <w:t>ομόλογα</w:t>
      </w:r>
      <w:r>
        <w:rPr>
          <w:color w:val="002E2F"/>
          <w:spacing w:val="-8"/>
          <w:sz w:val="18"/>
        </w:rPr>
        <w:t> </w:t>
      </w:r>
      <w:r>
        <w:rPr>
          <w:color w:val="002E2F"/>
          <w:sz w:val="18"/>
        </w:rPr>
        <w:t>Additional</w:t>
      </w:r>
      <w:r>
        <w:rPr>
          <w:color w:val="002E2F"/>
          <w:spacing w:val="-10"/>
          <w:sz w:val="18"/>
        </w:rPr>
        <w:t> </w:t>
      </w:r>
      <w:r>
        <w:rPr>
          <w:color w:val="002E2F"/>
          <w:sz w:val="18"/>
        </w:rPr>
        <w:t>Tier1,</w:t>
      </w:r>
      <w:r>
        <w:rPr>
          <w:color w:val="002E2F"/>
          <w:spacing w:val="-9"/>
          <w:sz w:val="18"/>
        </w:rPr>
        <w:t> </w:t>
      </w:r>
      <w:r>
        <w:rPr>
          <w:color w:val="002E2F"/>
          <w:sz w:val="18"/>
        </w:rPr>
        <w:t>υπερβαίνοντας</w:t>
      </w:r>
      <w:r>
        <w:rPr>
          <w:color w:val="002E2F"/>
          <w:spacing w:val="-11"/>
          <w:sz w:val="18"/>
        </w:rPr>
        <w:t> </w:t>
      </w:r>
      <w:r>
        <w:rPr>
          <w:color w:val="002E2F"/>
          <w:sz w:val="18"/>
        </w:rPr>
        <w:t>τον</w:t>
      </w:r>
      <w:r>
        <w:rPr>
          <w:color w:val="002E2F"/>
          <w:spacing w:val="-10"/>
          <w:sz w:val="18"/>
        </w:rPr>
        <w:t> </w:t>
      </w:r>
      <w:r>
        <w:rPr>
          <w:color w:val="002E2F"/>
          <w:sz w:val="18"/>
        </w:rPr>
        <w:t>ετήσιο στόχο για &gt;€0,80 κέρδη ανά μετοχή</w:t>
      </w:r>
    </w:p>
    <w:p>
      <w:pPr>
        <w:pStyle w:val="ListParagraph"/>
        <w:numPr>
          <w:ilvl w:val="0"/>
          <w:numId w:val="1"/>
        </w:numPr>
        <w:tabs>
          <w:tab w:pos="557" w:val="left" w:leader="none"/>
        </w:tabs>
        <w:spacing w:line="364" w:lineRule="auto" w:before="43" w:after="0"/>
        <w:ind w:left="557" w:right="146" w:hanging="404"/>
        <w:jc w:val="both"/>
        <w:rPr>
          <w:sz w:val="18"/>
        </w:rPr>
      </w:pPr>
      <w:r>
        <w:rPr>
          <w:color w:val="002E2F"/>
          <w:spacing w:val="-2"/>
          <w:sz w:val="18"/>
        </w:rPr>
        <w:t>Τα</w:t>
      </w:r>
      <w:r>
        <w:rPr>
          <w:color w:val="002E2F"/>
          <w:spacing w:val="-3"/>
          <w:sz w:val="18"/>
        </w:rPr>
        <w:t> </w:t>
      </w:r>
      <w:r>
        <w:rPr>
          <w:color w:val="002E2F"/>
          <w:spacing w:val="-2"/>
          <w:sz w:val="18"/>
        </w:rPr>
        <w:t>ενσώματα</w:t>
      </w:r>
      <w:r>
        <w:rPr>
          <w:color w:val="002E2F"/>
          <w:spacing w:val="-5"/>
          <w:sz w:val="18"/>
        </w:rPr>
        <w:t> </w:t>
      </w:r>
      <w:r>
        <w:rPr>
          <w:color w:val="002E2F"/>
          <w:spacing w:val="-2"/>
          <w:sz w:val="18"/>
        </w:rPr>
        <w:t>ίδια</w:t>
      </w:r>
      <w:r>
        <w:rPr>
          <w:color w:val="002E2F"/>
          <w:spacing w:val="-3"/>
          <w:sz w:val="18"/>
        </w:rPr>
        <w:t> </w:t>
      </w:r>
      <w:r>
        <w:rPr>
          <w:color w:val="002E2F"/>
          <w:spacing w:val="-2"/>
          <w:sz w:val="18"/>
        </w:rPr>
        <w:t>κεφάλαια</w:t>
      </w:r>
      <w:r>
        <w:rPr>
          <w:color w:val="002E2F"/>
          <w:spacing w:val="-3"/>
          <w:sz w:val="18"/>
        </w:rPr>
        <w:t> </w:t>
      </w:r>
      <w:r>
        <w:rPr>
          <w:color w:val="002E2F"/>
          <w:spacing w:val="-2"/>
          <w:sz w:val="18"/>
        </w:rPr>
        <w:t>ανά</w:t>
      </w:r>
      <w:r>
        <w:rPr>
          <w:color w:val="002E2F"/>
          <w:spacing w:val="-3"/>
          <w:sz w:val="18"/>
        </w:rPr>
        <w:t> </w:t>
      </w:r>
      <w:r>
        <w:rPr>
          <w:color w:val="002E2F"/>
          <w:spacing w:val="-2"/>
          <w:sz w:val="18"/>
        </w:rPr>
        <w:t>μετοχή διαμορφώθηκαν σε</w:t>
      </w:r>
      <w:r>
        <w:rPr>
          <w:color w:val="002E2F"/>
          <w:spacing w:val="-5"/>
          <w:sz w:val="18"/>
        </w:rPr>
        <w:t> </w:t>
      </w:r>
      <w:r>
        <w:rPr>
          <w:color w:val="002E2F"/>
          <w:spacing w:val="-2"/>
          <w:sz w:val="18"/>
        </w:rPr>
        <w:t>€5,92, αυξημένα</w:t>
      </w:r>
      <w:r>
        <w:rPr>
          <w:color w:val="002E2F"/>
          <w:spacing w:val="-5"/>
          <w:sz w:val="18"/>
        </w:rPr>
        <w:t> </w:t>
      </w:r>
      <w:r>
        <w:rPr>
          <w:color w:val="002E2F"/>
          <w:spacing w:val="-2"/>
          <w:sz w:val="18"/>
        </w:rPr>
        <w:t>κατά 2%</w:t>
      </w:r>
      <w:r>
        <w:rPr>
          <w:color w:val="002E2F"/>
          <w:spacing w:val="-3"/>
          <w:sz w:val="18"/>
        </w:rPr>
        <w:t> </w:t>
      </w:r>
      <w:r>
        <w:rPr>
          <w:color w:val="002E2F"/>
          <w:spacing w:val="-2"/>
          <w:sz w:val="18"/>
        </w:rPr>
        <w:t>ετησίως, απορροφώντας την</w:t>
      </w:r>
      <w:r>
        <w:rPr>
          <w:color w:val="002E2F"/>
          <w:spacing w:val="-4"/>
          <w:sz w:val="18"/>
        </w:rPr>
        <w:t> </w:t>
      </w:r>
      <w:r>
        <w:rPr>
          <w:color w:val="002E2F"/>
          <w:spacing w:val="-2"/>
          <w:sz w:val="18"/>
        </w:rPr>
        <w:t>εξαγορά</w:t>
      </w:r>
      <w:r>
        <w:rPr>
          <w:color w:val="002E2F"/>
          <w:spacing w:val="-3"/>
          <w:sz w:val="18"/>
        </w:rPr>
        <w:t> </w:t>
      </w:r>
      <w:r>
        <w:rPr>
          <w:color w:val="002E2F"/>
          <w:spacing w:val="-2"/>
          <w:sz w:val="18"/>
        </w:rPr>
        <w:t>της </w:t>
      </w:r>
      <w:r>
        <w:rPr>
          <w:color w:val="002E2F"/>
          <w:sz w:val="18"/>
        </w:rPr>
        <w:t>Εθνικής</w:t>
      </w:r>
      <w:r>
        <w:rPr>
          <w:color w:val="002E2F"/>
          <w:spacing w:val="-1"/>
          <w:sz w:val="18"/>
        </w:rPr>
        <w:t> </w:t>
      </w:r>
      <w:r>
        <w:rPr>
          <w:color w:val="002E2F"/>
          <w:sz w:val="18"/>
        </w:rPr>
        <w:t>Ασφαλιστικής,</w:t>
      </w:r>
      <w:r>
        <w:rPr>
          <w:color w:val="002E2F"/>
          <w:spacing w:val="-2"/>
          <w:sz w:val="18"/>
        </w:rPr>
        <w:t> </w:t>
      </w:r>
      <w:r>
        <w:rPr>
          <w:color w:val="002E2F"/>
          <w:sz w:val="18"/>
        </w:rPr>
        <w:t>την πληρωμή</w:t>
      </w:r>
      <w:r>
        <w:rPr>
          <w:color w:val="002E2F"/>
          <w:spacing w:val="-1"/>
          <w:sz w:val="18"/>
        </w:rPr>
        <w:t> </w:t>
      </w:r>
      <w:r>
        <w:rPr>
          <w:color w:val="002E2F"/>
          <w:sz w:val="18"/>
        </w:rPr>
        <w:t>μερίσματος €0,30 ανά</w:t>
      </w:r>
      <w:r>
        <w:rPr>
          <w:color w:val="002E2F"/>
          <w:spacing w:val="-2"/>
          <w:sz w:val="18"/>
        </w:rPr>
        <w:t> </w:t>
      </w:r>
      <w:r>
        <w:rPr>
          <w:color w:val="002E2F"/>
          <w:sz w:val="18"/>
        </w:rPr>
        <w:t>μετοχή</w:t>
      </w:r>
      <w:r>
        <w:rPr>
          <w:color w:val="002E2F"/>
          <w:spacing w:val="-2"/>
          <w:sz w:val="18"/>
        </w:rPr>
        <w:t> </w:t>
      </w:r>
      <w:r>
        <w:rPr>
          <w:color w:val="002E2F"/>
          <w:sz w:val="18"/>
        </w:rPr>
        <w:t>τον</w:t>
      </w:r>
      <w:r>
        <w:rPr>
          <w:color w:val="002E2F"/>
          <w:spacing w:val="-1"/>
          <w:sz w:val="18"/>
        </w:rPr>
        <w:t> </w:t>
      </w:r>
      <w:r>
        <w:rPr>
          <w:color w:val="002E2F"/>
          <w:sz w:val="18"/>
        </w:rPr>
        <w:t>Ιούνιο</w:t>
      </w:r>
      <w:r>
        <w:rPr>
          <w:color w:val="002E2F"/>
          <w:spacing w:val="-1"/>
          <w:sz w:val="18"/>
        </w:rPr>
        <w:t> </w:t>
      </w:r>
      <w:r>
        <w:rPr>
          <w:color w:val="002E2F"/>
          <w:sz w:val="18"/>
        </w:rPr>
        <w:t>2025, την</w:t>
      </w:r>
      <w:r>
        <w:rPr>
          <w:color w:val="002E2F"/>
          <w:spacing w:val="-1"/>
          <w:sz w:val="18"/>
        </w:rPr>
        <w:t> </w:t>
      </w:r>
      <w:r>
        <w:rPr>
          <w:color w:val="002E2F"/>
          <w:sz w:val="18"/>
        </w:rPr>
        <w:t>ενδιάμεση διανομή</w:t>
      </w:r>
      <w:r>
        <w:rPr>
          <w:color w:val="002E2F"/>
          <w:spacing w:val="-3"/>
          <w:sz w:val="18"/>
        </w:rPr>
        <w:t> </w:t>
      </w:r>
      <w:r>
        <w:rPr>
          <w:color w:val="002E2F"/>
          <w:sz w:val="18"/>
        </w:rPr>
        <w:t>ύψους €0,08 ανά μετοχή</w:t>
      </w:r>
      <w:r>
        <w:rPr>
          <w:color w:val="002E2F"/>
          <w:spacing w:val="-4"/>
          <w:sz w:val="18"/>
        </w:rPr>
        <w:t> </w:t>
      </w:r>
      <w:r>
        <w:rPr>
          <w:color w:val="002E2F"/>
          <w:sz w:val="18"/>
        </w:rPr>
        <w:t>με</w:t>
      </w:r>
      <w:r>
        <w:rPr>
          <w:color w:val="002E2F"/>
          <w:spacing w:val="-5"/>
          <w:sz w:val="18"/>
        </w:rPr>
        <w:t> </w:t>
      </w:r>
      <w:r>
        <w:rPr>
          <w:color w:val="002E2F"/>
          <w:sz w:val="18"/>
        </w:rPr>
        <w:t>τη</w:t>
      </w:r>
      <w:r>
        <w:rPr>
          <w:color w:val="002E2F"/>
          <w:spacing w:val="-4"/>
          <w:sz w:val="18"/>
        </w:rPr>
        <w:t> </w:t>
      </w:r>
      <w:r>
        <w:rPr>
          <w:color w:val="002E2F"/>
          <w:sz w:val="18"/>
        </w:rPr>
        <w:t>μορφή</w:t>
      </w:r>
      <w:r>
        <w:rPr>
          <w:color w:val="002E2F"/>
          <w:spacing w:val="-1"/>
          <w:sz w:val="18"/>
        </w:rPr>
        <w:t> </w:t>
      </w:r>
      <w:r>
        <w:rPr>
          <w:color w:val="002E2F"/>
          <w:sz w:val="18"/>
        </w:rPr>
        <w:t>επαναγοράς</w:t>
      </w:r>
      <w:r>
        <w:rPr>
          <w:color w:val="002E2F"/>
          <w:spacing w:val="-1"/>
          <w:sz w:val="18"/>
        </w:rPr>
        <w:t> </w:t>
      </w:r>
      <w:r>
        <w:rPr>
          <w:color w:val="002E2F"/>
          <w:sz w:val="18"/>
        </w:rPr>
        <w:t>μετοχών</w:t>
      </w:r>
      <w:r>
        <w:rPr>
          <w:color w:val="002E2F"/>
          <w:spacing w:val="-4"/>
          <w:sz w:val="18"/>
        </w:rPr>
        <w:t> </w:t>
      </w:r>
      <w:r>
        <w:rPr>
          <w:color w:val="002E2F"/>
          <w:sz w:val="18"/>
        </w:rPr>
        <w:t>το</w:t>
      </w:r>
      <w:r>
        <w:rPr>
          <w:color w:val="002E2F"/>
          <w:spacing w:val="-1"/>
          <w:sz w:val="18"/>
        </w:rPr>
        <w:t> </w:t>
      </w:r>
      <w:r>
        <w:rPr>
          <w:color w:val="002E2F"/>
          <w:sz w:val="18"/>
        </w:rPr>
        <w:t>4ο</w:t>
      </w:r>
      <w:r>
        <w:rPr>
          <w:color w:val="002E2F"/>
          <w:spacing w:val="-4"/>
          <w:sz w:val="18"/>
        </w:rPr>
        <w:t> </w:t>
      </w:r>
      <w:r>
        <w:rPr>
          <w:color w:val="002E2F"/>
          <w:sz w:val="18"/>
        </w:rPr>
        <w:t>τρίμηνο,</w:t>
      </w:r>
      <w:r>
        <w:rPr>
          <w:color w:val="002E2F"/>
          <w:spacing w:val="-4"/>
          <w:sz w:val="18"/>
        </w:rPr>
        <w:t> </w:t>
      </w:r>
      <w:r>
        <w:rPr>
          <w:color w:val="002E2F"/>
          <w:sz w:val="18"/>
        </w:rPr>
        <w:t>καθώς</w:t>
      </w:r>
      <w:r>
        <w:rPr>
          <w:color w:val="002E2F"/>
          <w:spacing w:val="-4"/>
          <w:sz w:val="18"/>
        </w:rPr>
        <w:t> </w:t>
      </w:r>
      <w:r>
        <w:rPr>
          <w:color w:val="002E2F"/>
          <w:sz w:val="18"/>
        </w:rPr>
        <w:t>και</w:t>
      </w:r>
      <w:r>
        <w:rPr>
          <w:color w:val="002E2F"/>
          <w:spacing w:val="-5"/>
          <w:sz w:val="18"/>
        </w:rPr>
        <w:t> </w:t>
      </w:r>
      <w:r>
        <w:rPr>
          <w:color w:val="002E2F"/>
          <w:sz w:val="18"/>
        </w:rPr>
        <w:t>την</w:t>
      </w:r>
      <w:r>
        <w:rPr>
          <w:color w:val="002E2F"/>
          <w:spacing w:val="-5"/>
          <w:sz w:val="18"/>
        </w:rPr>
        <w:t> </w:t>
      </w:r>
      <w:r>
        <w:rPr>
          <w:color w:val="002E2F"/>
          <w:sz w:val="18"/>
        </w:rPr>
        <w:t>πληρωμή</w:t>
      </w:r>
      <w:r>
        <w:rPr>
          <w:color w:val="002E2F"/>
          <w:spacing w:val="-4"/>
          <w:sz w:val="18"/>
        </w:rPr>
        <w:t> </w:t>
      </w:r>
      <w:r>
        <w:rPr>
          <w:color w:val="002E2F"/>
          <w:sz w:val="18"/>
        </w:rPr>
        <w:t>κουπονιών</w:t>
      </w:r>
      <w:r>
        <w:rPr>
          <w:color w:val="002E2F"/>
          <w:spacing w:val="-1"/>
          <w:sz w:val="18"/>
        </w:rPr>
        <w:t> </w:t>
      </w:r>
      <w:r>
        <w:rPr>
          <w:color w:val="002E2F"/>
          <w:sz w:val="18"/>
        </w:rPr>
        <w:t>στα</w:t>
      </w:r>
      <w:r>
        <w:rPr>
          <w:color w:val="002E2F"/>
          <w:spacing w:val="-6"/>
          <w:sz w:val="18"/>
        </w:rPr>
        <w:t> </w:t>
      </w:r>
      <w:r>
        <w:rPr>
          <w:color w:val="002E2F"/>
          <w:sz w:val="18"/>
        </w:rPr>
        <w:t>ομόλογα Additional</w:t>
      </w:r>
      <w:r>
        <w:rPr>
          <w:color w:val="002E2F"/>
          <w:spacing w:val="-2"/>
          <w:sz w:val="18"/>
        </w:rPr>
        <w:t> </w:t>
      </w:r>
      <w:r>
        <w:rPr>
          <w:color w:val="002E2F"/>
          <w:sz w:val="18"/>
        </w:rPr>
        <w:t>Tier1</w:t>
      </w:r>
    </w:p>
    <w:p>
      <w:pPr>
        <w:pStyle w:val="ListParagraph"/>
        <w:numPr>
          <w:ilvl w:val="0"/>
          <w:numId w:val="1"/>
        </w:numPr>
        <w:tabs>
          <w:tab w:pos="557" w:val="left" w:leader="none"/>
        </w:tabs>
        <w:spacing w:line="352" w:lineRule="auto" w:before="28" w:after="0"/>
        <w:ind w:left="557" w:right="149" w:hanging="404"/>
        <w:jc w:val="both"/>
        <w:rPr>
          <w:sz w:val="18"/>
        </w:rPr>
      </w:pPr>
      <w:r>
        <w:rPr>
          <w:color w:val="002E2F"/>
          <w:sz w:val="18"/>
        </w:rPr>
        <w:t>Καθαρά</w:t>
      </w:r>
      <w:r>
        <w:rPr>
          <w:color w:val="002E2F"/>
          <w:spacing w:val="-12"/>
          <w:sz w:val="18"/>
        </w:rPr>
        <w:t> </w:t>
      </w:r>
      <w:r>
        <w:rPr>
          <w:color w:val="002E2F"/>
          <w:sz w:val="18"/>
        </w:rPr>
        <w:t>έσοδα</w:t>
      </w:r>
      <w:r>
        <w:rPr>
          <w:color w:val="002E2F"/>
          <w:spacing w:val="-11"/>
          <w:sz w:val="18"/>
        </w:rPr>
        <w:t> </w:t>
      </w:r>
      <w:r>
        <w:rPr>
          <w:color w:val="002E2F"/>
          <w:sz w:val="18"/>
        </w:rPr>
        <w:t>€723</w:t>
      </w:r>
      <w:r>
        <w:rPr>
          <w:color w:val="002E2F"/>
          <w:spacing w:val="-11"/>
          <w:sz w:val="18"/>
        </w:rPr>
        <w:t> </w:t>
      </w:r>
      <w:r>
        <w:rPr>
          <w:color w:val="002E2F"/>
          <w:sz w:val="18"/>
        </w:rPr>
        <w:t>εκατ.</w:t>
      </w:r>
      <w:r>
        <w:rPr>
          <w:color w:val="002E2F"/>
          <w:spacing w:val="-12"/>
          <w:sz w:val="18"/>
        </w:rPr>
        <w:t> </w:t>
      </w:r>
      <w:r>
        <w:rPr>
          <w:color w:val="002E2F"/>
          <w:sz w:val="18"/>
        </w:rPr>
        <w:t>στο</w:t>
      </w:r>
      <w:r>
        <w:rPr>
          <w:color w:val="002E2F"/>
          <w:spacing w:val="-12"/>
          <w:sz w:val="18"/>
        </w:rPr>
        <w:t> </w:t>
      </w:r>
      <w:r>
        <w:rPr>
          <w:color w:val="002E2F"/>
          <w:sz w:val="18"/>
        </w:rPr>
        <w:t>4ο</w:t>
      </w:r>
      <w:r>
        <w:rPr>
          <w:color w:val="002E2F"/>
          <w:spacing w:val="-10"/>
          <w:sz w:val="18"/>
        </w:rPr>
        <w:t> </w:t>
      </w:r>
      <w:r>
        <w:rPr>
          <w:color w:val="002E2F"/>
          <w:sz w:val="18"/>
        </w:rPr>
        <w:t>τρίμηνο,</w:t>
      </w:r>
      <w:r>
        <w:rPr>
          <w:color w:val="002E2F"/>
          <w:spacing w:val="-12"/>
          <w:sz w:val="18"/>
        </w:rPr>
        <w:t> </w:t>
      </w:r>
      <w:r>
        <w:rPr>
          <w:color w:val="002E2F"/>
          <w:sz w:val="18"/>
        </w:rPr>
        <w:t>με</w:t>
      </w:r>
      <w:r>
        <w:rPr>
          <w:color w:val="002E2F"/>
          <w:spacing w:val="-12"/>
          <w:sz w:val="18"/>
        </w:rPr>
        <w:t> </w:t>
      </w:r>
      <w:r>
        <w:rPr>
          <w:color w:val="002E2F"/>
          <w:sz w:val="18"/>
        </w:rPr>
        <w:t>τα</w:t>
      </w:r>
      <w:r>
        <w:rPr>
          <w:color w:val="002E2F"/>
          <w:spacing w:val="-11"/>
          <w:sz w:val="18"/>
        </w:rPr>
        <w:t> </w:t>
      </w:r>
      <w:r>
        <w:rPr>
          <w:color w:val="002E2F"/>
          <w:sz w:val="18"/>
        </w:rPr>
        <w:t>καθαρά</w:t>
      </w:r>
      <w:r>
        <w:rPr>
          <w:color w:val="002E2F"/>
          <w:spacing w:val="-11"/>
          <w:sz w:val="18"/>
        </w:rPr>
        <w:t> </w:t>
      </w:r>
      <w:r>
        <w:rPr>
          <w:color w:val="002E2F"/>
          <w:sz w:val="18"/>
        </w:rPr>
        <w:t>έσοδα</w:t>
      </w:r>
      <w:r>
        <w:rPr>
          <w:color w:val="002E2F"/>
          <w:spacing w:val="-11"/>
          <w:sz w:val="18"/>
        </w:rPr>
        <w:t> </w:t>
      </w:r>
      <w:r>
        <w:rPr>
          <w:color w:val="002E2F"/>
          <w:sz w:val="18"/>
        </w:rPr>
        <w:t>προμηθειών</w:t>
      </w:r>
      <w:r>
        <w:rPr>
          <w:color w:val="002E2F"/>
          <w:spacing w:val="-12"/>
          <w:sz w:val="18"/>
        </w:rPr>
        <w:t> </w:t>
      </w:r>
      <w:r>
        <w:rPr>
          <w:color w:val="002E2F"/>
          <w:sz w:val="18"/>
        </w:rPr>
        <w:t>αυξημένα</w:t>
      </w:r>
      <w:r>
        <w:rPr>
          <w:color w:val="002E2F"/>
          <w:spacing w:val="-10"/>
          <w:sz w:val="18"/>
        </w:rPr>
        <w:t> </w:t>
      </w:r>
      <w:r>
        <w:rPr>
          <w:color w:val="002E2F"/>
          <w:sz w:val="18"/>
        </w:rPr>
        <w:t>κατά</w:t>
      </w:r>
      <w:r>
        <w:rPr>
          <w:color w:val="002E2F"/>
          <w:spacing w:val="-6"/>
          <w:sz w:val="18"/>
        </w:rPr>
        <w:t> </w:t>
      </w:r>
      <w:r>
        <w:rPr>
          <w:color w:val="002E2F"/>
          <w:sz w:val="18"/>
        </w:rPr>
        <w:t>26%</w:t>
      </w:r>
      <w:r>
        <w:rPr>
          <w:color w:val="002E2F"/>
          <w:spacing w:val="-10"/>
          <w:sz w:val="18"/>
        </w:rPr>
        <w:t> </w:t>
      </w:r>
      <w:r>
        <w:rPr>
          <w:color w:val="002E2F"/>
          <w:sz w:val="18"/>
        </w:rPr>
        <w:t>ετησίως,</w:t>
      </w:r>
      <w:r>
        <w:rPr>
          <w:color w:val="002E2F"/>
          <w:spacing w:val="-12"/>
          <w:sz w:val="18"/>
        </w:rPr>
        <w:t> </w:t>
      </w:r>
      <w:r>
        <w:rPr>
          <w:color w:val="002E2F"/>
          <w:sz w:val="18"/>
        </w:rPr>
        <w:t>και</w:t>
      </w:r>
      <w:r>
        <w:rPr>
          <w:color w:val="002E2F"/>
          <w:spacing w:val="-12"/>
          <w:sz w:val="18"/>
        </w:rPr>
        <w:t> </w:t>
      </w:r>
      <w:r>
        <w:rPr>
          <w:color w:val="002E2F"/>
          <w:sz w:val="18"/>
        </w:rPr>
        <w:t>τα</w:t>
      </w:r>
      <w:r>
        <w:rPr>
          <w:color w:val="002E2F"/>
          <w:spacing w:val="-11"/>
          <w:sz w:val="18"/>
        </w:rPr>
        <w:t> </w:t>
      </w:r>
      <w:r>
        <w:rPr>
          <w:color w:val="002E2F"/>
          <w:sz w:val="18"/>
        </w:rPr>
        <w:t>καθαρά</w:t>
      </w:r>
      <w:r>
        <w:rPr>
          <w:color w:val="002E2F"/>
          <w:spacing w:val="-11"/>
          <w:sz w:val="18"/>
        </w:rPr>
        <w:t> </w:t>
      </w:r>
      <w:r>
        <w:rPr>
          <w:color w:val="002E2F"/>
          <w:sz w:val="18"/>
        </w:rPr>
        <w:t>έσοδα από</w:t>
      </w:r>
      <w:r>
        <w:rPr>
          <w:color w:val="002E2F"/>
          <w:spacing w:val="-1"/>
          <w:sz w:val="18"/>
        </w:rPr>
        <w:t> </w:t>
      </w:r>
      <w:r>
        <w:rPr>
          <w:color w:val="002E2F"/>
          <w:sz w:val="18"/>
        </w:rPr>
        <w:t>τόκους αυξημένα</w:t>
      </w:r>
      <w:r>
        <w:rPr>
          <w:color w:val="002E2F"/>
          <w:spacing w:val="-4"/>
          <w:sz w:val="18"/>
        </w:rPr>
        <w:t> </w:t>
      </w:r>
      <w:r>
        <w:rPr>
          <w:color w:val="002E2F"/>
          <w:sz w:val="18"/>
        </w:rPr>
        <w:t>1%</w:t>
      </w:r>
      <w:r>
        <w:rPr>
          <w:color w:val="002E2F"/>
          <w:spacing w:val="-1"/>
          <w:sz w:val="18"/>
        </w:rPr>
        <w:t> </w:t>
      </w:r>
      <w:r>
        <w:rPr>
          <w:color w:val="002E2F"/>
          <w:sz w:val="18"/>
        </w:rPr>
        <w:t>σε</w:t>
      </w:r>
      <w:r>
        <w:rPr>
          <w:color w:val="002E2F"/>
          <w:spacing w:val="-4"/>
          <w:sz w:val="18"/>
        </w:rPr>
        <w:t> </w:t>
      </w:r>
      <w:r>
        <w:rPr>
          <w:color w:val="002E2F"/>
          <w:sz w:val="18"/>
        </w:rPr>
        <w:t>σύγκριση</w:t>
      </w:r>
      <w:r>
        <w:rPr>
          <w:color w:val="002E2F"/>
          <w:spacing w:val="-1"/>
          <w:sz w:val="18"/>
        </w:rPr>
        <w:t> </w:t>
      </w:r>
      <w:r>
        <w:rPr>
          <w:color w:val="002E2F"/>
          <w:sz w:val="18"/>
        </w:rPr>
        <w:t>με</w:t>
      </w:r>
      <w:r>
        <w:rPr>
          <w:color w:val="002E2F"/>
          <w:spacing w:val="-4"/>
          <w:sz w:val="18"/>
        </w:rPr>
        <w:t> </w:t>
      </w:r>
      <w:r>
        <w:rPr>
          <w:color w:val="002E2F"/>
          <w:sz w:val="18"/>
        </w:rPr>
        <w:t>το 3ο</w:t>
      </w:r>
      <w:r>
        <w:rPr>
          <w:color w:val="002E2F"/>
          <w:spacing w:val="-3"/>
          <w:sz w:val="18"/>
        </w:rPr>
        <w:t> </w:t>
      </w:r>
      <w:r>
        <w:rPr>
          <w:color w:val="002E2F"/>
          <w:sz w:val="18"/>
        </w:rPr>
        <w:t>τρίμηνο</w:t>
      </w:r>
    </w:p>
    <w:p>
      <w:pPr>
        <w:pStyle w:val="ListParagraph"/>
        <w:numPr>
          <w:ilvl w:val="0"/>
          <w:numId w:val="1"/>
        </w:numPr>
        <w:tabs>
          <w:tab w:pos="557" w:val="left" w:leader="none"/>
        </w:tabs>
        <w:spacing w:line="364" w:lineRule="auto" w:before="41" w:after="0"/>
        <w:ind w:left="557" w:right="151" w:hanging="404"/>
        <w:jc w:val="both"/>
        <w:rPr>
          <w:sz w:val="18"/>
        </w:rPr>
      </w:pPr>
      <w:r>
        <w:rPr>
          <w:color w:val="002E2F"/>
          <w:sz w:val="18"/>
        </w:rPr>
        <w:t>Τα καθαρά έσοδα προμηθειών αυξήθηκαν</w:t>
      </w:r>
      <w:r>
        <w:rPr>
          <w:color w:val="002E2F"/>
          <w:spacing w:val="-2"/>
          <w:sz w:val="18"/>
        </w:rPr>
        <w:t> </w:t>
      </w:r>
      <w:r>
        <w:rPr>
          <w:color w:val="002E2F"/>
          <w:sz w:val="18"/>
        </w:rPr>
        <w:t>στα €696 εκατ.</w:t>
      </w:r>
      <w:r>
        <w:rPr>
          <w:color w:val="002E2F"/>
          <w:spacing w:val="-2"/>
          <w:sz w:val="18"/>
        </w:rPr>
        <w:t> </w:t>
      </w:r>
      <w:r>
        <w:rPr>
          <w:color w:val="002E2F"/>
          <w:sz w:val="18"/>
        </w:rPr>
        <w:t>το 2025,</w:t>
      </w:r>
      <w:r>
        <w:rPr>
          <w:color w:val="002E2F"/>
          <w:spacing w:val="-1"/>
          <w:sz w:val="18"/>
        </w:rPr>
        <w:t> </w:t>
      </w:r>
      <w:r>
        <w:rPr>
          <w:color w:val="002E2F"/>
          <w:sz w:val="18"/>
        </w:rPr>
        <w:t>στο 26%</w:t>
      </w:r>
      <w:r>
        <w:rPr>
          <w:color w:val="002E2F"/>
          <w:spacing w:val="-2"/>
          <w:sz w:val="18"/>
        </w:rPr>
        <w:t> </w:t>
      </w:r>
      <w:r>
        <w:rPr>
          <w:color w:val="002E2F"/>
          <w:sz w:val="18"/>
        </w:rPr>
        <w:t>των</w:t>
      </w:r>
      <w:r>
        <w:rPr>
          <w:color w:val="002E2F"/>
          <w:spacing w:val="-1"/>
          <w:sz w:val="18"/>
        </w:rPr>
        <w:t> </w:t>
      </w:r>
      <w:r>
        <w:rPr>
          <w:color w:val="002E2F"/>
          <w:sz w:val="18"/>
        </w:rPr>
        <w:t>καθαρών</w:t>
      </w:r>
      <w:r>
        <w:rPr>
          <w:color w:val="002E2F"/>
          <w:spacing w:val="-1"/>
          <w:sz w:val="18"/>
        </w:rPr>
        <w:t> </w:t>
      </w:r>
      <w:r>
        <w:rPr>
          <w:color w:val="002E2F"/>
          <w:sz w:val="18"/>
        </w:rPr>
        <w:t>εσόδων, με</w:t>
      </w:r>
      <w:r>
        <w:rPr>
          <w:color w:val="002E2F"/>
          <w:spacing w:val="-2"/>
          <w:sz w:val="18"/>
        </w:rPr>
        <w:t> </w:t>
      </w:r>
      <w:r>
        <w:rPr>
          <w:color w:val="002E2F"/>
          <w:sz w:val="18"/>
        </w:rPr>
        <w:t>τον</w:t>
      </w:r>
      <w:r>
        <w:rPr>
          <w:color w:val="002E2F"/>
          <w:spacing w:val="-1"/>
          <w:sz w:val="18"/>
        </w:rPr>
        <w:t> </w:t>
      </w:r>
      <w:r>
        <w:rPr>
          <w:color w:val="002E2F"/>
          <w:sz w:val="18"/>
        </w:rPr>
        <w:t>δείκτη</w:t>
      </w:r>
      <w:r>
        <w:rPr>
          <w:color w:val="002E2F"/>
          <w:spacing w:val="-1"/>
          <w:sz w:val="18"/>
        </w:rPr>
        <w:t> </w:t>
      </w:r>
      <w:r>
        <w:rPr>
          <w:color w:val="002E2F"/>
          <w:sz w:val="18"/>
        </w:rPr>
        <w:t>προμηθειών </w:t>
      </w:r>
      <w:r>
        <w:rPr>
          <w:color w:val="002E2F"/>
          <w:spacing w:val="-2"/>
          <w:sz w:val="18"/>
        </w:rPr>
        <w:t>προς</w:t>
      </w:r>
      <w:r>
        <w:rPr>
          <w:color w:val="002E2F"/>
          <w:spacing w:val="-7"/>
          <w:sz w:val="18"/>
        </w:rPr>
        <w:t> </w:t>
      </w:r>
      <w:r>
        <w:rPr>
          <w:color w:val="002E2F"/>
          <w:spacing w:val="-2"/>
          <w:sz w:val="18"/>
        </w:rPr>
        <w:t>ενεργητικό</w:t>
      </w:r>
      <w:r>
        <w:rPr>
          <w:color w:val="002E2F"/>
          <w:spacing w:val="-7"/>
          <w:sz w:val="18"/>
        </w:rPr>
        <w:t> </w:t>
      </w:r>
      <w:r>
        <w:rPr>
          <w:color w:val="002E2F"/>
          <w:spacing w:val="-2"/>
          <w:sz w:val="18"/>
        </w:rPr>
        <w:t>να</w:t>
      </w:r>
      <w:r>
        <w:rPr>
          <w:color w:val="002E2F"/>
          <w:spacing w:val="-4"/>
          <w:sz w:val="18"/>
        </w:rPr>
        <w:t> </w:t>
      </w:r>
      <w:r>
        <w:rPr>
          <w:color w:val="002E2F"/>
          <w:spacing w:val="-2"/>
          <w:sz w:val="18"/>
        </w:rPr>
        <w:t>διαμορφώνεται</w:t>
      </w:r>
      <w:r>
        <w:rPr>
          <w:color w:val="002E2F"/>
          <w:spacing w:val="-8"/>
          <w:sz w:val="18"/>
        </w:rPr>
        <w:t> </w:t>
      </w:r>
      <w:r>
        <w:rPr>
          <w:color w:val="002E2F"/>
          <w:spacing w:val="-2"/>
          <w:sz w:val="18"/>
        </w:rPr>
        <w:t>στο</w:t>
      </w:r>
      <w:r>
        <w:rPr>
          <w:color w:val="002E2F"/>
          <w:spacing w:val="-7"/>
          <w:sz w:val="18"/>
        </w:rPr>
        <w:t> </w:t>
      </w:r>
      <w:r>
        <w:rPr>
          <w:color w:val="002E2F"/>
          <w:spacing w:val="-2"/>
          <w:sz w:val="18"/>
        </w:rPr>
        <w:t>0,82%,</w:t>
      </w:r>
      <w:r>
        <w:rPr>
          <w:color w:val="002E2F"/>
          <w:spacing w:val="-3"/>
          <w:sz w:val="18"/>
        </w:rPr>
        <w:t> </w:t>
      </w:r>
      <w:r>
        <w:rPr>
          <w:color w:val="002E2F"/>
          <w:spacing w:val="-2"/>
          <w:sz w:val="18"/>
        </w:rPr>
        <w:t>το</w:t>
      </w:r>
      <w:r>
        <w:rPr>
          <w:color w:val="002E2F"/>
          <w:spacing w:val="-7"/>
          <w:sz w:val="18"/>
        </w:rPr>
        <w:t> </w:t>
      </w:r>
      <w:r>
        <w:rPr>
          <w:color w:val="002E2F"/>
          <w:spacing w:val="-2"/>
          <w:sz w:val="18"/>
        </w:rPr>
        <w:t>υψηλότερο</w:t>
      </w:r>
      <w:r>
        <w:rPr>
          <w:color w:val="002E2F"/>
          <w:spacing w:val="-8"/>
          <w:sz w:val="18"/>
        </w:rPr>
        <w:t> </w:t>
      </w:r>
      <w:r>
        <w:rPr>
          <w:color w:val="002E2F"/>
          <w:spacing w:val="-2"/>
          <w:sz w:val="18"/>
        </w:rPr>
        <w:t>επίπεδο</w:t>
      </w:r>
      <w:r>
        <w:rPr>
          <w:color w:val="002E2F"/>
          <w:spacing w:val="-3"/>
          <w:sz w:val="18"/>
        </w:rPr>
        <w:t> </w:t>
      </w:r>
      <w:r>
        <w:rPr>
          <w:color w:val="002E2F"/>
          <w:spacing w:val="-2"/>
          <w:sz w:val="18"/>
        </w:rPr>
        <w:t>της</w:t>
      </w:r>
      <w:r>
        <w:rPr>
          <w:color w:val="002E2F"/>
          <w:spacing w:val="-7"/>
          <w:sz w:val="18"/>
        </w:rPr>
        <w:t> </w:t>
      </w:r>
      <w:r>
        <w:rPr>
          <w:color w:val="002E2F"/>
          <w:spacing w:val="-2"/>
          <w:sz w:val="18"/>
        </w:rPr>
        <w:t>ελληνικής</w:t>
      </w:r>
      <w:r>
        <w:rPr>
          <w:color w:val="002E2F"/>
          <w:spacing w:val="-3"/>
          <w:sz w:val="18"/>
        </w:rPr>
        <w:t> </w:t>
      </w:r>
      <w:r>
        <w:rPr>
          <w:color w:val="002E2F"/>
          <w:spacing w:val="-2"/>
          <w:sz w:val="18"/>
        </w:rPr>
        <w:t>αγοράς.</w:t>
      </w:r>
      <w:r>
        <w:rPr>
          <w:color w:val="002E2F"/>
          <w:spacing w:val="-7"/>
          <w:sz w:val="18"/>
        </w:rPr>
        <w:t> </w:t>
      </w:r>
      <w:r>
        <w:rPr>
          <w:color w:val="002E2F"/>
          <w:spacing w:val="-2"/>
          <w:sz w:val="18"/>
        </w:rPr>
        <w:t>Τα</w:t>
      </w:r>
      <w:r>
        <w:rPr>
          <w:color w:val="002E2F"/>
          <w:spacing w:val="-6"/>
          <w:sz w:val="18"/>
        </w:rPr>
        <w:t> </w:t>
      </w:r>
      <w:r>
        <w:rPr>
          <w:color w:val="002E2F"/>
          <w:spacing w:val="-2"/>
          <w:sz w:val="18"/>
        </w:rPr>
        <w:t>δάνεια,</w:t>
      </w:r>
      <w:r>
        <w:rPr>
          <w:color w:val="002E2F"/>
          <w:spacing w:val="-7"/>
          <w:sz w:val="18"/>
        </w:rPr>
        <w:t> </w:t>
      </w:r>
      <w:r>
        <w:rPr>
          <w:color w:val="002E2F"/>
          <w:spacing w:val="-2"/>
          <w:sz w:val="18"/>
        </w:rPr>
        <w:t>η</w:t>
      </w:r>
      <w:r>
        <w:rPr>
          <w:color w:val="002E2F"/>
          <w:spacing w:val="-7"/>
          <w:sz w:val="18"/>
        </w:rPr>
        <w:t> </w:t>
      </w:r>
      <w:r>
        <w:rPr>
          <w:color w:val="002E2F"/>
          <w:spacing w:val="-2"/>
          <w:sz w:val="18"/>
        </w:rPr>
        <w:t>διαχείριση</w:t>
      </w:r>
      <w:r>
        <w:rPr>
          <w:color w:val="002E2F"/>
          <w:spacing w:val="-7"/>
          <w:sz w:val="18"/>
        </w:rPr>
        <w:t> </w:t>
      </w:r>
      <w:r>
        <w:rPr>
          <w:color w:val="002E2F"/>
          <w:spacing w:val="-2"/>
          <w:sz w:val="18"/>
        </w:rPr>
        <w:t>κεφαλαίων </w:t>
      </w:r>
      <w:r>
        <w:rPr>
          <w:color w:val="002E2F"/>
          <w:sz w:val="18"/>
        </w:rPr>
        <w:t>πελατών και η τραπεζοασφάλιση συνέβαλαν στην αύξηση των προμηθειών</w:t>
      </w:r>
    </w:p>
    <w:p>
      <w:pPr>
        <w:pStyle w:val="ListParagraph"/>
        <w:numPr>
          <w:ilvl w:val="0"/>
          <w:numId w:val="1"/>
        </w:numPr>
        <w:tabs>
          <w:tab w:pos="557" w:val="left" w:leader="none"/>
        </w:tabs>
        <w:spacing w:line="405" w:lineRule="auto" w:before="82" w:after="0"/>
        <w:ind w:left="557" w:right="148" w:hanging="404"/>
        <w:jc w:val="both"/>
        <w:rPr>
          <w:sz w:val="18"/>
        </w:rPr>
      </w:pPr>
      <w:r>
        <w:rPr>
          <w:color w:val="002E2F"/>
          <w:sz w:val="18"/>
        </w:rPr>
        <w:t>Ο στόχος για την συνολική διανομή από τα κέρδη του 2025 αναβαθμίζεται στο 55%, από 50% προηγουμένως, το οποίο μεταφράζεται σε €0,40 μέρισμα σε μετρητά ανά</w:t>
      </w:r>
      <w:r>
        <w:rPr>
          <w:color w:val="002E2F"/>
          <w:spacing w:val="-1"/>
          <w:sz w:val="18"/>
        </w:rPr>
        <w:t> </w:t>
      </w:r>
      <w:r>
        <w:rPr>
          <w:color w:val="002E2F"/>
          <w:sz w:val="18"/>
        </w:rPr>
        <w:t>μετοχή (€492 εκατ), επιπλέον της ενδιάμεσης διανομής κατά το 4ο τρίμηνο, ύψους €100 εκατ. με</w:t>
      </w:r>
      <w:r>
        <w:rPr>
          <w:color w:val="002E2F"/>
          <w:spacing w:val="-1"/>
          <w:sz w:val="18"/>
        </w:rPr>
        <w:t> </w:t>
      </w:r>
      <w:r>
        <w:rPr>
          <w:color w:val="002E2F"/>
          <w:sz w:val="18"/>
        </w:rPr>
        <w:t>τη μορφή επαναγοράς μετοχών</w:t>
      </w:r>
    </w:p>
    <w:p>
      <w:pPr>
        <w:spacing w:before="155"/>
        <w:ind w:left="153" w:right="0" w:firstLine="0"/>
        <w:jc w:val="left"/>
        <w:rPr>
          <w:rFonts w:ascii="Arial" w:hAnsi="Arial"/>
          <w:b/>
          <w:sz w:val="24"/>
        </w:rPr>
      </w:pPr>
      <w:r>
        <w:rPr>
          <w:rFonts w:ascii="Arial" w:hAnsi="Arial"/>
          <w:b/>
          <w:color w:val="002E2F"/>
          <w:spacing w:val="-6"/>
          <w:sz w:val="24"/>
        </w:rPr>
        <w:t>Πειθαρχία</w:t>
      </w:r>
      <w:r>
        <w:rPr>
          <w:rFonts w:ascii="Arial" w:hAnsi="Arial"/>
          <w:b/>
          <w:color w:val="002E2F"/>
          <w:spacing w:val="-10"/>
          <w:sz w:val="24"/>
        </w:rPr>
        <w:t> </w:t>
      </w:r>
      <w:r>
        <w:rPr>
          <w:rFonts w:ascii="Arial" w:hAnsi="Arial"/>
          <w:b/>
          <w:color w:val="002E2F"/>
          <w:spacing w:val="-6"/>
          <w:sz w:val="24"/>
        </w:rPr>
        <w:t>στη</w:t>
      </w:r>
      <w:r>
        <w:rPr>
          <w:rFonts w:ascii="Arial" w:hAnsi="Arial"/>
          <w:b/>
          <w:color w:val="002E2F"/>
          <w:spacing w:val="-8"/>
          <w:sz w:val="24"/>
        </w:rPr>
        <w:t> </w:t>
      </w:r>
      <w:r>
        <w:rPr>
          <w:rFonts w:ascii="Arial" w:hAnsi="Arial"/>
          <w:b/>
          <w:color w:val="002E2F"/>
          <w:spacing w:val="-6"/>
          <w:sz w:val="24"/>
        </w:rPr>
        <w:t>λειτουργική</w:t>
      </w:r>
      <w:r>
        <w:rPr>
          <w:rFonts w:ascii="Arial" w:hAnsi="Arial"/>
          <w:b/>
          <w:color w:val="002E2F"/>
          <w:spacing w:val="-10"/>
          <w:sz w:val="24"/>
        </w:rPr>
        <w:t> </w:t>
      </w:r>
      <w:r>
        <w:rPr>
          <w:rFonts w:ascii="Arial" w:hAnsi="Arial"/>
          <w:b/>
          <w:color w:val="002E2F"/>
          <w:spacing w:val="-6"/>
          <w:sz w:val="24"/>
        </w:rPr>
        <w:t>αποτελεσματικότητα</w:t>
      </w:r>
      <w:r>
        <w:rPr>
          <w:rFonts w:ascii="Arial" w:hAnsi="Arial"/>
          <w:b/>
          <w:color w:val="002E2F"/>
          <w:spacing w:val="-8"/>
          <w:sz w:val="24"/>
        </w:rPr>
        <w:t> </w:t>
      </w:r>
      <w:r>
        <w:rPr>
          <w:rFonts w:ascii="Arial" w:hAnsi="Arial"/>
          <w:b/>
          <w:color w:val="002E2F"/>
          <w:spacing w:val="-6"/>
          <w:sz w:val="24"/>
        </w:rPr>
        <w:t>και στιβαρή</w:t>
      </w:r>
      <w:r>
        <w:rPr>
          <w:rFonts w:ascii="Arial" w:hAnsi="Arial"/>
          <w:b/>
          <w:color w:val="002E2F"/>
          <w:spacing w:val="-10"/>
          <w:sz w:val="24"/>
        </w:rPr>
        <w:t> </w:t>
      </w:r>
      <w:r>
        <w:rPr>
          <w:rFonts w:ascii="Arial" w:hAnsi="Arial"/>
          <w:b/>
          <w:color w:val="002E2F"/>
          <w:spacing w:val="-6"/>
          <w:sz w:val="24"/>
        </w:rPr>
        <w:t>διαχείριση</w:t>
      </w:r>
      <w:r>
        <w:rPr>
          <w:rFonts w:ascii="Arial" w:hAnsi="Arial"/>
          <w:b/>
          <w:color w:val="002E2F"/>
          <w:spacing w:val="-7"/>
          <w:sz w:val="24"/>
        </w:rPr>
        <w:t> </w:t>
      </w:r>
      <w:r>
        <w:rPr>
          <w:rFonts w:ascii="Arial" w:hAnsi="Arial"/>
          <w:b/>
          <w:color w:val="002E2F"/>
          <w:spacing w:val="-6"/>
          <w:sz w:val="24"/>
        </w:rPr>
        <w:t>ισολογισμού</w:t>
      </w:r>
    </w:p>
    <w:p>
      <w:pPr>
        <w:pStyle w:val="ListParagraph"/>
        <w:numPr>
          <w:ilvl w:val="0"/>
          <w:numId w:val="1"/>
        </w:numPr>
        <w:tabs>
          <w:tab w:pos="557" w:val="left" w:leader="none"/>
        </w:tabs>
        <w:spacing w:line="350" w:lineRule="auto" w:before="134" w:after="0"/>
        <w:ind w:left="557" w:right="148" w:hanging="404"/>
        <w:jc w:val="left"/>
        <w:rPr>
          <w:sz w:val="18"/>
        </w:rPr>
      </w:pPr>
      <w:r>
        <w:rPr>
          <w:color w:val="002E2F"/>
          <w:sz w:val="18"/>
        </w:rPr>
        <w:t>Λειτουργική</w:t>
      </w:r>
      <w:r>
        <w:rPr>
          <w:color w:val="002E2F"/>
          <w:spacing w:val="-9"/>
          <w:sz w:val="18"/>
        </w:rPr>
        <w:t> </w:t>
      </w:r>
      <w:r>
        <w:rPr>
          <w:color w:val="002E2F"/>
          <w:sz w:val="18"/>
        </w:rPr>
        <w:t>αποτελεσματικότητα,</w:t>
      </w:r>
      <w:r>
        <w:rPr>
          <w:color w:val="002E2F"/>
          <w:spacing w:val="-10"/>
          <w:sz w:val="18"/>
        </w:rPr>
        <w:t> </w:t>
      </w:r>
      <w:r>
        <w:rPr>
          <w:color w:val="002E2F"/>
          <w:sz w:val="18"/>
        </w:rPr>
        <w:t>με</w:t>
      </w:r>
      <w:r>
        <w:rPr>
          <w:color w:val="002E2F"/>
          <w:spacing w:val="-10"/>
          <w:sz w:val="18"/>
        </w:rPr>
        <w:t> </w:t>
      </w:r>
      <w:r>
        <w:rPr>
          <w:color w:val="002E2F"/>
          <w:sz w:val="18"/>
        </w:rPr>
        <w:t>δείκτη</w:t>
      </w:r>
      <w:r>
        <w:rPr>
          <w:color w:val="002E2F"/>
          <w:spacing w:val="-10"/>
          <w:sz w:val="18"/>
        </w:rPr>
        <w:t> </w:t>
      </w:r>
      <w:r>
        <w:rPr>
          <w:color w:val="002E2F"/>
          <w:sz w:val="18"/>
        </w:rPr>
        <w:t>κόστους</w:t>
      </w:r>
      <w:r>
        <w:rPr>
          <w:color w:val="002E2F"/>
          <w:spacing w:val="-9"/>
          <w:sz w:val="18"/>
        </w:rPr>
        <w:t> </w:t>
      </w:r>
      <w:r>
        <w:rPr>
          <w:color w:val="002E2F"/>
          <w:sz w:val="18"/>
        </w:rPr>
        <w:t>προς</w:t>
      </w:r>
      <w:r>
        <w:rPr>
          <w:color w:val="002E2F"/>
          <w:spacing w:val="-10"/>
          <w:sz w:val="18"/>
        </w:rPr>
        <w:t> </w:t>
      </w:r>
      <w:r>
        <w:rPr>
          <w:color w:val="002E2F"/>
          <w:sz w:val="18"/>
        </w:rPr>
        <w:t>κύρια</w:t>
      </w:r>
      <w:r>
        <w:rPr>
          <w:color w:val="002E2F"/>
          <w:spacing w:val="-10"/>
          <w:sz w:val="18"/>
        </w:rPr>
        <w:t> </w:t>
      </w:r>
      <w:r>
        <w:rPr>
          <w:color w:val="002E2F"/>
          <w:sz w:val="18"/>
        </w:rPr>
        <w:t>έσοδα</w:t>
      </w:r>
      <w:r>
        <w:rPr>
          <w:color w:val="002E2F"/>
          <w:spacing w:val="-10"/>
          <w:sz w:val="18"/>
        </w:rPr>
        <w:t> </w:t>
      </w:r>
      <w:r>
        <w:rPr>
          <w:color w:val="002E2F"/>
          <w:sz w:val="18"/>
        </w:rPr>
        <w:t>στο</w:t>
      </w:r>
      <w:r>
        <w:rPr>
          <w:color w:val="002E2F"/>
          <w:spacing w:val="-9"/>
          <w:sz w:val="18"/>
        </w:rPr>
        <w:t> </w:t>
      </w:r>
      <w:r>
        <w:rPr>
          <w:color w:val="002E2F"/>
          <w:sz w:val="18"/>
        </w:rPr>
        <w:t>33%</w:t>
      </w:r>
      <w:r>
        <w:rPr>
          <w:color w:val="002E2F"/>
          <w:spacing w:val="-11"/>
          <w:sz w:val="18"/>
        </w:rPr>
        <w:t> </w:t>
      </w:r>
      <w:r>
        <w:rPr>
          <w:color w:val="002E2F"/>
          <w:sz w:val="18"/>
        </w:rPr>
        <w:t>το</w:t>
      </w:r>
      <w:r>
        <w:rPr>
          <w:color w:val="002E2F"/>
          <w:spacing w:val="-9"/>
          <w:sz w:val="18"/>
        </w:rPr>
        <w:t> </w:t>
      </w:r>
      <w:r>
        <w:rPr>
          <w:color w:val="002E2F"/>
          <w:sz w:val="18"/>
        </w:rPr>
        <w:t>2025,</w:t>
      </w:r>
      <w:r>
        <w:rPr>
          <w:color w:val="002E2F"/>
          <w:spacing w:val="-10"/>
          <w:sz w:val="18"/>
        </w:rPr>
        <w:t> </w:t>
      </w:r>
      <w:r>
        <w:rPr>
          <w:color w:val="002E2F"/>
          <w:sz w:val="18"/>
        </w:rPr>
        <w:t>ενώ</w:t>
      </w:r>
      <w:r>
        <w:rPr>
          <w:color w:val="002E2F"/>
          <w:spacing w:val="-9"/>
          <w:sz w:val="18"/>
        </w:rPr>
        <w:t> </w:t>
      </w:r>
      <w:r>
        <w:rPr>
          <w:color w:val="002E2F"/>
          <w:sz w:val="18"/>
        </w:rPr>
        <w:t>συνεχίζονται</w:t>
      </w:r>
      <w:r>
        <w:rPr>
          <w:color w:val="002E2F"/>
          <w:spacing w:val="-10"/>
          <w:sz w:val="18"/>
        </w:rPr>
        <w:t> </w:t>
      </w:r>
      <w:r>
        <w:rPr>
          <w:color w:val="002E2F"/>
          <w:sz w:val="18"/>
        </w:rPr>
        <w:t>οι</w:t>
      </w:r>
      <w:r>
        <w:rPr>
          <w:color w:val="002E2F"/>
          <w:spacing w:val="-9"/>
          <w:sz w:val="18"/>
        </w:rPr>
        <w:t> </w:t>
      </w:r>
      <w:r>
        <w:rPr>
          <w:color w:val="002E2F"/>
          <w:sz w:val="18"/>
        </w:rPr>
        <w:t>επενδύσεις</w:t>
      </w:r>
      <w:r>
        <w:rPr>
          <w:color w:val="002E2F"/>
          <w:spacing w:val="-7"/>
          <w:sz w:val="18"/>
        </w:rPr>
        <w:t> </w:t>
      </w:r>
      <w:r>
        <w:rPr>
          <w:color w:val="002E2F"/>
          <w:sz w:val="18"/>
        </w:rPr>
        <w:t>στο ανθρώπινο δυναμικό, καθώς και σε τεχνολογική και επιχειρηματική ανάπτυξη</w:t>
      </w:r>
    </w:p>
    <w:p>
      <w:pPr>
        <w:pStyle w:val="ListParagraph"/>
        <w:numPr>
          <w:ilvl w:val="0"/>
          <w:numId w:val="1"/>
        </w:numPr>
        <w:tabs>
          <w:tab w:pos="557" w:val="left" w:leader="none"/>
        </w:tabs>
        <w:spacing w:line="350" w:lineRule="auto" w:before="46" w:after="0"/>
        <w:ind w:left="557" w:right="150" w:hanging="404"/>
        <w:jc w:val="left"/>
        <w:rPr>
          <w:sz w:val="18"/>
        </w:rPr>
      </w:pPr>
      <w:r>
        <w:rPr>
          <w:color w:val="002E2F"/>
          <w:sz w:val="18"/>
        </w:rPr>
        <w:t>Υγιής</w:t>
      </w:r>
      <w:r>
        <w:rPr>
          <w:color w:val="002E2F"/>
          <w:spacing w:val="33"/>
          <w:sz w:val="18"/>
        </w:rPr>
        <w:t> </w:t>
      </w:r>
      <w:r>
        <w:rPr>
          <w:color w:val="002E2F"/>
          <w:sz w:val="18"/>
        </w:rPr>
        <w:t>ισολογισμός,</w:t>
      </w:r>
      <w:r>
        <w:rPr>
          <w:color w:val="002E2F"/>
          <w:spacing w:val="33"/>
          <w:sz w:val="18"/>
        </w:rPr>
        <w:t> </w:t>
      </w:r>
      <w:r>
        <w:rPr>
          <w:color w:val="002E2F"/>
          <w:sz w:val="18"/>
        </w:rPr>
        <w:t>με</w:t>
      </w:r>
      <w:r>
        <w:rPr>
          <w:color w:val="002E2F"/>
          <w:spacing w:val="32"/>
          <w:sz w:val="18"/>
        </w:rPr>
        <w:t> </w:t>
      </w:r>
      <w:r>
        <w:rPr>
          <w:color w:val="002E2F"/>
          <w:sz w:val="18"/>
        </w:rPr>
        <w:t>το</w:t>
      </w:r>
      <w:r>
        <w:rPr>
          <w:color w:val="002E2F"/>
          <w:spacing w:val="33"/>
          <w:sz w:val="18"/>
        </w:rPr>
        <w:t> </w:t>
      </w:r>
      <w:r>
        <w:rPr>
          <w:color w:val="002E2F"/>
          <w:sz w:val="18"/>
        </w:rPr>
        <w:t>οργανικό</w:t>
      </w:r>
      <w:r>
        <w:rPr>
          <w:color w:val="002E2F"/>
          <w:spacing w:val="33"/>
          <w:sz w:val="18"/>
        </w:rPr>
        <w:t> </w:t>
      </w:r>
      <w:r>
        <w:rPr>
          <w:color w:val="002E2F"/>
          <w:sz w:val="18"/>
        </w:rPr>
        <w:t>κόστος</w:t>
      </w:r>
      <w:r>
        <w:rPr>
          <w:color w:val="002E2F"/>
          <w:spacing w:val="33"/>
          <w:sz w:val="18"/>
        </w:rPr>
        <w:t> </w:t>
      </w:r>
      <w:r>
        <w:rPr>
          <w:color w:val="002E2F"/>
          <w:sz w:val="18"/>
        </w:rPr>
        <w:t>κινδύνου</w:t>
      </w:r>
      <w:r>
        <w:rPr>
          <w:color w:val="002E2F"/>
          <w:spacing w:val="33"/>
          <w:sz w:val="18"/>
        </w:rPr>
        <w:t> </w:t>
      </w:r>
      <w:r>
        <w:rPr>
          <w:color w:val="002E2F"/>
          <w:sz w:val="18"/>
        </w:rPr>
        <w:t>στο</w:t>
      </w:r>
      <w:r>
        <w:rPr>
          <w:color w:val="002E2F"/>
          <w:spacing w:val="33"/>
          <w:sz w:val="18"/>
        </w:rPr>
        <w:t> </w:t>
      </w:r>
      <w:r>
        <w:rPr>
          <w:color w:val="002E2F"/>
          <w:sz w:val="18"/>
        </w:rPr>
        <w:t>0,5%,</w:t>
      </w:r>
      <w:r>
        <w:rPr>
          <w:color w:val="002E2F"/>
          <w:spacing w:val="34"/>
          <w:sz w:val="18"/>
        </w:rPr>
        <w:t> </w:t>
      </w:r>
      <w:r>
        <w:rPr>
          <w:color w:val="002E2F"/>
          <w:sz w:val="18"/>
        </w:rPr>
        <w:t>σε</w:t>
      </w:r>
      <w:r>
        <w:rPr>
          <w:color w:val="002E2F"/>
          <w:spacing w:val="36"/>
          <w:sz w:val="18"/>
        </w:rPr>
        <w:t> </w:t>
      </w:r>
      <w:r>
        <w:rPr>
          <w:color w:val="002E2F"/>
          <w:sz w:val="18"/>
        </w:rPr>
        <w:t>ευθυγράμμιση</w:t>
      </w:r>
      <w:r>
        <w:rPr>
          <w:color w:val="002E2F"/>
          <w:spacing w:val="33"/>
          <w:sz w:val="18"/>
        </w:rPr>
        <w:t> </w:t>
      </w:r>
      <w:r>
        <w:rPr>
          <w:color w:val="002E2F"/>
          <w:sz w:val="18"/>
        </w:rPr>
        <w:t>με</w:t>
      </w:r>
      <w:r>
        <w:rPr>
          <w:color w:val="002E2F"/>
          <w:spacing w:val="32"/>
          <w:sz w:val="18"/>
        </w:rPr>
        <w:t> </w:t>
      </w:r>
      <w:r>
        <w:rPr>
          <w:color w:val="002E2F"/>
          <w:sz w:val="18"/>
        </w:rPr>
        <w:t>τον</w:t>
      </w:r>
      <w:r>
        <w:rPr>
          <w:color w:val="002E2F"/>
          <w:spacing w:val="32"/>
          <w:sz w:val="18"/>
        </w:rPr>
        <w:t> </w:t>
      </w:r>
      <w:r>
        <w:rPr>
          <w:color w:val="002E2F"/>
          <w:sz w:val="18"/>
        </w:rPr>
        <w:t>ετήσιο</w:t>
      </w:r>
      <w:r>
        <w:rPr>
          <w:color w:val="002E2F"/>
          <w:spacing w:val="34"/>
          <w:sz w:val="18"/>
        </w:rPr>
        <w:t> </w:t>
      </w:r>
      <w:r>
        <w:rPr>
          <w:color w:val="002E2F"/>
          <w:sz w:val="18"/>
        </w:rPr>
        <w:t>στόχο.</w:t>
      </w:r>
      <w:r>
        <w:rPr>
          <w:color w:val="002E2F"/>
          <w:spacing w:val="33"/>
          <w:sz w:val="18"/>
        </w:rPr>
        <w:t> </w:t>
      </w:r>
      <w:r>
        <w:rPr>
          <w:color w:val="002E2F"/>
          <w:sz w:val="18"/>
        </w:rPr>
        <w:t>Ο</w:t>
      </w:r>
      <w:r>
        <w:rPr>
          <w:color w:val="002E2F"/>
          <w:spacing w:val="36"/>
          <w:sz w:val="18"/>
        </w:rPr>
        <w:t> </w:t>
      </w:r>
      <w:r>
        <w:rPr>
          <w:color w:val="002E2F"/>
          <w:sz w:val="18"/>
        </w:rPr>
        <w:t>δείκτης</w:t>
      </w:r>
      <w:r>
        <w:rPr>
          <w:color w:val="002E2F"/>
          <w:spacing w:val="33"/>
          <w:sz w:val="18"/>
        </w:rPr>
        <w:t> </w:t>
      </w:r>
      <w:r>
        <w:rPr>
          <w:color w:val="002E2F"/>
          <w:sz w:val="18"/>
        </w:rPr>
        <w:t>NPE διαμορφώθηκε</w:t>
      </w:r>
      <w:r>
        <w:rPr>
          <w:color w:val="002E2F"/>
          <w:spacing w:val="-12"/>
          <w:sz w:val="18"/>
        </w:rPr>
        <w:t> </w:t>
      </w:r>
      <w:r>
        <w:rPr>
          <w:color w:val="002E2F"/>
          <w:sz w:val="18"/>
        </w:rPr>
        <w:t>στο</w:t>
      </w:r>
      <w:r>
        <w:rPr>
          <w:color w:val="002E2F"/>
          <w:spacing w:val="-12"/>
          <w:sz w:val="18"/>
        </w:rPr>
        <w:t> </w:t>
      </w:r>
      <w:r>
        <w:rPr>
          <w:color w:val="002E2F"/>
          <w:sz w:val="18"/>
        </w:rPr>
        <w:t>2,0%,</w:t>
      </w:r>
      <w:r>
        <w:rPr>
          <w:color w:val="002E2F"/>
          <w:spacing w:val="-11"/>
          <w:sz w:val="18"/>
        </w:rPr>
        <w:t> </w:t>
      </w:r>
      <w:r>
        <w:rPr>
          <w:color w:val="002E2F"/>
          <w:sz w:val="18"/>
        </w:rPr>
        <w:t>έναντι</w:t>
      </w:r>
      <w:r>
        <w:rPr>
          <w:color w:val="002E2F"/>
          <w:spacing w:val="-9"/>
          <w:sz w:val="18"/>
        </w:rPr>
        <w:t> </w:t>
      </w:r>
      <w:r>
        <w:rPr>
          <w:color w:val="002E2F"/>
          <w:sz w:val="18"/>
        </w:rPr>
        <w:t>2,6%</w:t>
      </w:r>
      <w:r>
        <w:rPr>
          <w:color w:val="002E2F"/>
          <w:spacing w:val="-12"/>
          <w:sz w:val="18"/>
        </w:rPr>
        <w:t> </w:t>
      </w:r>
      <w:r>
        <w:rPr>
          <w:color w:val="002E2F"/>
          <w:sz w:val="18"/>
        </w:rPr>
        <w:t>την</w:t>
      </w:r>
      <w:r>
        <w:rPr>
          <w:color w:val="002E2F"/>
          <w:spacing w:val="-12"/>
          <w:sz w:val="18"/>
        </w:rPr>
        <w:t> </w:t>
      </w:r>
      <w:r>
        <w:rPr>
          <w:color w:val="002E2F"/>
          <w:sz w:val="18"/>
        </w:rPr>
        <w:t>αντίστοιχη</w:t>
      </w:r>
      <w:r>
        <w:rPr>
          <w:color w:val="002E2F"/>
          <w:spacing w:val="-11"/>
          <w:sz w:val="18"/>
        </w:rPr>
        <w:t> </w:t>
      </w:r>
      <w:r>
        <w:rPr>
          <w:color w:val="002E2F"/>
          <w:sz w:val="18"/>
        </w:rPr>
        <w:t>περσινή</w:t>
      </w:r>
      <w:r>
        <w:rPr>
          <w:color w:val="002E2F"/>
          <w:spacing w:val="-12"/>
          <w:sz w:val="18"/>
        </w:rPr>
        <w:t> </w:t>
      </w:r>
      <w:r>
        <w:rPr>
          <w:color w:val="002E2F"/>
          <w:sz w:val="18"/>
        </w:rPr>
        <w:t>περίοδο,</w:t>
      </w:r>
      <w:r>
        <w:rPr>
          <w:color w:val="002E2F"/>
          <w:spacing w:val="-12"/>
          <w:sz w:val="18"/>
        </w:rPr>
        <w:t> </w:t>
      </w:r>
      <w:r>
        <w:rPr>
          <w:color w:val="002E2F"/>
          <w:sz w:val="18"/>
        </w:rPr>
        <w:t>και</w:t>
      </w:r>
      <w:r>
        <w:rPr>
          <w:color w:val="002E2F"/>
          <w:spacing w:val="-12"/>
          <w:sz w:val="18"/>
        </w:rPr>
        <w:t> </w:t>
      </w:r>
      <w:r>
        <w:rPr>
          <w:color w:val="002E2F"/>
          <w:sz w:val="18"/>
        </w:rPr>
        <w:t>η</w:t>
      </w:r>
      <w:r>
        <w:rPr>
          <w:color w:val="002E2F"/>
          <w:spacing w:val="-11"/>
          <w:sz w:val="18"/>
        </w:rPr>
        <w:t> </w:t>
      </w:r>
      <w:r>
        <w:rPr>
          <w:color w:val="002E2F"/>
          <w:sz w:val="18"/>
        </w:rPr>
        <w:t>κάλυψη</w:t>
      </w:r>
      <w:r>
        <w:rPr>
          <w:color w:val="002E2F"/>
          <w:spacing w:val="-12"/>
          <w:sz w:val="18"/>
        </w:rPr>
        <w:t> </w:t>
      </w:r>
      <w:r>
        <w:rPr>
          <w:color w:val="002E2F"/>
          <w:sz w:val="18"/>
        </w:rPr>
        <w:t>των</w:t>
      </w:r>
      <w:r>
        <w:rPr>
          <w:color w:val="002E2F"/>
          <w:spacing w:val="-5"/>
          <w:sz w:val="18"/>
        </w:rPr>
        <w:t> </w:t>
      </w:r>
      <w:r>
        <w:rPr>
          <w:color w:val="002E2F"/>
          <w:sz w:val="18"/>
        </w:rPr>
        <w:t>NPE</w:t>
      </w:r>
      <w:r>
        <w:rPr>
          <w:color w:val="002E2F"/>
          <w:spacing w:val="-10"/>
          <w:sz w:val="18"/>
        </w:rPr>
        <w:t> </w:t>
      </w:r>
      <w:r>
        <w:rPr>
          <w:color w:val="002E2F"/>
          <w:sz w:val="18"/>
        </w:rPr>
        <w:t>στο</w:t>
      </w:r>
      <w:r>
        <w:rPr>
          <w:color w:val="002E2F"/>
          <w:spacing w:val="-9"/>
          <w:sz w:val="18"/>
        </w:rPr>
        <w:t> </w:t>
      </w:r>
      <w:r>
        <w:rPr>
          <w:color w:val="002E2F"/>
          <w:sz w:val="18"/>
        </w:rPr>
        <w:t>73%</w:t>
      </w:r>
      <w:r>
        <w:rPr>
          <w:color w:val="002E2F"/>
          <w:spacing w:val="-11"/>
          <w:sz w:val="18"/>
        </w:rPr>
        <w:t> </w:t>
      </w:r>
      <w:r>
        <w:rPr>
          <w:color w:val="002E2F"/>
          <w:sz w:val="18"/>
        </w:rPr>
        <w:t>από</w:t>
      </w:r>
      <w:r>
        <w:rPr>
          <w:color w:val="002E2F"/>
          <w:spacing w:val="-12"/>
          <w:sz w:val="18"/>
        </w:rPr>
        <w:t> </w:t>
      </w:r>
      <w:r>
        <w:rPr>
          <w:color w:val="002E2F"/>
          <w:sz w:val="18"/>
        </w:rPr>
        <w:t>65%</w:t>
      </w:r>
      <w:r>
        <w:rPr>
          <w:color w:val="002E2F"/>
          <w:spacing w:val="-11"/>
          <w:sz w:val="18"/>
        </w:rPr>
        <w:t> </w:t>
      </w:r>
      <w:r>
        <w:rPr>
          <w:color w:val="002E2F"/>
          <w:sz w:val="18"/>
        </w:rPr>
        <w:t>αντίστοιχα</w:t>
      </w:r>
    </w:p>
    <w:p>
      <w:pPr>
        <w:pStyle w:val="ListParagraph"/>
        <w:numPr>
          <w:ilvl w:val="0"/>
          <w:numId w:val="1"/>
        </w:numPr>
        <w:tabs>
          <w:tab w:pos="557" w:val="left" w:leader="none"/>
        </w:tabs>
        <w:spacing w:line="240" w:lineRule="auto" w:before="45" w:after="0"/>
        <w:ind w:left="557" w:right="0" w:hanging="404"/>
        <w:jc w:val="left"/>
        <w:rPr>
          <w:sz w:val="18"/>
        </w:rPr>
      </w:pPr>
      <w:r>
        <w:rPr>
          <w:color w:val="002E2F"/>
          <w:spacing w:val="-4"/>
          <w:sz w:val="18"/>
        </w:rPr>
        <w:t>Ισχυρό</w:t>
      </w:r>
      <w:r>
        <w:rPr>
          <w:color w:val="002E2F"/>
          <w:spacing w:val="-2"/>
          <w:sz w:val="18"/>
        </w:rPr>
        <w:t> </w:t>
      </w:r>
      <w:r>
        <w:rPr>
          <w:color w:val="002E2F"/>
          <w:spacing w:val="-4"/>
          <w:sz w:val="18"/>
        </w:rPr>
        <w:t>προφίλ</w:t>
      </w:r>
      <w:r>
        <w:rPr>
          <w:color w:val="002E2F"/>
          <w:spacing w:val="1"/>
          <w:sz w:val="18"/>
        </w:rPr>
        <w:t> </w:t>
      </w:r>
      <w:r>
        <w:rPr>
          <w:color w:val="002E2F"/>
          <w:spacing w:val="-4"/>
          <w:sz w:val="18"/>
        </w:rPr>
        <w:t>ρευστότητας,</w:t>
      </w:r>
      <w:r>
        <w:rPr>
          <w:color w:val="002E2F"/>
          <w:spacing w:val="-2"/>
          <w:sz w:val="18"/>
        </w:rPr>
        <w:t> </w:t>
      </w:r>
      <w:r>
        <w:rPr>
          <w:color w:val="002E2F"/>
          <w:spacing w:val="-4"/>
          <w:sz w:val="18"/>
        </w:rPr>
        <w:t>με</w:t>
      </w:r>
      <w:r>
        <w:rPr>
          <w:color w:val="002E2F"/>
          <w:spacing w:val="5"/>
          <w:sz w:val="18"/>
        </w:rPr>
        <w:t> </w:t>
      </w:r>
      <w:r>
        <w:rPr>
          <w:color w:val="002E2F"/>
          <w:spacing w:val="-4"/>
          <w:sz w:val="18"/>
        </w:rPr>
        <w:t>τον</w:t>
      </w:r>
      <w:r>
        <w:rPr>
          <w:color w:val="002E2F"/>
          <w:spacing w:val="-3"/>
          <w:sz w:val="18"/>
        </w:rPr>
        <w:t> </w:t>
      </w:r>
      <w:r>
        <w:rPr>
          <w:color w:val="002E2F"/>
          <w:spacing w:val="-4"/>
          <w:sz w:val="18"/>
        </w:rPr>
        <w:t>δείκτη</w:t>
      </w:r>
      <w:r>
        <w:rPr>
          <w:color w:val="002E2F"/>
          <w:spacing w:val="-1"/>
          <w:sz w:val="18"/>
        </w:rPr>
        <w:t> </w:t>
      </w:r>
      <w:r>
        <w:rPr>
          <w:color w:val="002E2F"/>
          <w:spacing w:val="-4"/>
          <w:sz w:val="18"/>
        </w:rPr>
        <w:t>δανείων</w:t>
      </w:r>
      <w:r>
        <w:rPr>
          <w:color w:val="002E2F"/>
          <w:spacing w:val="1"/>
          <w:sz w:val="18"/>
        </w:rPr>
        <w:t> </w:t>
      </w:r>
      <w:r>
        <w:rPr>
          <w:color w:val="002E2F"/>
          <w:spacing w:val="-4"/>
          <w:sz w:val="18"/>
        </w:rPr>
        <w:t>προς</w:t>
      </w:r>
      <w:r>
        <w:rPr>
          <w:color w:val="002E2F"/>
          <w:sz w:val="18"/>
        </w:rPr>
        <w:t> </w:t>
      </w:r>
      <w:r>
        <w:rPr>
          <w:color w:val="002E2F"/>
          <w:spacing w:val="-4"/>
          <w:sz w:val="18"/>
        </w:rPr>
        <w:t>καταθέσεις</w:t>
      </w:r>
      <w:r>
        <w:rPr>
          <w:color w:val="002E2F"/>
          <w:spacing w:val="-1"/>
          <w:sz w:val="18"/>
        </w:rPr>
        <w:t> </w:t>
      </w:r>
      <w:r>
        <w:rPr>
          <w:color w:val="002E2F"/>
          <w:spacing w:val="-4"/>
          <w:sz w:val="18"/>
        </w:rPr>
        <w:t>στο</w:t>
      </w:r>
      <w:r>
        <w:rPr>
          <w:color w:val="002E2F"/>
          <w:spacing w:val="-2"/>
          <w:sz w:val="18"/>
        </w:rPr>
        <w:t> </w:t>
      </w:r>
      <w:r>
        <w:rPr>
          <w:color w:val="002E2F"/>
          <w:spacing w:val="-4"/>
          <w:sz w:val="18"/>
        </w:rPr>
        <w:t>65%</w:t>
      </w:r>
      <w:r>
        <w:rPr>
          <w:color w:val="002E2F"/>
          <w:sz w:val="18"/>
        </w:rPr>
        <w:t> </w:t>
      </w:r>
      <w:r>
        <w:rPr>
          <w:color w:val="002E2F"/>
          <w:spacing w:val="-4"/>
          <w:sz w:val="18"/>
        </w:rPr>
        <w:t>και</w:t>
      </w:r>
      <w:r>
        <w:rPr>
          <w:color w:val="002E2F"/>
          <w:spacing w:val="-3"/>
          <w:sz w:val="18"/>
        </w:rPr>
        <w:t> </w:t>
      </w:r>
      <w:r>
        <w:rPr>
          <w:color w:val="002E2F"/>
          <w:spacing w:val="-4"/>
          <w:sz w:val="18"/>
        </w:rPr>
        <w:t>δείκτη</w:t>
      </w:r>
      <w:r>
        <w:rPr>
          <w:color w:val="002E2F"/>
          <w:spacing w:val="-1"/>
          <w:sz w:val="18"/>
        </w:rPr>
        <w:t> </w:t>
      </w:r>
      <w:r>
        <w:rPr>
          <w:color w:val="002E2F"/>
          <w:spacing w:val="-4"/>
          <w:sz w:val="18"/>
        </w:rPr>
        <w:t>κάλυψης</w:t>
      </w:r>
      <w:r>
        <w:rPr>
          <w:color w:val="002E2F"/>
          <w:spacing w:val="-2"/>
          <w:sz w:val="18"/>
        </w:rPr>
        <w:t> </w:t>
      </w:r>
      <w:r>
        <w:rPr>
          <w:color w:val="002E2F"/>
          <w:spacing w:val="-4"/>
          <w:sz w:val="18"/>
        </w:rPr>
        <w:t>ρευστότητας</w:t>
      </w:r>
      <w:r>
        <w:rPr>
          <w:color w:val="002E2F"/>
          <w:spacing w:val="-1"/>
          <w:sz w:val="18"/>
        </w:rPr>
        <w:t> </w:t>
      </w:r>
      <w:r>
        <w:rPr>
          <w:color w:val="002E2F"/>
          <w:spacing w:val="-4"/>
          <w:sz w:val="18"/>
        </w:rPr>
        <w:t>στο</w:t>
      </w:r>
      <w:r>
        <w:rPr>
          <w:color w:val="002E2F"/>
          <w:spacing w:val="1"/>
          <w:sz w:val="18"/>
        </w:rPr>
        <w:t> </w:t>
      </w:r>
      <w:r>
        <w:rPr>
          <w:color w:val="002E2F"/>
          <w:spacing w:val="-4"/>
          <w:sz w:val="18"/>
        </w:rPr>
        <w:t>216%</w:t>
      </w:r>
    </w:p>
    <w:p>
      <w:pPr>
        <w:pStyle w:val="BodyText"/>
        <w:spacing w:before="121"/>
      </w:pPr>
    </w:p>
    <w:p>
      <w:pPr>
        <w:spacing w:before="0"/>
        <w:ind w:left="153" w:right="0" w:firstLine="0"/>
        <w:jc w:val="left"/>
        <w:rPr>
          <w:rFonts w:ascii="Arial" w:hAnsi="Arial"/>
          <w:b/>
          <w:sz w:val="24"/>
        </w:rPr>
      </w:pPr>
      <w:r>
        <w:rPr>
          <w:rFonts w:ascii="Arial" w:hAnsi="Arial"/>
          <w:b/>
          <w:color w:val="002E2F"/>
          <w:spacing w:val="-4"/>
          <w:sz w:val="24"/>
        </w:rPr>
        <w:t>Ισχυροί</w:t>
      </w:r>
      <w:r>
        <w:rPr>
          <w:rFonts w:ascii="Arial" w:hAnsi="Arial"/>
          <w:b/>
          <w:color w:val="002E2F"/>
          <w:spacing w:val="-16"/>
          <w:sz w:val="24"/>
        </w:rPr>
        <w:t> </w:t>
      </w:r>
      <w:r>
        <w:rPr>
          <w:rFonts w:ascii="Arial" w:hAnsi="Arial"/>
          <w:b/>
          <w:color w:val="002E2F"/>
          <w:spacing w:val="-4"/>
          <w:sz w:val="24"/>
        </w:rPr>
        <w:t>κεφαλαιακοί</w:t>
      </w:r>
      <w:r>
        <w:rPr>
          <w:rFonts w:ascii="Arial" w:hAnsi="Arial"/>
          <w:b/>
          <w:color w:val="002E2F"/>
          <w:spacing w:val="-18"/>
          <w:sz w:val="24"/>
        </w:rPr>
        <w:t> </w:t>
      </w:r>
      <w:r>
        <w:rPr>
          <w:rFonts w:ascii="Arial" w:hAnsi="Arial"/>
          <w:b/>
          <w:color w:val="002E2F"/>
          <w:spacing w:val="-4"/>
          <w:sz w:val="24"/>
        </w:rPr>
        <w:t>δείκτες</w:t>
      </w:r>
      <w:r>
        <w:rPr>
          <w:rFonts w:ascii="Arial" w:hAnsi="Arial"/>
          <w:b/>
          <w:color w:val="002E2F"/>
          <w:spacing w:val="-19"/>
          <w:sz w:val="24"/>
        </w:rPr>
        <w:t> </w:t>
      </w:r>
      <w:r>
        <w:rPr>
          <w:rFonts w:ascii="Arial" w:hAnsi="Arial"/>
          <w:b/>
          <w:color w:val="002E2F"/>
          <w:spacing w:val="-4"/>
          <w:sz w:val="24"/>
        </w:rPr>
        <w:t>μετά</w:t>
      </w:r>
      <w:r>
        <w:rPr>
          <w:rFonts w:ascii="Arial" w:hAnsi="Arial"/>
          <w:b/>
          <w:color w:val="002E2F"/>
          <w:spacing w:val="-18"/>
          <w:sz w:val="24"/>
        </w:rPr>
        <w:t> </w:t>
      </w:r>
      <w:r>
        <w:rPr>
          <w:rFonts w:ascii="Arial" w:hAnsi="Arial"/>
          <w:b/>
          <w:color w:val="002E2F"/>
          <w:spacing w:val="-4"/>
          <w:sz w:val="24"/>
        </w:rPr>
        <w:t>την</w:t>
      </w:r>
      <w:r>
        <w:rPr>
          <w:rFonts w:ascii="Arial" w:hAnsi="Arial"/>
          <w:b/>
          <w:color w:val="002E2F"/>
          <w:spacing w:val="-18"/>
          <w:sz w:val="24"/>
        </w:rPr>
        <w:t> </w:t>
      </w:r>
      <w:r>
        <w:rPr>
          <w:rFonts w:ascii="Arial" w:hAnsi="Arial"/>
          <w:b/>
          <w:color w:val="002E2F"/>
          <w:spacing w:val="-4"/>
          <w:sz w:val="24"/>
        </w:rPr>
        <w:t>εξαγορά</w:t>
      </w:r>
      <w:r>
        <w:rPr>
          <w:rFonts w:ascii="Arial" w:hAnsi="Arial"/>
          <w:b/>
          <w:color w:val="002E2F"/>
          <w:spacing w:val="-17"/>
          <w:sz w:val="24"/>
        </w:rPr>
        <w:t> </w:t>
      </w:r>
      <w:r>
        <w:rPr>
          <w:rFonts w:ascii="Arial" w:hAnsi="Arial"/>
          <w:b/>
          <w:color w:val="002E2F"/>
          <w:spacing w:val="-4"/>
          <w:sz w:val="24"/>
        </w:rPr>
        <w:t>της</w:t>
      </w:r>
      <w:r>
        <w:rPr>
          <w:rFonts w:ascii="Arial" w:hAnsi="Arial"/>
          <w:b/>
          <w:color w:val="002E2F"/>
          <w:spacing w:val="-17"/>
          <w:sz w:val="24"/>
        </w:rPr>
        <w:t> </w:t>
      </w:r>
      <w:r>
        <w:rPr>
          <w:rFonts w:ascii="Arial" w:hAnsi="Arial"/>
          <w:b/>
          <w:color w:val="002E2F"/>
          <w:spacing w:val="-4"/>
          <w:sz w:val="24"/>
        </w:rPr>
        <w:t>Εθνικής</w:t>
      </w:r>
      <w:r>
        <w:rPr>
          <w:rFonts w:ascii="Arial" w:hAnsi="Arial"/>
          <w:b/>
          <w:color w:val="002E2F"/>
          <w:spacing w:val="-19"/>
          <w:sz w:val="24"/>
        </w:rPr>
        <w:t> </w:t>
      </w:r>
      <w:r>
        <w:rPr>
          <w:rFonts w:ascii="Arial" w:hAnsi="Arial"/>
          <w:b/>
          <w:color w:val="002E2F"/>
          <w:spacing w:val="-4"/>
          <w:sz w:val="24"/>
        </w:rPr>
        <w:t>Ασφαλιστικής</w:t>
      </w:r>
    </w:p>
    <w:p>
      <w:pPr>
        <w:pStyle w:val="ListParagraph"/>
        <w:numPr>
          <w:ilvl w:val="0"/>
          <w:numId w:val="1"/>
        </w:numPr>
        <w:tabs>
          <w:tab w:pos="557" w:val="left" w:leader="none"/>
        </w:tabs>
        <w:spacing w:line="362" w:lineRule="auto" w:before="135" w:after="0"/>
        <w:ind w:left="557" w:right="148" w:hanging="404"/>
        <w:jc w:val="both"/>
        <w:rPr>
          <w:sz w:val="18"/>
        </w:rPr>
      </w:pPr>
      <w:r>
        <w:rPr>
          <w:color w:val="002E2F"/>
          <w:sz w:val="18"/>
        </w:rPr>
        <w:t>Ο δείκτης CET1 διαμορφώθηκε στο 12,7% και ο συνολικός δείκτης κεφαλαίων στο 18,7%, μετά την εξαγορά της Εθνικής Ασφαλιστικής,</w:t>
      </w:r>
      <w:r>
        <w:rPr>
          <w:color w:val="002E2F"/>
          <w:spacing w:val="-2"/>
          <w:sz w:val="18"/>
        </w:rPr>
        <w:t> </w:t>
      </w:r>
      <w:r>
        <w:rPr>
          <w:color w:val="002E2F"/>
          <w:sz w:val="18"/>
        </w:rPr>
        <w:t>απορροφώντας</w:t>
      </w:r>
      <w:r>
        <w:rPr>
          <w:color w:val="002E2F"/>
          <w:spacing w:val="-7"/>
          <w:sz w:val="18"/>
        </w:rPr>
        <w:t> </w:t>
      </w:r>
      <w:r>
        <w:rPr>
          <w:color w:val="002E2F"/>
          <w:sz w:val="18"/>
        </w:rPr>
        <w:t>πρόβλεψη</w:t>
      </w:r>
      <w:r>
        <w:rPr>
          <w:color w:val="002E2F"/>
          <w:spacing w:val="-4"/>
          <w:sz w:val="18"/>
        </w:rPr>
        <w:t> </w:t>
      </w:r>
      <w:r>
        <w:rPr>
          <w:color w:val="002E2F"/>
          <w:sz w:val="18"/>
        </w:rPr>
        <w:t>για</w:t>
      </w:r>
      <w:r>
        <w:rPr>
          <w:color w:val="002E2F"/>
          <w:spacing w:val="-5"/>
          <w:sz w:val="18"/>
        </w:rPr>
        <w:t> </w:t>
      </w:r>
      <w:r>
        <w:rPr>
          <w:color w:val="002E2F"/>
          <w:sz w:val="18"/>
        </w:rPr>
        <w:t>διανομή</w:t>
      </w:r>
      <w:r>
        <w:rPr>
          <w:color w:val="002E2F"/>
          <w:spacing w:val="-4"/>
          <w:sz w:val="18"/>
        </w:rPr>
        <w:t> </w:t>
      </w:r>
      <w:r>
        <w:rPr>
          <w:color w:val="002E2F"/>
          <w:sz w:val="18"/>
        </w:rPr>
        <w:t>στους</w:t>
      </w:r>
      <w:r>
        <w:rPr>
          <w:color w:val="002E2F"/>
          <w:spacing w:val="-6"/>
          <w:sz w:val="18"/>
        </w:rPr>
        <w:t> </w:t>
      </w:r>
      <w:r>
        <w:rPr>
          <w:color w:val="002E2F"/>
          <w:sz w:val="18"/>
        </w:rPr>
        <w:t>μετόχους,</w:t>
      </w:r>
      <w:r>
        <w:rPr>
          <w:color w:val="002E2F"/>
          <w:spacing w:val="-3"/>
          <w:sz w:val="18"/>
        </w:rPr>
        <w:t> </w:t>
      </w:r>
      <w:r>
        <w:rPr>
          <w:color w:val="002E2F"/>
          <w:sz w:val="18"/>
        </w:rPr>
        <w:t>του</w:t>
      </w:r>
      <w:r>
        <w:rPr>
          <w:color w:val="002E2F"/>
          <w:spacing w:val="-4"/>
          <w:sz w:val="18"/>
        </w:rPr>
        <w:t> </w:t>
      </w:r>
      <w:r>
        <w:rPr>
          <w:color w:val="002E2F"/>
          <w:sz w:val="18"/>
        </w:rPr>
        <w:t>55%</w:t>
      </w:r>
      <w:r>
        <w:rPr>
          <w:color w:val="002E2F"/>
          <w:spacing w:val="-5"/>
          <w:sz w:val="18"/>
        </w:rPr>
        <w:t> </w:t>
      </w:r>
      <w:r>
        <w:rPr>
          <w:color w:val="002E2F"/>
          <w:sz w:val="18"/>
        </w:rPr>
        <w:t>επί</w:t>
      </w:r>
      <w:r>
        <w:rPr>
          <w:color w:val="002E2F"/>
          <w:spacing w:val="-7"/>
          <w:sz w:val="18"/>
        </w:rPr>
        <w:t> </w:t>
      </w:r>
      <w:r>
        <w:rPr>
          <w:color w:val="002E2F"/>
          <w:sz w:val="18"/>
        </w:rPr>
        <w:t>των</w:t>
      </w:r>
      <w:r>
        <w:rPr>
          <w:color w:val="002E2F"/>
          <w:spacing w:val="-7"/>
          <w:sz w:val="18"/>
        </w:rPr>
        <w:t> </w:t>
      </w:r>
      <w:r>
        <w:rPr>
          <w:color w:val="002E2F"/>
          <w:sz w:val="18"/>
        </w:rPr>
        <w:t>κερδών</w:t>
      </w:r>
      <w:r>
        <w:rPr>
          <w:color w:val="002E2F"/>
          <w:spacing w:val="-5"/>
          <w:sz w:val="18"/>
        </w:rPr>
        <w:t> </w:t>
      </w:r>
      <w:r>
        <w:rPr>
          <w:color w:val="002E2F"/>
          <w:sz w:val="18"/>
        </w:rPr>
        <w:t>του</w:t>
      </w:r>
      <w:r>
        <w:rPr>
          <w:color w:val="002E2F"/>
          <w:spacing w:val="-4"/>
          <w:sz w:val="18"/>
        </w:rPr>
        <w:t> </w:t>
      </w:r>
      <w:r>
        <w:rPr>
          <w:color w:val="002E2F"/>
          <w:sz w:val="18"/>
        </w:rPr>
        <w:t>2025,</w:t>
      </w:r>
      <w:r>
        <w:rPr>
          <w:color w:val="002E2F"/>
          <w:spacing w:val="-4"/>
          <w:sz w:val="18"/>
        </w:rPr>
        <w:t> </w:t>
      </w:r>
      <w:r>
        <w:rPr>
          <w:color w:val="002E2F"/>
          <w:sz w:val="18"/>
        </w:rPr>
        <w:t>την</w:t>
      </w:r>
      <w:r>
        <w:rPr>
          <w:color w:val="002E2F"/>
          <w:spacing w:val="-5"/>
          <w:sz w:val="18"/>
        </w:rPr>
        <w:t> </w:t>
      </w:r>
      <w:r>
        <w:rPr>
          <w:color w:val="002E2F"/>
          <w:sz w:val="18"/>
        </w:rPr>
        <w:t>ισχυρή</w:t>
      </w:r>
      <w:r>
        <w:rPr>
          <w:color w:val="002E2F"/>
          <w:spacing w:val="-4"/>
          <w:sz w:val="18"/>
        </w:rPr>
        <w:t> </w:t>
      </w:r>
      <w:r>
        <w:rPr>
          <w:color w:val="002E2F"/>
          <w:sz w:val="18"/>
        </w:rPr>
        <w:t>αύξηση των δανείων και την απόσβεση DTC</w:t>
      </w:r>
    </w:p>
    <w:p>
      <w:pPr>
        <w:pStyle w:val="ListParagraph"/>
        <w:numPr>
          <w:ilvl w:val="0"/>
          <w:numId w:val="1"/>
        </w:numPr>
        <w:tabs>
          <w:tab w:pos="556" w:val="left" w:leader="none"/>
        </w:tabs>
        <w:spacing w:line="240" w:lineRule="auto" w:before="68" w:after="0"/>
        <w:ind w:left="556" w:right="0" w:hanging="403"/>
        <w:jc w:val="both"/>
        <w:rPr>
          <w:sz w:val="18"/>
        </w:rPr>
      </w:pPr>
      <w:r>
        <w:rPr>
          <w:color w:val="002E2F"/>
          <w:spacing w:val="-2"/>
          <w:sz w:val="18"/>
        </w:rPr>
        <w:t>Απόθεμα</w:t>
      </w:r>
      <w:r>
        <w:rPr>
          <w:color w:val="002E2F"/>
          <w:spacing w:val="-4"/>
          <w:sz w:val="18"/>
        </w:rPr>
        <w:t> </w:t>
      </w:r>
      <w:r>
        <w:rPr>
          <w:color w:val="002E2F"/>
          <w:spacing w:val="-2"/>
          <w:sz w:val="18"/>
        </w:rPr>
        <w:t>περίπου</w:t>
      </w:r>
      <w:r>
        <w:rPr>
          <w:color w:val="002E2F"/>
          <w:spacing w:val="-1"/>
          <w:sz w:val="18"/>
        </w:rPr>
        <w:t> </w:t>
      </w:r>
      <w:r>
        <w:rPr>
          <w:color w:val="002E2F"/>
          <w:spacing w:val="-2"/>
          <w:sz w:val="18"/>
        </w:rPr>
        <w:t>275</w:t>
      </w:r>
      <w:r>
        <w:rPr>
          <w:color w:val="002E2F"/>
          <w:spacing w:val="-4"/>
          <w:sz w:val="18"/>
        </w:rPr>
        <w:t> </w:t>
      </w:r>
      <w:r>
        <w:rPr>
          <w:color w:val="002E2F"/>
          <w:spacing w:val="-2"/>
          <w:sz w:val="18"/>
        </w:rPr>
        <w:t>μονάδων βάσης</w:t>
      </w:r>
      <w:r>
        <w:rPr>
          <w:color w:val="002E2F"/>
          <w:spacing w:val="-5"/>
          <w:sz w:val="18"/>
        </w:rPr>
        <w:t> </w:t>
      </w:r>
      <w:r>
        <w:rPr>
          <w:color w:val="002E2F"/>
          <w:spacing w:val="-2"/>
          <w:sz w:val="18"/>
        </w:rPr>
        <w:t>πλέον</w:t>
      </w:r>
      <w:r>
        <w:rPr>
          <w:color w:val="002E2F"/>
          <w:spacing w:val="-5"/>
          <w:sz w:val="18"/>
        </w:rPr>
        <w:t> </w:t>
      </w:r>
      <w:r>
        <w:rPr>
          <w:color w:val="002E2F"/>
          <w:spacing w:val="-2"/>
          <w:sz w:val="18"/>
        </w:rPr>
        <w:t>της εποπτικής</w:t>
      </w:r>
      <w:r>
        <w:rPr>
          <w:color w:val="002E2F"/>
          <w:spacing w:val="-5"/>
          <w:sz w:val="18"/>
        </w:rPr>
        <w:t> </w:t>
      </w:r>
      <w:r>
        <w:rPr>
          <w:color w:val="002E2F"/>
          <w:spacing w:val="-2"/>
          <w:sz w:val="18"/>
        </w:rPr>
        <w:t>απαίτησης</w:t>
      </w:r>
      <w:r>
        <w:rPr>
          <w:color w:val="002E2F"/>
          <w:spacing w:val="1"/>
          <w:sz w:val="18"/>
        </w:rPr>
        <w:t> </w:t>
      </w:r>
      <w:r>
        <w:rPr>
          <w:color w:val="002E2F"/>
          <w:spacing w:val="-2"/>
          <w:sz w:val="18"/>
        </w:rPr>
        <w:t>P2G</w:t>
      </w:r>
      <w:r>
        <w:rPr>
          <w:color w:val="002E2F"/>
          <w:spacing w:val="-4"/>
          <w:sz w:val="18"/>
        </w:rPr>
        <w:t> </w:t>
      </w:r>
      <w:r>
        <w:rPr>
          <w:color w:val="002E2F"/>
          <w:spacing w:val="-2"/>
          <w:sz w:val="18"/>
        </w:rPr>
        <w:t>(16,0%)</w:t>
      </w:r>
    </w:p>
    <w:p>
      <w:pPr>
        <w:pStyle w:val="ListParagraph"/>
        <w:spacing w:after="0" w:line="240" w:lineRule="auto"/>
        <w:jc w:val="both"/>
        <w:rPr>
          <w:sz w:val="18"/>
        </w:rPr>
        <w:sectPr>
          <w:pgSz w:w="11910" w:h="16840"/>
          <w:pgMar w:header="0" w:footer="315" w:top="1160" w:bottom="500" w:left="566" w:right="566"/>
        </w:sectPr>
      </w:pPr>
    </w:p>
    <w:p>
      <w:pPr>
        <w:pStyle w:val="Heading1"/>
      </w:pPr>
      <w:r>
        <w:rPr>
          <w:color w:val="002E2F"/>
          <w:spacing w:val="-6"/>
        </w:rPr>
        <w:t>Δήλωση</w:t>
      </w:r>
      <w:r>
        <w:rPr>
          <w:color w:val="002E2F"/>
          <w:spacing w:val="-34"/>
        </w:rPr>
        <w:t> </w:t>
      </w:r>
      <w:r>
        <w:rPr>
          <w:color w:val="002E2F"/>
          <w:spacing w:val="-6"/>
        </w:rPr>
        <w:t>Προέδρου</w:t>
      </w:r>
      <w:r>
        <w:rPr>
          <w:color w:val="002E2F"/>
          <w:spacing w:val="-33"/>
        </w:rPr>
        <w:t> </w:t>
      </w:r>
      <w:r>
        <w:rPr>
          <w:color w:val="002E2F"/>
          <w:spacing w:val="-6"/>
        </w:rPr>
        <w:t>Δ.Σ</w:t>
      </w:r>
    </w:p>
    <w:p>
      <w:pPr>
        <w:pStyle w:val="BodyText"/>
        <w:spacing w:before="84"/>
        <w:rPr>
          <w:rFonts w:ascii="Georgia"/>
          <w:sz w:val="20"/>
        </w:rPr>
      </w:pPr>
    </w:p>
    <w:p>
      <w:pPr>
        <w:pStyle w:val="BodyText"/>
        <w:spacing w:after="0"/>
        <w:rPr>
          <w:rFonts w:ascii="Georgia"/>
          <w:sz w:val="20"/>
        </w:rPr>
        <w:sectPr>
          <w:pgSz w:w="11910" w:h="16840"/>
          <w:pgMar w:header="0" w:footer="315" w:top="1160" w:bottom="500" w:left="566" w:right="566"/>
        </w:sectPr>
      </w:pPr>
    </w:p>
    <w:p>
      <w:pPr>
        <w:spacing w:line="285" w:lineRule="auto" w:before="123"/>
        <w:ind w:left="153" w:right="41" w:firstLine="0"/>
        <w:jc w:val="both"/>
        <w:rPr>
          <w:sz w:val="20"/>
        </w:rPr>
      </w:pPr>
      <w:r>
        <w:rPr>
          <w:color w:val="002E2F"/>
          <w:sz w:val="20"/>
        </w:rPr>
        <w:t>«Το</w:t>
      </w:r>
      <w:r>
        <w:rPr>
          <w:color w:val="002E2F"/>
          <w:spacing w:val="-2"/>
          <w:sz w:val="20"/>
        </w:rPr>
        <w:t> </w:t>
      </w:r>
      <w:r>
        <w:rPr>
          <w:color w:val="002E2F"/>
          <w:sz w:val="20"/>
        </w:rPr>
        <w:t>2025 σηματοδοτεί μια</w:t>
      </w:r>
      <w:r>
        <w:rPr>
          <w:color w:val="002E2F"/>
          <w:spacing w:val="-1"/>
          <w:sz w:val="20"/>
        </w:rPr>
        <w:t> </w:t>
      </w:r>
      <w:r>
        <w:rPr>
          <w:color w:val="002E2F"/>
          <w:sz w:val="20"/>
        </w:rPr>
        <w:t>χρονιά σημαντικής εδραίωσης και προόδου</w:t>
      </w:r>
      <w:r>
        <w:rPr>
          <w:color w:val="002E2F"/>
          <w:spacing w:val="-1"/>
          <w:sz w:val="20"/>
        </w:rPr>
        <w:t> </w:t>
      </w:r>
      <w:r>
        <w:rPr>
          <w:color w:val="002E2F"/>
          <w:sz w:val="20"/>
        </w:rPr>
        <w:t>για την Πειραιώς.</w:t>
      </w:r>
      <w:r>
        <w:rPr>
          <w:color w:val="002E2F"/>
          <w:spacing w:val="-14"/>
          <w:sz w:val="20"/>
        </w:rPr>
        <w:t> </w:t>
      </w:r>
      <w:r>
        <w:rPr>
          <w:color w:val="002E2F"/>
          <w:sz w:val="20"/>
        </w:rPr>
        <w:t>Έπειτα</w:t>
      </w:r>
      <w:r>
        <w:rPr>
          <w:color w:val="002E2F"/>
          <w:spacing w:val="-13"/>
          <w:sz w:val="20"/>
        </w:rPr>
        <w:t> </w:t>
      </w:r>
      <w:r>
        <w:rPr>
          <w:color w:val="002E2F"/>
          <w:sz w:val="20"/>
        </w:rPr>
        <w:t>από</w:t>
      </w:r>
      <w:r>
        <w:rPr>
          <w:color w:val="002E2F"/>
          <w:spacing w:val="-13"/>
          <w:sz w:val="20"/>
        </w:rPr>
        <w:t> </w:t>
      </w:r>
      <w:r>
        <w:rPr>
          <w:color w:val="002E2F"/>
          <w:sz w:val="20"/>
        </w:rPr>
        <w:t>μια</w:t>
      </w:r>
      <w:r>
        <w:rPr>
          <w:color w:val="002E2F"/>
          <w:spacing w:val="-14"/>
          <w:sz w:val="20"/>
        </w:rPr>
        <w:t> </w:t>
      </w:r>
      <w:r>
        <w:rPr>
          <w:color w:val="002E2F"/>
          <w:sz w:val="20"/>
        </w:rPr>
        <w:t>περίοδο</w:t>
      </w:r>
      <w:r>
        <w:rPr>
          <w:color w:val="002E2F"/>
          <w:spacing w:val="-13"/>
          <w:sz w:val="20"/>
        </w:rPr>
        <w:t> </w:t>
      </w:r>
      <w:r>
        <w:rPr>
          <w:color w:val="002E2F"/>
          <w:sz w:val="20"/>
        </w:rPr>
        <w:t>ουσιαστικών</w:t>
      </w:r>
      <w:r>
        <w:rPr>
          <w:color w:val="002E2F"/>
          <w:spacing w:val="-13"/>
          <w:sz w:val="20"/>
        </w:rPr>
        <w:t> </w:t>
      </w:r>
      <w:r>
        <w:rPr>
          <w:color w:val="002E2F"/>
          <w:sz w:val="20"/>
        </w:rPr>
        <w:t>αλλαγών,</w:t>
      </w:r>
      <w:r>
        <w:rPr>
          <w:color w:val="002E2F"/>
          <w:spacing w:val="-13"/>
          <w:sz w:val="20"/>
        </w:rPr>
        <w:t> </w:t>
      </w:r>
      <w:r>
        <w:rPr>
          <w:color w:val="002E2F"/>
          <w:sz w:val="20"/>
        </w:rPr>
        <w:t>η</w:t>
      </w:r>
      <w:r>
        <w:rPr>
          <w:color w:val="002E2F"/>
          <w:spacing w:val="-14"/>
          <w:sz w:val="20"/>
        </w:rPr>
        <w:t> </w:t>
      </w:r>
      <w:r>
        <w:rPr>
          <w:color w:val="002E2F"/>
          <w:sz w:val="20"/>
        </w:rPr>
        <w:t>Τράπεζα</w:t>
      </w:r>
      <w:r>
        <w:rPr>
          <w:color w:val="002E2F"/>
          <w:spacing w:val="-13"/>
          <w:sz w:val="20"/>
        </w:rPr>
        <w:t> </w:t>
      </w:r>
      <w:r>
        <w:rPr>
          <w:color w:val="002E2F"/>
          <w:sz w:val="20"/>
        </w:rPr>
        <w:t>εισέρχεται σε</w:t>
      </w:r>
      <w:r>
        <w:rPr>
          <w:color w:val="002E2F"/>
          <w:spacing w:val="-10"/>
          <w:sz w:val="20"/>
        </w:rPr>
        <w:t> </w:t>
      </w:r>
      <w:r>
        <w:rPr>
          <w:color w:val="002E2F"/>
          <w:sz w:val="20"/>
        </w:rPr>
        <w:t>μια</w:t>
      </w:r>
      <w:r>
        <w:rPr>
          <w:color w:val="002E2F"/>
          <w:spacing w:val="-8"/>
          <w:sz w:val="20"/>
        </w:rPr>
        <w:t> </w:t>
      </w:r>
      <w:r>
        <w:rPr>
          <w:color w:val="002E2F"/>
          <w:sz w:val="20"/>
        </w:rPr>
        <w:t>νέα</w:t>
      </w:r>
      <w:r>
        <w:rPr>
          <w:color w:val="002E2F"/>
          <w:spacing w:val="-8"/>
          <w:sz w:val="20"/>
        </w:rPr>
        <w:t> </w:t>
      </w:r>
      <w:r>
        <w:rPr>
          <w:color w:val="002E2F"/>
          <w:sz w:val="20"/>
        </w:rPr>
        <w:t>φάση,</w:t>
      </w:r>
      <w:r>
        <w:rPr>
          <w:color w:val="002E2F"/>
          <w:spacing w:val="-10"/>
          <w:sz w:val="20"/>
        </w:rPr>
        <w:t> </w:t>
      </w:r>
      <w:r>
        <w:rPr>
          <w:color w:val="002E2F"/>
          <w:sz w:val="20"/>
        </w:rPr>
        <w:t>έχοντας</w:t>
      </w:r>
      <w:r>
        <w:rPr>
          <w:color w:val="002E2F"/>
          <w:spacing w:val="-9"/>
          <w:sz w:val="20"/>
        </w:rPr>
        <w:t> </w:t>
      </w:r>
      <w:r>
        <w:rPr>
          <w:color w:val="002E2F"/>
          <w:sz w:val="20"/>
        </w:rPr>
        <w:t>διαμορφώσει</w:t>
      </w:r>
      <w:r>
        <w:rPr>
          <w:color w:val="002E2F"/>
          <w:spacing w:val="-10"/>
          <w:sz w:val="20"/>
        </w:rPr>
        <w:t> </w:t>
      </w:r>
      <w:r>
        <w:rPr>
          <w:color w:val="002E2F"/>
          <w:sz w:val="20"/>
        </w:rPr>
        <w:t>ισχυρά</w:t>
      </w:r>
      <w:r>
        <w:rPr>
          <w:color w:val="002E2F"/>
          <w:spacing w:val="-10"/>
          <w:sz w:val="20"/>
        </w:rPr>
        <w:t> </w:t>
      </w:r>
      <w:r>
        <w:rPr>
          <w:color w:val="002E2F"/>
          <w:sz w:val="20"/>
        </w:rPr>
        <w:t>θεμέλια</w:t>
      </w:r>
      <w:r>
        <w:rPr>
          <w:color w:val="002E2F"/>
          <w:spacing w:val="-4"/>
          <w:sz w:val="20"/>
        </w:rPr>
        <w:t> </w:t>
      </w:r>
      <w:r>
        <w:rPr>
          <w:color w:val="002E2F"/>
          <w:sz w:val="20"/>
        </w:rPr>
        <w:t>σε</w:t>
      </w:r>
      <w:r>
        <w:rPr>
          <w:color w:val="002E2F"/>
          <w:spacing w:val="-10"/>
          <w:sz w:val="20"/>
        </w:rPr>
        <w:t> </w:t>
      </w:r>
      <w:r>
        <w:rPr>
          <w:color w:val="002E2F"/>
          <w:sz w:val="20"/>
        </w:rPr>
        <w:t>επίπεδο</w:t>
      </w:r>
      <w:r>
        <w:rPr>
          <w:color w:val="002E2F"/>
          <w:spacing w:val="-9"/>
          <w:sz w:val="20"/>
        </w:rPr>
        <w:t> </w:t>
      </w:r>
      <w:r>
        <w:rPr>
          <w:color w:val="002E2F"/>
          <w:sz w:val="20"/>
        </w:rPr>
        <w:t>οικονομικής επίδοσης, στρατηγικής συνέπειας, τεχνολογικού μετασχηματισμού και κοινωνικής υπευθυνότητας, με ξεκάθαρο προσανατολισμό στη βιώσιμη ανάπτυξη του ελληνικού χρηματοπιστωτικού συστήματος.</w:t>
      </w:r>
    </w:p>
    <w:p>
      <w:pPr>
        <w:spacing w:line="283" w:lineRule="auto" w:before="112"/>
        <w:ind w:left="153" w:right="45" w:firstLine="0"/>
        <w:jc w:val="both"/>
        <w:rPr>
          <w:sz w:val="20"/>
        </w:rPr>
      </w:pPr>
      <w:r>
        <w:rPr>
          <w:color w:val="002E2F"/>
          <w:spacing w:val="-2"/>
          <w:sz w:val="20"/>
        </w:rPr>
        <w:t>Παράλληλα,</w:t>
      </w:r>
      <w:r>
        <w:rPr>
          <w:color w:val="002E2F"/>
          <w:spacing w:val="-8"/>
          <w:sz w:val="20"/>
        </w:rPr>
        <w:t> </w:t>
      </w:r>
      <w:r>
        <w:rPr>
          <w:color w:val="002E2F"/>
          <w:spacing w:val="-2"/>
          <w:sz w:val="20"/>
        </w:rPr>
        <w:t>με</w:t>
      </w:r>
      <w:r>
        <w:rPr>
          <w:color w:val="002E2F"/>
          <w:spacing w:val="-9"/>
          <w:sz w:val="20"/>
        </w:rPr>
        <w:t> </w:t>
      </w:r>
      <w:r>
        <w:rPr>
          <w:color w:val="002E2F"/>
          <w:spacing w:val="-2"/>
          <w:sz w:val="20"/>
        </w:rPr>
        <w:t>την</w:t>
      </w:r>
      <w:r>
        <w:rPr>
          <w:color w:val="002E2F"/>
          <w:spacing w:val="-8"/>
          <w:sz w:val="20"/>
        </w:rPr>
        <w:t> </w:t>
      </w:r>
      <w:r>
        <w:rPr>
          <w:color w:val="002E2F"/>
          <w:spacing w:val="-2"/>
          <w:sz w:val="20"/>
        </w:rPr>
        <w:t>απόκτηση</w:t>
      </w:r>
      <w:r>
        <w:rPr>
          <w:color w:val="002E2F"/>
          <w:spacing w:val="-9"/>
          <w:sz w:val="20"/>
        </w:rPr>
        <w:t> </w:t>
      </w:r>
      <w:r>
        <w:rPr>
          <w:color w:val="002E2F"/>
          <w:spacing w:val="-2"/>
          <w:sz w:val="20"/>
        </w:rPr>
        <w:t>της</w:t>
      </w:r>
      <w:r>
        <w:rPr>
          <w:color w:val="002E2F"/>
          <w:spacing w:val="-8"/>
          <w:sz w:val="20"/>
        </w:rPr>
        <w:t> </w:t>
      </w:r>
      <w:r>
        <w:rPr>
          <w:color w:val="002E2F"/>
          <w:spacing w:val="-2"/>
          <w:sz w:val="20"/>
        </w:rPr>
        <w:t>Εθνικής</w:t>
      </w:r>
      <w:r>
        <w:rPr>
          <w:color w:val="002E2F"/>
          <w:spacing w:val="-8"/>
          <w:sz w:val="20"/>
        </w:rPr>
        <w:t> </w:t>
      </w:r>
      <w:r>
        <w:rPr>
          <w:color w:val="002E2F"/>
          <w:spacing w:val="-2"/>
          <w:sz w:val="20"/>
        </w:rPr>
        <w:t>Ασφαλιστικής</w:t>
      </w:r>
      <w:r>
        <w:rPr>
          <w:color w:val="002E2F"/>
          <w:spacing w:val="-8"/>
          <w:sz w:val="20"/>
        </w:rPr>
        <w:t> </w:t>
      </w:r>
      <w:r>
        <w:rPr>
          <w:color w:val="002E2F"/>
          <w:spacing w:val="-2"/>
          <w:sz w:val="20"/>
        </w:rPr>
        <w:t>η</w:t>
      </w:r>
      <w:r>
        <w:rPr>
          <w:color w:val="002E2F"/>
          <w:spacing w:val="-9"/>
          <w:sz w:val="20"/>
        </w:rPr>
        <w:t> </w:t>
      </w:r>
      <w:r>
        <w:rPr>
          <w:color w:val="002E2F"/>
          <w:spacing w:val="-2"/>
          <w:sz w:val="20"/>
        </w:rPr>
        <w:t>Πειραιώς</w:t>
      </w:r>
      <w:r>
        <w:rPr>
          <w:color w:val="002E2F"/>
          <w:spacing w:val="-8"/>
          <w:sz w:val="20"/>
        </w:rPr>
        <w:t> </w:t>
      </w:r>
      <w:r>
        <w:rPr>
          <w:color w:val="002E2F"/>
          <w:spacing w:val="-2"/>
          <w:sz w:val="20"/>
        </w:rPr>
        <w:t>ηγείται</w:t>
      </w:r>
      <w:r>
        <w:rPr>
          <w:color w:val="002E2F"/>
          <w:spacing w:val="-8"/>
          <w:sz w:val="20"/>
        </w:rPr>
        <w:t> </w:t>
      </w:r>
      <w:r>
        <w:rPr>
          <w:color w:val="002E2F"/>
          <w:spacing w:val="-2"/>
          <w:sz w:val="20"/>
        </w:rPr>
        <w:t>της </w:t>
      </w:r>
      <w:r>
        <w:rPr>
          <w:color w:val="002E2F"/>
          <w:sz w:val="20"/>
        </w:rPr>
        <w:t>διαμόρφωσης ενός λειτουργικού μοντέλου με άξονες τη διαφοροποίηση των </w:t>
      </w:r>
      <w:r>
        <w:rPr>
          <w:color w:val="002E2F"/>
          <w:spacing w:val="-2"/>
          <w:sz w:val="20"/>
        </w:rPr>
        <w:t>πηγών</w:t>
      </w:r>
      <w:r>
        <w:rPr>
          <w:color w:val="002E2F"/>
          <w:spacing w:val="-5"/>
          <w:sz w:val="20"/>
        </w:rPr>
        <w:t> </w:t>
      </w:r>
      <w:r>
        <w:rPr>
          <w:color w:val="002E2F"/>
          <w:spacing w:val="-2"/>
          <w:sz w:val="20"/>
        </w:rPr>
        <w:t>αποδοτικότητας</w:t>
      </w:r>
      <w:r>
        <w:rPr>
          <w:color w:val="002E2F"/>
          <w:spacing w:val="-4"/>
          <w:sz w:val="20"/>
        </w:rPr>
        <w:t> </w:t>
      </w:r>
      <w:r>
        <w:rPr>
          <w:color w:val="002E2F"/>
          <w:spacing w:val="-2"/>
          <w:sz w:val="20"/>
        </w:rPr>
        <w:t>και</w:t>
      </w:r>
      <w:r>
        <w:rPr>
          <w:color w:val="002E2F"/>
          <w:spacing w:val="-3"/>
          <w:sz w:val="20"/>
        </w:rPr>
        <w:t> </w:t>
      </w:r>
      <w:r>
        <w:rPr>
          <w:color w:val="002E2F"/>
          <w:spacing w:val="-2"/>
          <w:sz w:val="20"/>
        </w:rPr>
        <w:t>την</w:t>
      </w:r>
      <w:r>
        <w:rPr>
          <w:color w:val="002E2F"/>
          <w:spacing w:val="-5"/>
          <w:sz w:val="20"/>
        </w:rPr>
        <w:t> </w:t>
      </w:r>
      <w:r>
        <w:rPr>
          <w:color w:val="002E2F"/>
          <w:spacing w:val="-2"/>
          <w:sz w:val="20"/>
        </w:rPr>
        <w:t>εξυπηρέτηση</w:t>
      </w:r>
      <w:r>
        <w:rPr>
          <w:color w:val="002E2F"/>
          <w:spacing w:val="-4"/>
          <w:sz w:val="20"/>
        </w:rPr>
        <w:t> </w:t>
      </w:r>
      <w:r>
        <w:rPr>
          <w:color w:val="002E2F"/>
          <w:spacing w:val="-2"/>
          <w:sz w:val="20"/>
        </w:rPr>
        <w:t>των</w:t>
      </w:r>
      <w:r>
        <w:rPr>
          <w:color w:val="002E2F"/>
          <w:spacing w:val="-5"/>
          <w:sz w:val="20"/>
        </w:rPr>
        <w:t> </w:t>
      </w:r>
      <w:r>
        <w:rPr>
          <w:color w:val="002E2F"/>
          <w:spacing w:val="-2"/>
          <w:sz w:val="20"/>
        </w:rPr>
        <w:t>νέων</w:t>
      </w:r>
      <w:r>
        <w:rPr>
          <w:color w:val="002E2F"/>
          <w:spacing w:val="-3"/>
          <w:sz w:val="20"/>
        </w:rPr>
        <w:t> </w:t>
      </w:r>
      <w:r>
        <w:rPr>
          <w:color w:val="002E2F"/>
          <w:spacing w:val="-2"/>
          <w:sz w:val="20"/>
        </w:rPr>
        <w:t>αναγκών</w:t>
      </w:r>
      <w:r>
        <w:rPr>
          <w:color w:val="002E2F"/>
          <w:spacing w:val="-5"/>
          <w:sz w:val="20"/>
        </w:rPr>
        <w:t> </w:t>
      </w:r>
      <w:r>
        <w:rPr>
          <w:color w:val="002E2F"/>
          <w:spacing w:val="-2"/>
          <w:sz w:val="20"/>
        </w:rPr>
        <w:t>της</w:t>
      </w:r>
      <w:r>
        <w:rPr>
          <w:color w:val="002E2F"/>
          <w:spacing w:val="-5"/>
          <w:sz w:val="20"/>
        </w:rPr>
        <w:t> </w:t>
      </w:r>
      <w:r>
        <w:rPr>
          <w:color w:val="002E2F"/>
          <w:spacing w:val="-2"/>
          <w:sz w:val="20"/>
        </w:rPr>
        <w:t>οικονομίας </w:t>
      </w:r>
      <w:r>
        <w:rPr>
          <w:color w:val="002E2F"/>
          <w:sz w:val="20"/>
        </w:rPr>
        <w:t>και της κοινωνίας.</w:t>
      </w:r>
    </w:p>
    <w:p>
      <w:pPr>
        <w:spacing w:line="283" w:lineRule="auto" w:before="122"/>
        <w:ind w:left="153" w:right="39" w:firstLine="0"/>
        <w:jc w:val="both"/>
        <w:rPr>
          <w:sz w:val="20"/>
        </w:rPr>
      </w:pPr>
      <w:r>
        <w:rPr>
          <w:color w:val="002E2F"/>
          <w:spacing w:val="-2"/>
          <w:sz w:val="20"/>
        </w:rPr>
        <w:t>Σημαντικός</w:t>
      </w:r>
      <w:r>
        <w:rPr>
          <w:color w:val="002E2F"/>
          <w:spacing w:val="-12"/>
          <w:sz w:val="20"/>
        </w:rPr>
        <w:t> </w:t>
      </w:r>
      <w:r>
        <w:rPr>
          <w:color w:val="002E2F"/>
          <w:spacing w:val="-2"/>
          <w:sz w:val="20"/>
        </w:rPr>
        <w:t>παράγοντας</w:t>
      </w:r>
      <w:r>
        <w:rPr>
          <w:color w:val="002E2F"/>
          <w:spacing w:val="-11"/>
          <w:sz w:val="20"/>
        </w:rPr>
        <w:t> </w:t>
      </w:r>
      <w:r>
        <w:rPr>
          <w:color w:val="002E2F"/>
          <w:spacing w:val="-2"/>
          <w:sz w:val="20"/>
        </w:rPr>
        <w:t>σε</w:t>
      </w:r>
      <w:r>
        <w:rPr>
          <w:color w:val="002E2F"/>
          <w:spacing w:val="-11"/>
          <w:sz w:val="20"/>
        </w:rPr>
        <w:t> </w:t>
      </w:r>
      <w:r>
        <w:rPr>
          <w:color w:val="002E2F"/>
          <w:spacing w:val="-2"/>
          <w:sz w:val="20"/>
        </w:rPr>
        <w:t>αυτή</w:t>
      </w:r>
      <w:r>
        <w:rPr>
          <w:color w:val="002E2F"/>
          <w:spacing w:val="-12"/>
          <w:sz w:val="20"/>
        </w:rPr>
        <w:t> </w:t>
      </w:r>
      <w:r>
        <w:rPr>
          <w:color w:val="002E2F"/>
          <w:spacing w:val="-2"/>
          <w:sz w:val="20"/>
        </w:rPr>
        <w:t>τη</w:t>
      </w:r>
      <w:r>
        <w:rPr>
          <w:color w:val="002E2F"/>
          <w:spacing w:val="-11"/>
          <w:sz w:val="20"/>
        </w:rPr>
        <w:t> </w:t>
      </w:r>
      <w:r>
        <w:rPr>
          <w:color w:val="002E2F"/>
          <w:spacing w:val="-2"/>
          <w:sz w:val="20"/>
        </w:rPr>
        <w:t>προσπάθεια</w:t>
      </w:r>
      <w:r>
        <w:rPr>
          <w:color w:val="002E2F"/>
          <w:spacing w:val="-11"/>
          <w:sz w:val="20"/>
        </w:rPr>
        <w:t> </w:t>
      </w:r>
      <w:r>
        <w:rPr>
          <w:color w:val="002E2F"/>
          <w:spacing w:val="-2"/>
          <w:sz w:val="20"/>
        </w:rPr>
        <w:t>εξακολουθεί</w:t>
      </w:r>
      <w:r>
        <w:rPr>
          <w:color w:val="002E2F"/>
          <w:spacing w:val="-11"/>
          <w:sz w:val="20"/>
        </w:rPr>
        <w:t> </w:t>
      </w:r>
      <w:r>
        <w:rPr>
          <w:color w:val="002E2F"/>
          <w:spacing w:val="-2"/>
          <w:sz w:val="20"/>
        </w:rPr>
        <w:t>να</w:t>
      </w:r>
      <w:r>
        <w:rPr>
          <w:color w:val="002E2F"/>
          <w:spacing w:val="-12"/>
          <w:sz w:val="20"/>
        </w:rPr>
        <w:t> </w:t>
      </w:r>
      <w:r>
        <w:rPr>
          <w:color w:val="002E2F"/>
          <w:spacing w:val="-2"/>
          <w:sz w:val="20"/>
        </w:rPr>
        <w:t>είναι</w:t>
      </w:r>
      <w:r>
        <w:rPr>
          <w:color w:val="002E2F"/>
          <w:spacing w:val="-11"/>
          <w:sz w:val="20"/>
        </w:rPr>
        <w:t> </w:t>
      </w:r>
      <w:r>
        <w:rPr>
          <w:color w:val="002E2F"/>
          <w:spacing w:val="-2"/>
          <w:sz w:val="20"/>
        </w:rPr>
        <w:t>η</w:t>
      </w:r>
      <w:r>
        <w:rPr>
          <w:color w:val="002E2F"/>
          <w:spacing w:val="-11"/>
          <w:sz w:val="20"/>
        </w:rPr>
        <w:t> </w:t>
      </w:r>
      <w:r>
        <w:rPr>
          <w:color w:val="002E2F"/>
          <w:spacing w:val="-2"/>
          <w:sz w:val="20"/>
        </w:rPr>
        <w:t>ελληνική </w:t>
      </w:r>
      <w:r>
        <w:rPr>
          <w:color w:val="002E2F"/>
          <w:sz w:val="20"/>
        </w:rPr>
        <w:t>οικονομία</w:t>
      </w:r>
      <w:r>
        <w:rPr>
          <w:color w:val="002E2F"/>
          <w:spacing w:val="-4"/>
          <w:sz w:val="20"/>
        </w:rPr>
        <w:t> </w:t>
      </w:r>
      <w:r>
        <w:rPr>
          <w:color w:val="002E2F"/>
          <w:sz w:val="20"/>
        </w:rPr>
        <w:t>που</w:t>
      </w:r>
      <w:r>
        <w:rPr>
          <w:color w:val="002E2F"/>
          <w:spacing w:val="-2"/>
          <w:sz w:val="20"/>
        </w:rPr>
        <w:t> </w:t>
      </w:r>
      <w:r>
        <w:rPr>
          <w:color w:val="002E2F"/>
          <w:sz w:val="20"/>
        </w:rPr>
        <w:t>συνέχισε</w:t>
      </w:r>
      <w:r>
        <w:rPr>
          <w:color w:val="002E2F"/>
          <w:spacing w:val="-4"/>
          <w:sz w:val="20"/>
        </w:rPr>
        <w:t> </w:t>
      </w:r>
      <w:r>
        <w:rPr>
          <w:color w:val="002E2F"/>
          <w:sz w:val="20"/>
        </w:rPr>
        <w:t>να</w:t>
      </w:r>
      <w:r>
        <w:rPr>
          <w:color w:val="002E2F"/>
          <w:spacing w:val="-2"/>
          <w:sz w:val="20"/>
        </w:rPr>
        <w:t> </w:t>
      </w:r>
      <w:r>
        <w:rPr>
          <w:color w:val="002E2F"/>
          <w:sz w:val="20"/>
        </w:rPr>
        <w:t>καταγράφει</w:t>
      </w:r>
      <w:r>
        <w:rPr>
          <w:color w:val="002E2F"/>
          <w:spacing w:val="-3"/>
          <w:sz w:val="20"/>
        </w:rPr>
        <w:t> </w:t>
      </w:r>
      <w:r>
        <w:rPr>
          <w:color w:val="002E2F"/>
          <w:sz w:val="20"/>
        </w:rPr>
        <w:t>ρυθμούς</w:t>
      </w:r>
      <w:r>
        <w:rPr>
          <w:color w:val="002E2F"/>
          <w:spacing w:val="-3"/>
          <w:sz w:val="20"/>
        </w:rPr>
        <w:t> </w:t>
      </w:r>
      <w:r>
        <w:rPr>
          <w:color w:val="002E2F"/>
          <w:sz w:val="20"/>
        </w:rPr>
        <w:t>ανάπτυξης</w:t>
      </w:r>
      <w:r>
        <w:rPr>
          <w:color w:val="002E2F"/>
          <w:spacing w:val="-3"/>
          <w:sz w:val="20"/>
        </w:rPr>
        <w:t> </w:t>
      </w:r>
      <w:r>
        <w:rPr>
          <w:color w:val="002E2F"/>
          <w:sz w:val="20"/>
        </w:rPr>
        <w:t>υψηλότερους</w:t>
      </w:r>
      <w:r>
        <w:rPr>
          <w:color w:val="002E2F"/>
          <w:spacing w:val="-3"/>
          <w:sz w:val="20"/>
        </w:rPr>
        <w:t> </w:t>
      </w:r>
      <w:r>
        <w:rPr>
          <w:color w:val="002E2F"/>
          <w:sz w:val="20"/>
        </w:rPr>
        <w:t>του ευρωπαϊκού μέσου όρου, επιδεικνύοντας ανθεκτικότητα και δυναμική, χάρη στην ενίσχυση των επενδύσεων και την εδραίωση κλίματος εμπιστοσύνης. Σε αυτό το περιβάλλον, η Πειραιώς πέτυχε, ακόμη μία χρονιά, την ενίσχυση της κερδοφορίας της, διευρύνοντας τη χρηματοδότηση της πραγματικής οικονομίας</w:t>
      </w:r>
      <w:r>
        <w:rPr>
          <w:color w:val="002E2F"/>
          <w:spacing w:val="-13"/>
          <w:sz w:val="20"/>
        </w:rPr>
        <w:t> </w:t>
      </w:r>
      <w:r>
        <w:rPr>
          <w:color w:val="002E2F"/>
          <w:sz w:val="20"/>
        </w:rPr>
        <w:t>και</w:t>
      </w:r>
      <w:r>
        <w:rPr>
          <w:color w:val="002E2F"/>
          <w:spacing w:val="-13"/>
          <w:sz w:val="20"/>
        </w:rPr>
        <w:t> </w:t>
      </w:r>
      <w:r>
        <w:rPr>
          <w:color w:val="002E2F"/>
          <w:sz w:val="20"/>
        </w:rPr>
        <w:t>θωρακίζοντας</w:t>
      </w:r>
      <w:r>
        <w:rPr>
          <w:color w:val="002E2F"/>
          <w:spacing w:val="-12"/>
          <w:sz w:val="20"/>
        </w:rPr>
        <w:t> </w:t>
      </w:r>
      <w:r>
        <w:rPr>
          <w:color w:val="002E2F"/>
          <w:sz w:val="20"/>
        </w:rPr>
        <w:t>περαιτέρω</w:t>
      </w:r>
      <w:r>
        <w:rPr>
          <w:color w:val="002E2F"/>
          <w:spacing w:val="-12"/>
          <w:sz w:val="20"/>
        </w:rPr>
        <w:t> </w:t>
      </w:r>
      <w:r>
        <w:rPr>
          <w:color w:val="002E2F"/>
          <w:sz w:val="20"/>
        </w:rPr>
        <w:t>τον</w:t>
      </w:r>
      <w:r>
        <w:rPr>
          <w:color w:val="002E2F"/>
          <w:spacing w:val="-13"/>
          <w:sz w:val="20"/>
        </w:rPr>
        <w:t> </w:t>
      </w:r>
      <w:r>
        <w:rPr>
          <w:color w:val="002E2F"/>
          <w:sz w:val="20"/>
        </w:rPr>
        <w:t>ισολογισμό</w:t>
      </w:r>
      <w:r>
        <w:rPr>
          <w:color w:val="002E2F"/>
          <w:spacing w:val="-14"/>
          <w:sz w:val="20"/>
        </w:rPr>
        <w:t> </w:t>
      </w:r>
      <w:r>
        <w:rPr>
          <w:color w:val="002E2F"/>
          <w:sz w:val="20"/>
        </w:rPr>
        <w:t>της,</w:t>
      </w:r>
      <w:r>
        <w:rPr>
          <w:color w:val="002E2F"/>
          <w:spacing w:val="-12"/>
          <w:sz w:val="20"/>
        </w:rPr>
        <w:t> </w:t>
      </w:r>
      <w:r>
        <w:rPr>
          <w:color w:val="002E2F"/>
          <w:sz w:val="20"/>
        </w:rPr>
        <w:t>εν</w:t>
      </w:r>
      <w:r>
        <w:rPr>
          <w:color w:val="002E2F"/>
          <w:spacing w:val="-12"/>
          <w:sz w:val="20"/>
        </w:rPr>
        <w:t> </w:t>
      </w:r>
      <w:r>
        <w:rPr>
          <w:color w:val="002E2F"/>
          <w:sz w:val="20"/>
        </w:rPr>
        <w:t>μέσω</w:t>
      </w:r>
      <w:r>
        <w:rPr>
          <w:color w:val="002E2F"/>
          <w:spacing w:val="-10"/>
          <w:sz w:val="20"/>
        </w:rPr>
        <w:t> </w:t>
      </w:r>
      <w:r>
        <w:rPr>
          <w:color w:val="002E2F"/>
          <w:sz w:val="20"/>
        </w:rPr>
        <w:t>σοβαρών γεωπολιτικών</w:t>
      </w:r>
      <w:r>
        <w:rPr>
          <w:color w:val="002E2F"/>
          <w:spacing w:val="-8"/>
          <w:sz w:val="20"/>
        </w:rPr>
        <w:t> </w:t>
      </w:r>
      <w:r>
        <w:rPr>
          <w:color w:val="002E2F"/>
          <w:sz w:val="20"/>
        </w:rPr>
        <w:t>προκλήσεων.</w:t>
      </w:r>
    </w:p>
    <w:p>
      <w:pPr>
        <w:spacing w:line="283" w:lineRule="auto" w:before="124"/>
        <w:ind w:left="153" w:right="46" w:firstLine="0"/>
        <w:jc w:val="both"/>
        <w:rPr>
          <w:sz w:val="20"/>
        </w:rPr>
      </w:pPr>
      <w:r>
        <w:rPr>
          <w:color w:val="002E2F"/>
          <w:sz w:val="20"/>
        </w:rPr>
        <w:t>Ως συστημικός χρηματοπιστωτικός οργανισμός, φέρουμε την ευθύνη να </w:t>
      </w:r>
      <w:r>
        <w:rPr>
          <w:color w:val="002E2F"/>
          <w:spacing w:val="-2"/>
          <w:sz w:val="20"/>
        </w:rPr>
        <w:t>λειτουργούμε</w:t>
      </w:r>
      <w:r>
        <w:rPr>
          <w:color w:val="002E2F"/>
          <w:spacing w:val="-7"/>
          <w:sz w:val="20"/>
        </w:rPr>
        <w:t> </w:t>
      </w:r>
      <w:r>
        <w:rPr>
          <w:color w:val="002E2F"/>
          <w:spacing w:val="-2"/>
          <w:sz w:val="20"/>
        </w:rPr>
        <w:t>ως</w:t>
      </w:r>
      <w:r>
        <w:rPr>
          <w:color w:val="002E2F"/>
          <w:spacing w:val="-7"/>
          <w:sz w:val="20"/>
        </w:rPr>
        <w:t> </w:t>
      </w:r>
      <w:r>
        <w:rPr>
          <w:color w:val="002E2F"/>
          <w:spacing w:val="-2"/>
          <w:sz w:val="20"/>
        </w:rPr>
        <w:t>μοχλός</w:t>
      </w:r>
      <w:r>
        <w:rPr>
          <w:color w:val="002E2F"/>
          <w:spacing w:val="-9"/>
          <w:sz w:val="20"/>
        </w:rPr>
        <w:t> </w:t>
      </w:r>
      <w:r>
        <w:rPr>
          <w:color w:val="002E2F"/>
          <w:spacing w:val="-2"/>
          <w:sz w:val="20"/>
        </w:rPr>
        <w:t>ανάπτυξης,</w:t>
      </w:r>
      <w:r>
        <w:rPr>
          <w:color w:val="002E2F"/>
          <w:spacing w:val="-9"/>
          <w:sz w:val="20"/>
        </w:rPr>
        <w:t> </w:t>
      </w:r>
      <w:r>
        <w:rPr>
          <w:color w:val="002E2F"/>
          <w:spacing w:val="-2"/>
          <w:sz w:val="20"/>
        </w:rPr>
        <w:t>σταθερότητας</w:t>
      </w:r>
      <w:r>
        <w:rPr>
          <w:color w:val="002E2F"/>
          <w:spacing w:val="-7"/>
          <w:sz w:val="20"/>
        </w:rPr>
        <w:t> </w:t>
      </w:r>
      <w:r>
        <w:rPr>
          <w:color w:val="002E2F"/>
          <w:spacing w:val="-2"/>
          <w:sz w:val="20"/>
        </w:rPr>
        <w:t>και</w:t>
      </w:r>
      <w:r>
        <w:rPr>
          <w:color w:val="002E2F"/>
          <w:spacing w:val="-5"/>
          <w:sz w:val="20"/>
        </w:rPr>
        <w:t> </w:t>
      </w:r>
      <w:r>
        <w:rPr>
          <w:color w:val="002E2F"/>
          <w:spacing w:val="-2"/>
          <w:sz w:val="20"/>
        </w:rPr>
        <w:t>μακροπρόθεσμης</w:t>
      </w:r>
      <w:r>
        <w:rPr>
          <w:color w:val="002E2F"/>
          <w:spacing w:val="-10"/>
          <w:sz w:val="20"/>
        </w:rPr>
        <w:t> </w:t>
      </w:r>
      <w:r>
        <w:rPr>
          <w:color w:val="002E2F"/>
          <w:spacing w:val="-2"/>
          <w:sz w:val="20"/>
        </w:rPr>
        <w:t>αξίας </w:t>
      </w:r>
      <w:r>
        <w:rPr>
          <w:color w:val="002E2F"/>
          <w:sz w:val="20"/>
        </w:rPr>
        <w:t>για πελάτες, μετόχους και εργαζομένους.</w:t>
      </w:r>
    </w:p>
    <w:p>
      <w:pPr>
        <w:spacing w:line="283" w:lineRule="auto" w:before="123"/>
        <w:ind w:left="153" w:right="45" w:firstLine="0"/>
        <w:jc w:val="both"/>
        <w:rPr>
          <w:sz w:val="20"/>
        </w:rPr>
      </w:pPr>
      <w:r>
        <w:rPr>
          <w:color w:val="002E2F"/>
          <w:spacing w:val="-2"/>
          <w:sz w:val="20"/>
        </w:rPr>
        <w:t>Το</w:t>
      </w:r>
      <w:r>
        <w:rPr>
          <w:color w:val="002E2F"/>
          <w:spacing w:val="-12"/>
          <w:sz w:val="20"/>
        </w:rPr>
        <w:t> </w:t>
      </w:r>
      <w:r>
        <w:rPr>
          <w:color w:val="002E2F"/>
          <w:spacing w:val="-2"/>
          <w:sz w:val="20"/>
        </w:rPr>
        <w:t>2025,</w:t>
      </w:r>
      <w:r>
        <w:rPr>
          <w:color w:val="002E2F"/>
          <w:spacing w:val="-11"/>
          <w:sz w:val="20"/>
        </w:rPr>
        <w:t> </w:t>
      </w:r>
      <w:r>
        <w:rPr>
          <w:color w:val="002E2F"/>
          <w:spacing w:val="-2"/>
          <w:sz w:val="20"/>
        </w:rPr>
        <w:t>η</w:t>
      </w:r>
      <w:r>
        <w:rPr>
          <w:color w:val="002E2F"/>
          <w:spacing w:val="-11"/>
          <w:sz w:val="20"/>
        </w:rPr>
        <w:t> </w:t>
      </w:r>
      <w:r>
        <w:rPr>
          <w:color w:val="002E2F"/>
          <w:spacing w:val="-2"/>
          <w:sz w:val="20"/>
        </w:rPr>
        <w:t>Τράπεζα</w:t>
      </w:r>
      <w:r>
        <w:rPr>
          <w:color w:val="002E2F"/>
          <w:spacing w:val="-12"/>
          <w:sz w:val="20"/>
        </w:rPr>
        <w:t> </w:t>
      </w:r>
      <w:r>
        <w:rPr>
          <w:color w:val="002E2F"/>
          <w:spacing w:val="-2"/>
          <w:sz w:val="20"/>
        </w:rPr>
        <w:t>διοχέτευσε</w:t>
      </w:r>
      <w:r>
        <w:rPr>
          <w:color w:val="002E2F"/>
          <w:spacing w:val="-11"/>
          <w:sz w:val="20"/>
        </w:rPr>
        <w:t> </w:t>
      </w:r>
      <w:r>
        <w:rPr>
          <w:color w:val="002E2F"/>
          <w:spacing w:val="-2"/>
          <w:sz w:val="20"/>
        </w:rPr>
        <w:t>€13</w:t>
      </w:r>
      <w:r>
        <w:rPr>
          <w:color w:val="002E2F"/>
          <w:spacing w:val="-11"/>
          <w:sz w:val="20"/>
        </w:rPr>
        <w:t> </w:t>
      </w:r>
      <w:r>
        <w:rPr>
          <w:color w:val="002E2F"/>
          <w:spacing w:val="-2"/>
          <w:sz w:val="20"/>
        </w:rPr>
        <w:t>δισ.</w:t>
      </w:r>
      <w:r>
        <w:rPr>
          <w:color w:val="002E2F"/>
          <w:spacing w:val="-11"/>
          <w:sz w:val="20"/>
        </w:rPr>
        <w:t> </w:t>
      </w:r>
      <w:r>
        <w:rPr>
          <w:color w:val="002E2F"/>
          <w:spacing w:val="-2"/>
          <w:sz w:val="20"/>
        </w:rPr>
        <w:t>σε</w:t>
      </w:r>
      <w:r>
        <w:rPr>
          <w:color w:val="002E2F"/>
          <w:spacing w:val="-12"/>
          <w:sz w:val="20"/>
        </w:rPr>
        <w:t> </w:t>
      </w:r>
      <w:r>
        <w:rPr>
          <w:color w:val="002E2F"/>
          <w:spacing w:val="-2"/>
          <w:sz w:val="20"/>
        </w:rPr>
        <w:t>νέες</w:t>
      </w:r>
      <w:r>
        <w:rPr>
          <w:color w:val="002E2F"/>
          <w:spacing w:val="-11"/>
          <w:sz w:val="20"/>
        </w:rPr>
        <w:t> </w:t>
      </w:r>
      <w:r>
        <w:rPr>
          <w:color w:val="002E2F"/>
          <w:spacing w:val="-2"/>
          <w:sz w:val="20"/>
        </w:rPr>
        <w:t>χρηματοδοτήσεις,</w:t>
      </w:r>
      <w:r>
        <w:rPr>
          <w:color w:val="002E2F"/>
          <w:spacing w:val="-11"/>
          <w:sz w:val="20"/>
        </w:rPr>
        <w:t> </w:t>
      </w:r>
      <w:r>
        <w:rPr>
          <w:color w:val="002E2F"/>
          <w:spacing w:val="-2"/>
          <w:sz w:val="20"/>
        </w:rPr>
        <w:t>στηρίζοντας </w:t>
      </w:r>
      <w:r>
        <w:rPr>
          <w:color w:val="002E2F"/>
          <w:sz w:val="20"/>
        </w:rPr>
        <w:t>νοικοκυριά, επιχειρήσεις και στρατηγικούς τομείς της οικονομίας και συμβάλλοντας ουσιαστικά στην ενίσχυση των επενδύσεων, της απασχόλησης και</w:t>
      </w:r>
      <w:r>
        <w:rPr>
          <w:color w:val="002E2F"/>
          <w:spacing w:val="-5"/>
          <w:sz w:val="20"/>
        </w:rPr>
        <w:t> </w:t>
      </w:r>
      <w:r>
        <w:rPr>
          <w:color w:val="002E2F"/>
          <w:sz w:val="20"/>
        </w:rPr>
        <w:t>της</w:t>
      </w:r>
      <w:r>
        <w:rPr>
          <w:color w:val="002E2F"/>
          <w:spacing w:val="-3"/>
          <w:sz w:val="20"/>
        </w:rPr>
        <w:t> </w:t>
      </w:r>
      <w:r>
        <w:rPr>
          <w:color w:val="002E2F"/>
          <w:sz w:val="20"/>
        </w:rPr>
        <w:t>ανταγωνιστικότητας</w:t>
      </w:r>
      <w:r>
        <w:rPr>
          <w:color w:val="002E2F"/>
          <w:spacing w:val="-1"/>
          <w:sz w:val="20"/>
        </w:rPr>
        <w:t> </w:t>
      </w:r>
      <w:r>
        <w:rPr>
          <w:color w:val="002E2F"/>
          <w:sz w:val="20"/>
        </w:rPr>
        <w:t>της</w:t>
      </w:r>
      <w:r>
        <w:rPr>
          <w:color w:val="002E2F"/>
          <w:spacing w:val="-3"/>
          <w:sz w:val="20"/>
        </w:rPr>
        <w:t> </w:t>
      </w:r>
      <w:r>
        <w:rPr>
          <w:color w:val="002E2F"/>
          <w:sz w:val="20"/>
        </w:rPr>
        <w:t>χώρας.</w:t>
      </w:r>
    </w:p>
    <w:p>
      <w:pPr>
        <w:spacing w:line="283" w:lineRule="auto" w:before="122"/>
        <w:ind w:left="153" w:right="41" w:firstLine="0"/>
        <w:jc w:val="both"/>
        <w:rPr>
          <w:sz w:val="20"/>
        </w:rPr>
      </w:pPr>
      <w:r>
        <w:rPr>
          <w:color w:val="002E2F"/>
          <w:sz w:val="20"/>
        </w:rPr>
        <w:t>Ορόσημο του 2025 αποτέλεσε η συστηματική πρόοδος του μετασχηματισμού του</w:t>
      </w:r>
      <w:r>
        <w:rPr>
          <w:color w:val="002E2F"/>
          <w:spacing w:val="-5"/>
          <w:sz w:val="20"/>
        </w:rPr>
        <w:t> </w:t>
      </w:r>
      <w:r>
        <w:rPr>
          <w:color w:val="002E2F"/>
          <w:sz w:val="20"/>
        </w:rPr>
        <w:t>Ομίλου.</w:t>
      </w:r>
      <w:r>
        <w:rPr>
          <w:color w:val="002E2F"/>
          <w:spacing w:val="-4"/>
          <w:sz w:val="20"/>
        </w:rPr>
        <w:t> </w:t>
      </w:r>
      <w:r>
        <w:rPr>
          <w:color w:val="002E2F"/>
          <w:sz w:val="20"/>
        </w:rPr>
        <w:t>Η</w:t>
      </w:r>
      <w:r>
        <w:rPr>
          <w:color w:val="002E2F"/>
          <w:spacing w:val="-4"/>
          <w:sz w:val="20"/>
        </w:rPr>
        <w:t> </w:t>
      </w:r>
      <w:r>
        <w:rPr>
          <w:color w:val="002E2F"/>
          <w:sz w:val="20"/>
        </w:rPr>
        <w:t>Πειραιώς</w:t>
      </w:r>
      <w:r>
        <w:rPr>
          <w:color w:val="002E2F"/>
          <w:spacing w:val="-4"/>
          <w:sz w:val="20"/>
        </w:rPr>
        <w:t> </w:t>
      </w:r>
      <w:r>
        <w:rPr>
          <w:color w:val="002E2F"/>
          <w:sz w:val="20"/>
        </w:rPr>
        <w:t>εξελίσσεται</w:t>
      </w:r>
      <w:r>
        <w:rPr>
          <w:color w:val="002E2F"/>
          <w:spacing w:val="-4"/>
          <w:sz w:val="20"/>
        </w:rPr>
        <w:t> </w:t>
      </w:r>
      <w:r>
        <w:rPr>
          <w:color w:val="002E2F"/>
          <w:sz w:val="20"/>
        </w:rPr>
        <w:t>σε</w:t>
      </w:r>
      <w:r>
        <w:rPr>
          <w:color w:val="002E2F"/>
          <w:spacing w:val="-4"/>
          <w:sz w:val="20"/>
        </w:rPr>
        <w:t> </w:t>
      </w:r>
      <w:r>
        <w:rPr>
          <w:color w:val="002E2F"/>
          <w:sz w:val="20"/>
        </w:rPr>
        <w:t>έναν</w:t>
      </w:r>
      <w:r>
        <w:rPr>
          <w:color w:val="002E2F"/>
          <w:spacing w:val="-2"/>
          <w:sz w:val="20"/>
        </w:rPr>
        <w:t> </w:t>
      </w:r>
      <w:r>
        <w:rPr>
          <w:color w:val="002E2F"/>
          <w:sz w:val="20"/>
        </w:rPr>
        <w:t>οργανισμό</w:t>
      </w:r>
      <w:r>
        <w:rPr>
          <w:color w:val="002E2F"/>
          <w:spacing w:val="-5"/>
          <w:sz w:val="20"/>
        </w:rPr>
        <w:t> </w:t>
      </w:r>
      <w:r>
        <w:rPr>
          <w:color w:val="002E2F"/>
          <w:sz w:val="20"/>
        </w:rPr>
        <w:t>πιο</w:t>
      </w:r>
      <w:r>
        <w:rPr>
          <w:color w:val="002E2F"/>
          <w:spacing w:val="-5"/>
          <w:sz w:val="20"/>
        </w:rPr>
        <w:t> </w:t>
      </w:r>
      <w:r>
        <w:rPr>
          <w:color w:val="002E2F"/>
          <w:sz w:val="20"/>
        </w:rPr>
        <w:t>απλό,</w:t>
      </w:r>
      <w:r>
        <w:rPr>
          <w:color w:val="002E2F"/>
          <w:spacing w:val="-4"/>
          <w:sz w:val="20"/>
        </w:rPr>
        <w:t> </w:t>
      </w:r>
      <w:r>
        <w:rPr>
          <w:color w:val="002E2F"/>
          <w:sz w:val="20"/>
        </w:rPr>
        <w:t>πιο</w:t>
      </w:r>
      <w:r>
        <w:rPr>
          <w:color w:val="002E2F"/>
          <w:spacing w:val="-5"/>
          <w:sz w:val="20"/>
        </w:rPr>
        <w:t> </w:t>
      </w:r>
      <w:r>
        <w:rPr>
          <w:color w:val="002E2F"/>
          <w:sz w:val="20"/>
        </w:rPr>
        <w:t>ευέλικτο και περισσότερο ώριμο τεχνολογικά, με τις ψηφιακές δυνατότητες και τη στρατηγική αξιοποίηση δεδομένων να ενσωματώνονται στον πυρήνα του λειτουργικού μας μοντέλου.</w:t>
      </w:r>
    </w:p>
    <w:p>
      <w:pPr>
        <w:spacing w:line="283" w:lineRule="auto" w:before="121"/>
        <w:ind w:left="153" w:right="38" w:firstLine="0"/>
        <w:jc w:val="both"/>
        <w:rPr>
          <w:sz w:val="20"/>
        </w:rPr>
      </w:pPr>
      <w:r>
        <w:rPr>
          <w:color w:val="002E2F"/>
          <w:sz w:val="20"/>
        </w:rPr>
        <w:t>Οι σημαντικές επενδύσεις στην τεχνολογία, ύψους άνω των €135 εκατ. επί συνολικών κεφαλαιακών δαπανών κοντά στα €200 εκατ., αποδίδουν ήδη </w:t>
      </w:r>
      <w:r>
        <w:rPr>
          <w:color w:val="002E2F"/>
          <w:spacing w:val="-4"/>
          <w:sz w:val="20"/>
        </w:rPr>
        <w:t>μετρήσιμα αποτελέσματα, ενισχύοντας την αποδοτικότητα, αναβαθμίζοντας την </w:t>
      </w:r>
      <w:r>
        <w:rPr>
          <w:color w:val="002E2F"/>
          <w:sz w:val="20"/>
        </w:rPr>
        <w:t>εμπειρία του πελάτη και βελτιώνοντας την ποιότητα των διοικητικών και επιχειρησιακών</w:t>
      </w:r>
      <w:r>
        <w:rPr>
          <w:color w:val="002E2F"/>
          <w:spacing w:val="-8"/>
          <w:sz w:val="20"/>
        </w:rPr>
        <w:t> </w:t>
      </w:r>
      <w:r>
        <w:rPr>
          <w:color w:val="002E2F"/>
          <w:sz w:val="20"/>
        </w:rPr>
        <w:t>αποφάσεων.</w:t>
      </w:r>
    </w:p>
    <w:p>
      <w:pPr>
        <w:spacing w:line="283" w:lineRule="auto" w:before="124"/>
        <w:ind w:left="153" w:right="39" w:firstLine="0"/>
        <w:jc w:val="both"/>
        <w:rPr>
          <w:sz w:val="20"/>
        </w:rPr>
      </w:pPr>
      <w:r>
        <w:rPr>
          <w:color w:val="002E2F"/>
          <w:sz w:val="20"/>
        </w:rPr>
        <w:t>Στο επίκεντρο του μετασχηματισμού μας βρίσκονται οι άνθρωποί μας. Συνεχίζουμε να επενδύουμε συστηματικά στην ανάπτυξη δεξιοτήτων, την ενδυνάμωση της ηγεσίας και την καλλιέργεια μιας σύγχρονης εταιρικής κουλτούρας, δημιουργώντας ένα ανθρώπινο δυναμικό ευέλικτο, ψηφιακά ώριμο και έτοιμο για τις προκλήσεις του μέλλοντος. Η ανανέωση του ανθρώπινου δυναμικού, η συνεχής αναβάθμιση δεξιοτήτων και τα υψηλά επίπεδα δέσμευσης των εργαζομένων αποτελούν βασικούς πυλώνες της ανταγωνιστικότητάς</w:t>
      </w:r>
      <w:r>
        <w:rPr>
          <w:color w:val="002E2F"/>
          <w:spacing w:val="-6"/>
          <w:sz w:val="20"/>
        </w:rPr>
        <w:t> </w:t>
      </w:r>
      <w:r>
        <w:rPr>
          <w:color w:val="002E2F"/>
          <w:sz w:val="20"/>
        </w:rPr>
        <w:t>μας.</w:t>
      </w:r>
    </w:p>
    <w:p>
      <w:pPr>
        <w:spacing w:line="283" w:lineRule="auto" w:before="124"/>
        <w:ind w:left="153" w:right="43" w:firstLine="0"/>
        <w:jc w:val="both"/>
        <w:rPr>
          <w:sz w:val="20"/>
        </w:rPr>
      </w:pPr>
      <w:r>
        <w:rPr>
          <w:color w:val="002E2F"/>
          <w:sz w:val="20"/>
        </w:rPr>
        <w:t>Για</w:t>
      </w:r>
      <w:r>
        <w:rPr>
          <w:color w:val="002E2F"/>
          <w:spacing w:val="-14"/>
          <w:sz w:val="20"/>
        </w:rPr>
        <w:t> </w:t>
      </w:r>
      <w:r>
        <w:rPr>
          <w:color w:val="002E2F"/>
          <w:sz w:val="20"/>
        </w:rPr>
        <w:t>να</w:t>
      </w:r>
      <w:r>
        <w:rPr>
          <w:color w:val="002E2F"/>
          <w:spacing w:val="-13"/>
          <w:sz w:val="20"/>
        </w:rPr>
        <w:t> </w:t>
      </w:r>
      <w:r>
        <w:rPr>
          <w:color w:val="002E2F"/>
          <w:sz w:val="20"/>
        </w:rPr>
        <w:t>ενισχύσουμε</w:t>
      </w:r>
      <w:r>
        <w:rPr>
          <w:color w:val="002E2F"/>
          <w:spacing w:val="-13"/>
          <w:sz w:val="20"/>
        </w:rPr>
        <w:t> </w:t>
      </w:r>
      <w:r>
        <w:rPr>
          <w:color w:val="002E2F"/>
          <w:sz w:val="20"/>
        </w:rPr>
        <w:t>περαιτέρω</w:t>
      </w:r>
      <w:r>
        <w:rPr>
          <w:color w:val="002E2F"/>
          <w:spacing w:val="-14"/>
          <w:sz w:val="20"/>
        </w:rPr>
        <w:t> </w:t>
      </w:r>
      <w:r>
        <w:rPr>
          <w:color w:val="002E2F"/>
          <w:sz w:val="20"/>
        </w:rPr>
        <w:t>τις</w:t>
      </w:r>
      <w:r>
        <w:rPr>
          <w:color w:val="002E2F"/>
          <w:spacing w:val="-13"/>
          <w:sz w:val="20"/>
        </w:rPr>
        <w:t> </w:t>
      </w:r>
      <w:r>
        <w:rPr>
          <w:color w:val="002E2F"/>
          <w:sz w:val="20"/>
        </w:rPr>
        <w:t>ομάδες</w:t>
      </w:r>
      <w:r>
        <w:rPr>
          <w:color w:val="002E2F"/>
          <w:spacing w:val="-13"/>
          <w:sz w:val="20"/>
        </w:rPr>
        <w:t> </w:t>
      </w:r>
      <w:r>
        <w:rPr>
          <w:color w:val="002E2F"/>
          <w:sz w:val="20"/>
        </w:rPr>
        <w:t>μας,</w:t>
      </w:r>
      <w:r>
        <w:rPr>
          <w:color w:val="002E2F"/>
          <w:spacing w:val="-13"/>
          <w:sz w:val="20"/>
        </w:rPr>
        <w:t> </w:t>
      </w:r>
      <w:r>
        <w:rPr>
          <w:color w:val="002E2F"/>
          <w:sz w:val="20"/>
        </w:rPr>
        <w:t>εγκαινιάσαμε</w:t>
      </w:r>
      <w:r>
        <w:rPr>
          <w:color w:val="002E2F"/>
          <w:spacing w:val="-14"/>
          <w:sz w:val="20"/>
        </w:rPr>
        <w:t> </w:t>
      </w:r>
      <w:r>
        <w:rPr>
          <w:color w:val="002E2F"/>
          <w:sz w:val="20"/>
        </w:rPr>
        <w:t>νέα</w:t>
      </w:r>
      <w:r>
        <w:rPr>
          <w:color w:val="002E2F"/>
          <w:spacing w:val="-13"/>
          <w:sz w:val="20"/>
        </w:rPr>
        <w:t> </w:t>
      </w:r>
      <w:r>
        <w:rPr>
          <w:color w:val="002E2F"/>
          <w:sz w:val="20"/>
        </w:rPr>
        <w:t>προγράμματα </w:t>
      </w:r>
      <w:r>
        <w:rPr>
          <w:color w:val="002E2F"/>
          <w:spacing w:val="-2"/>
          <w:sz w:val="20"/>
        </w:rPr>
        <w:t>ηγετικής</w:t>
      </w:r>
      <w:r>
        <w:rPr>
          <w:color w:val="002E2F"/>
          <w:spacing w:val="-12"/>
          <w:sz w:val="20"/>
        </w:rPr>
        <w:t> </w:t>
      </w:r>
      <w:r>
        <w:rPr>
          <w:color w:val="002E2F"/>
          <w:spacing w:val="-2"/>
          <w:sz w:val="20"/>
        </w:rPr>
        <w:t>καθοδήγησης</w:t>
      </w:r>
      <w:r>
        <w:rPr>
          <w:color w:val="002E2F"/>
          <w:spacing w:val="-11"/>
          <w:sz w:val="20"/>
        </w:rPr>
        <w:t> </w:t>
      </w:r>
      <w:r>
        <w:rPr>
          <w:color w:val="002E2F"/>
          <w:spacing w:val="-2"/>
          <w:sz w:val="20"/>
        </w:rPr>
        <w:t>και</w:t>
      </w:r>
      <w:r>
        <w:rPr>
          <w:color w:val="002E2F"/>
          <w:spacing w:val="-11"/>
          <w:sz w:val="20"/>
        </w:rPr>
        <w:t> </w:t>
      </w:r>
      <w:r>
        <w:rPr>
          <w:color w:val="002E2F"/>
          <w:spacing w:val="-2"/>
          <w:sz w:val="20"/>
        </w:rPr>
        <w:t>δημιουργήσαμε</w:t>
      </w:r>
      <w:r>
        <w:rPr>
          <w:color w:val="002E2F"/>
          <w:spacing w:val="-12"/>
          <w:sz w:val="20"/>
        </w:rPr>
        <w:t> </w:t>
      </w:r>
      <w:r>
        <w:rPr>
          <w:color w:val="002E2F"/>
          <w:spacing w:val="-2"/>
          <w:sz w:val="20"/>
        </w:rPr>
        <w:t>σύγχρονους,</w:t>
      </w:r>
      <w:r>
        <w:rPr>
          <w:color w:val="002E2F"/>
          <w:spacing w:val="-11"/>
          <w:sz w:val="20"/>
        </w:rPr>
        <w:t> </w:t>
      </w:r>
      <w:r>
        <w:rPr>
          <w:color w:val="002E2F"/>
          <w:spacing w:val="-2"/>
          <w:sz w:val="20"/>
        </w:rPr>
        <w:t>συνεργατικούς</w:t>
      </w:r>
      <w:r>
        <w:rPr>
          <w:color w:val="002E2F"/>
          <w:spacing w:val="-11"/>
          <w:sz w:val="20"/>
        </w:rPr>
        <w:t> </w:t>
      </w:r>
      <w:r>
        <w:rPr>
          <w:color w:val="002E2F"/>
          <w:spacing w:val="-2"/>
          <w:sz w:val="20"/>
        </w:rPr>
        <w:t>χώρους </w:t>
      </w:r>
      <w:r>
        <w:rPr>
          <w:color w:val="002E2F"/>
          <w:sz w:val="20"/>
        </w:rPr>
        <w:t>εργασίας, οι οποίοι ήδη λειτουργούν πιλοτικά σε δύο μεγάλα κέντρα,</w:t>
      </w:r>
    </w:p>
    <w:p>
      <w:pPr>
        <w:spacing w:line="240" w:lineRule="auto" w:before="7" w:after="25"/>
        <w:rPr>
          <w:sz w:val="13"/>
        </w:rPr>
      </w:pPr>
      <w:r>
        <w:rPr/>
        <w:br w:type="column"/>
      </w:r>
      <w:r>
        <w:rPr>
          <w:sz w:val="13"/>
        </w:rPr>
      </w:r>
    </w:p>
    <w:p>
      <w:pPr>
        <w:pStyle w:val="BodyText"/>
        <w:ind w:left="154"/>
        <w:rPr>
          <w:sz w:val="20"/>
        </w:rPr>
      </w:pPr>
      <w:r>
        <w:rPr>
          <w:sz w:val="20"/>
        </w:rPr>
        <w:drawing>
          <wp:inline distT="0" distB="0" distL="0" distR="0">
            <wp:extent cx="2043911" cy="1915287"/>
            <wp:effectExtent l="0" t="0" r="0" b="0"/>
            <wp:docPr id="13" name="Image 13" descr="A person in a suit and tie  AI-generated content may be incorrect."/>
            <wp:cNvGraphicFramePr>
              <a:graphicFrameLocks/>
            </wp:cNvGraphicFramePr>
            <a:graphic>
              <a:graphicData uri="http://schemas.openxmlformats.org/drawingml/2006/picture">
                <pic:pic>
                  <pic:nvPicPr>
                    <pic:cNvPr id="13" name="Image 13" descr="A person in a suit and tie  AI-generated content may be incorrect."/>
                    <pic:cNvPicPr/>
                  </pic:nvPicPr>
                  <pic:blipFill>
                    <a:blip r:embed="rId8" cstate="print"/>
                    <a:stretch>
                      <a:fillRect/>
                    </a:stretch>
                  </pic:blipFill>
                  <pic:spPr>
                    <a:xfrm>
                      <a:off x="0" y="0"/>
                      <a:ext cx="2043911" cy="1915287"/>
                    </a:xfrm>
                    <a:prstGeom prst="rect">
                      <a:avLst/>
                    </a:prstGeom>
                  </pic:spPr>
                </pic:pic>
              </a:graphicData>
            </a:graphic>
          </wp:inline>
        </w:drawing>
      </w:r>
      <w:r>
        <w:rPr>
          <w:sz w:val="20"/>
        </w:rPr>
      </w:r>
    </w:p>
    <w:p>
      <w:pPr>
        <w:pStyle w:val="BodyText"/>
        <w:rPr>
          <w:sz w:val="19"/>
        </w:rPr>
      </w:pPr>
    </w:p>
    <w:p>
      <w:pPr>
        <w:pStyle w:val="BodyText"/>
        <w:spacing w:before="187"/>
        <w:rPr>
          <w:sz w:val="19"/>
        </w:rPr>
      </w:pPr>
    </w:p>
    <w:p>
      <w:pPr>
        <w:pStyle w:val="Heading3"/>
        <w:ind w:left="1195"/>
      </w:pPr>
      <w:r>
        <w:rPr>
          <w:color w:val="002E2F"/>
          <w:w w:val="90"/>
        </w:rPr>
        <w:t>Γιώργος</w:t>
      </w:r>
      <w:r>
        <w:rPr>
          <w:color w:val="002E2F"/>
          <w:spacing w:val="7"/>
        </w:rPr>
        <w:t> </w:t>
      </w:r>
      <w:r>
        <w:rPr>
          <w:color w:val="002E2F"/>
          <w:spacing w:val="-2"/>
        </w:rPr>
        <w:t>Χαντζηνικολάου</w:t>
      </w:r>
    </w:p>
    <w:p>
      <w:pPr>
        <w:spacing w:before="39"/>
        <w:ind w:left="2119" w:right="0" w:firstLine="0"/>
        <w:jc w:val="left"/>
        <w:rPr>
          <w:sz w:val="19"/>
        </w:rPr>
      </w:pPr>
      <w:r>
        <w:rPr>
          <w:color w:val="002E2F"/>
          <w:spacing w:val="-2"/>
          <w:sz w:val="19"/>
        </w:rPr>
        <w:t>Πρόεδρος </w:t>
      </w:r>
      <w:r>
        <w:rPr>
          <w:color w:val="002E2F"/>
          <w:spacing w:val="-4"/>
          <w:sz w:val="19"/>
        </w:rPr>
        <w:t>Δ.Σ.</w:t>
      </w:r>
    </w:p>
    <w:p>
      <w:pPr>
        <w:spacing w:after="0"/>
        <w:jc w:val="left"/>
        <w:rPr>
          <w:sz w:val="19"/>
        </w:rPr>
        <w:sectPr>
          <w:type w:val="continuous"/>
          <w:pgSz w:w="11910" w:h="16840"/>
          <w:pgMar w:header="0" w:footer="315" w:top="980" w:bottom="280" w:left="566" w:right="566"/>
          <w:cols w:num="2" w:equalWidth="0">
            <w:col w:w="7168" w:space="104"/>
            <w:col w:w="3506"/>
          </w:cols>
        </w:sectPr>
      </w:pPr>
    </w:p>
    <w:p>
      <w:pPr>
        <w:pStyle w:val="BodyText"/>
        <w:spacing w:before="30"/>
        <w:rPr>
          <w:sz w:val="20"/>
        </w:rPr>
      </w:pPr>
    </w:p>
    <w:p>
      <w:pPr>
        <w:spacing w:before="0"/>
        <w:ind w:left="153" w:right="0" w:firstLine="0"/>
        <w:jc w:val="both"/>
        <w:rPr>
          <w:sz w:val="20"/>
        </w:rPr>
      </w:pPr>
      <w:r>
        <w:rPr>
          <w:color w:val="002E2F"/>
          <w:spacing w:val="-2"/>
          <w:sz w:val="20"/>
        </w:rPr>
        <w:t>προάγοντας</w:t>
      </w:r>
      <w:r>
        <w:rPr>
          <w:color w:val="002E2F"/>
          <w:spacing w:val="-9"/>
          <w:sz w:val="20"/>
        </w:rPr>
        <w:t> </w:t>
      </w:r>
      <w:r>
        <w:rPr>
          <w:color w:val="002E2F"/>
          <w:spacing w:val="-2"/>
          <w:sz w:val="20"/>
        </w:rPr>
        <w:t>την</w:t>
      </w:r>
      <w:r>
        <w:rPr>
          <w:color w:val="002E2F"/>
          <w:spacing w:val="-9"/>
          <w:sz w:val="20"/>
        </w:rPr>
        <w:t> </w:t>
      </w:r>
      <w:r>
        <w:rPr>
          <w:color w:val="002E2F"/>
          <w:spacing w:val="-2"/>
          <w:sz w:val="20"/>
        </w:rPr>
        <w:t>καινοτομία,</w:t>
      </w:r>
      <w:r>
        <w:rPr>
          <w:color w:val="002E2F"/>
          <w:spacing w:val="-9"/>
          <w:sz w:val="20"/>
        </w:rPr>
        <w:t> </w:t>
      </w:r>
      <w:r>
        <w:rPr>
          <w:color w:val="002E2F"/>
          <w:spacing w:val="-2"/>
          <w:sz w:val="20"/>
        </w:rPr>
        <w:t>την</w:t>
      </w:r>
      <w:r>
        <w:rPr>
          <w:color w:val="002E2F"/>
          <w:spacing w:val="-9"/>
          <w:sz w:val="20"/>
        </w:rPr>
        <w:t> </w:t>
      </w:r>
      <w:r>
        <w:rPr>
          <w:color w:val="002E2F"/>
          <w:spacing w:val="-2"/>
          <w:sz w:val="20"/>
        </w:rPr>
        <w:t>ευελιξία</w:t>
      </w:r>
      <w:r>
        <w:rPr>
          <w:color w:val="002E2F"/>
          <w:spacing w:val="-10"/>
          <w:sz w:val="20"/>
        </w:rPr>
        <w:t> </w:t>
      </w:r>
      <w:r>
        <w:rPr>
          <w:color w:val="002E2F"/>
          <w:spacing w:val="-2"/>
          <w:sz w:val="20"/>
        </w:rPr>
        <w:t>και</w:t>
      </w:r>
      <w:r>
        <w:rPr>
          <w:color w:val="002E2F"/>
          <w:spacing w:val="-9"/>
          <w:sz w:val="20"/>
        </w:rPr>
        <w:t> </w:t>
      </w:r>
      <w:r>
        <w:rPr>
          <w:color w:val="002E2F"/>
          <w:spacing w:val="-2"/>
          <w:sz w:val="20"/>
        </w:rPr>
        <w:t>τη</w:t>
      </w:r>
      <w:r>
        <w:rPr>
          <w:color w:val="002E2F"/>
          <w:spacing w:val="-10"/>
          <w:sz w:val="20"/>
        </w:rPr>
        <w:t> </w:t>
      </w:r>
      <w:r>
        <w:rPr>
          <w:color w:val="002E2F"/>
          <w:spacing w:val="-2"/>
          <w:sz w:val="20"/>
        </w:rPr>
        <w:t>συλλογική</w:t>
      </w:r>
      <w:r>
        <w:rPr>
          <w:color w:val="002E2F"/>
          <w:spacing w:val="-10"/>
          <w:sz w:val="20"/>
        </w:rPr>
        <w:t> </w:t>
      </w:r>
      <w:r>
        <w:rPr>
          <w:color w:val="002E2F"/>
          <w:spacing w:val="-2"/>
          <w:sz w:val="20"/>
        </w:rPr>
        <w:t>δημιουργικότητα.</w:t>
      </w:r>
    </w:p>
    <w:p>
      <w:pPr>
        <w:spacing w:line="283" w:lineRule="auto" w:before="161"/>
        <w:ind w:left="153" w:right="3649" w:firstLine="0"/>
        <w:jc w:val="both"/>
        <w:rPr>
          <w:sz w:val="20"/>
        </w:rPr>
      </w:pPr>
      <w:r>
        <w:rPr>
          <w:color w:val="002E2F"/>
          <w:spacing w:val="-4"/>
          <w:sz w:val="20"/>
        </w:rPr>
        <w:t>Αυτές</w:t>
      </w:r>
      <w:r>
        <w:rPr>
          <w:color w:val="002E2F"/>
          <w:spacing w:val="-7"/>
          <w:sz w:val="20"/>
        </w:rPr>
        <w:t> </w:t>
      </w:r>
      <w:r>
        <w:rPr>
          <w:color w:val="002E2F"/>
          <w:spacing w:val="-4"/>
          <w:sz w:val="20"/>
        </w:rPr>
        <w:t>οι</w:t>
      </w:r>
      <w:r>
        <w:rPr>
          <w:color w:val="002E2F"/>
          <w:spacing w:val="-9"/>
          <w:sz w:val="20"/>
        </w:rPr>
        <w:t> </w:t>
      </w:r>
      <w:r>
        <w:rPr>
          <w:color w:val="002E2F"/>
          <w:spacing w:val="-4"/>
          <w:sz w:val="20"/>
        </w:rPr>
        <w:t>στοχευμένες</w:t>
      </w:r>
      <w:r>
        <w:rPr>
          <w:color w:val="002E2F"/>
          <w:spacing w:val="-6"/>
          <w:sz w:val="20"/>
        </w:rPr>
        <w:t> </w:t>
      </w:r>
      <w:r>
        <w:rPr>
          <w:color w:val="002E2F"/>
          <w:spacing w:val="-4"/>
          <w:sz w:val="20"/>
        </w:rPr>
        <w:t>επενδύσεις</w:t>
      </w:r>
      <w:r>
        <w:rPr>
          <w:color w:val="002E2F"/>
          <w:spacing w:val="-7"/>
          <w:sz w:val="20"/>
        </w:rPr>
        <w:t> </w:t>
      </w:r>
      <w:r>
        <w:rPr>
          <w:color w:val="002E2F"/>
          <w:spacing w:val="-4"/>
          <w:sz w:val="20"/>
        </w:rPr>
        <w:t>στους</w:t>
      </w:r>
      <w:r>
        <w:rPr>
          <w:color w:val="002E2F"/>
          <w:spacing w:val="-7"/>
          <w:sz w:val="20"/>
        </w:rPr>
        <w:t> </w:t>
      </w:r>
      <w:r>
        <w:rPr>
          <w:color w:val="002E2F"/>
          <w:spacing w:val="-4"/>
          <w:sz w:val="20"/>
        </w:rPr>
        <w:t>ανθρώπους</w:t>
      </w:r>
      <w:r>
        <w:rPr>
          <w:color w:val="002E2F"/>
          <w:spacing w:val="-7"/>
          <w:sz w:val="20"/>
        </w:rPr>
        <w:t> </w:t>
      </w:r>
      <w:r>
        <w:rPr>
          <w:color w:val="002E2F"/>
          <w:spacing w:val="-4"/>
          <w:sz w:val="20"/>
        </w:rPr>
        <w:t>μας,</w:t>
      </w:r>
      <w:r>
        <w:rPr>
          <w:color w:val="002E2F"/>
          <w:spacing w:val="-7"/>
          <w:sz w:val="20"/>
        </w:rPr>
        <w:t> </w:t>
      </w:r>
      <w:r>
        <w:rPr>
          <w:color w:val="002E2F"/>
          <w:spacing w:val="-4"/>
          <w:sz w:val="20"/>
        </w:rPr>
        <w:t>θωρακίζουν</w:t>
      </w:r>
      <w:r>
        <w:rPr>
          <w:color w:val="002E2F"/>
          <w:spacing w:val="-9"/>
          <w:sz w:val="20"/>
        </w:rPr>
        <w:t> </w:t>
      </w:r>
      <w:r>
        <w:rPr>
          <w:color w:val="002E2F"/>
          <w:spacing w:val="-4"/>
          <w:sz w:val="20"/>
        </w:rPr>
        <w:t>τα</w:t>
      </w:r>
      <w:r>
        <w:rPr>
          <w:color w:val="002E2F"/>
          <w:spacing w:val="-7"/>
          <w:sz w:val="20"/>
        </w:rPr>
        <w:t> </w:t>
      </w:r>
      <w:r>
        <w:rPr>
          <w:color w:val="002E2F"/>
          <w:spacing w:val="-4"/>
          <w:sz w:val="20"/>
        </w:rPr>
        <w:t>θεμέλια </w:t>
      </w:r>
      <w:r>
        <w:rPr>
          <w:color w:val="002E2F"/>
          <w:sz w:val="20"/>
        </w:rPr>
        <w:t>της απόδοσης και διασφαλίζουν ότι η Πειραιώς παραμένει ανθεκτική και προσανατολισμένη στο μέλλον.</w:t>
      </w:r>
    </w:p>
    <w:p>
      <w:pPr>
        <w:spacing w:line="283" w:lineRule="auto" w:before="122"/>
        <w:ind w:left="153" w:right="3648" w:firstLine="0"/>
        <w:jc w:val="both"/>
        <w:rPr>
          <w:sz w:val="20"/>
        </w:rPr>
      </w:pPr>
      <w:r>
        <w:rPr>
          <w:color w:val="002E2F"/>
          <w:sz w:val="20"/>
        </w:rPr>
        <w:t>Σε</w:t>
      </w:r>
      <w:r>
        <w:rPr>
          <w:color w:val="002E2F"/>
          <w:spacing w:val="-12"/>
          <w:sz w:val="20"/>
        </w:rPr>
        <w:t> </w:t>
      </w:r>
      <w:r>
        <w:rPr>
          <w:color w:val="002E2F"/>
          <w:sz w:val="20"/>
        </w:rPr>
        <w:t>ένα</w:t>
      </w:r>
      <w:r>
        <w:rPr>
          <w:color w:val="002E2F"/>
          <w:spacing w:val="-12"/>
          <w:sz w:val="20"/>
        </w:rPr>
        <w:t> </w:t>
      </w:r>
      <w:r>
        <w:rPr>
          <w:color w:val="002E2F"/>
          <w:sz w:val="20"/>
        </w:rPr>
        <w:t>περιβάλλον</w:t>
      </w:r>
      <w:r>
        <w:rPr>
          <w:color w:val="002E2F"/>
          <w:spacing w:val="-12"/>
          <w:sz w:val="20"/>
        </w:rPr>
        <w:t> </w:t>
      </w:r>
      <w:r>
        <w:rPr>
          <w:color w:val="002E2F"/>
          <w:sz w:val="20"/>
        </w:rPr>
        <w:t>που</w:t>
      </w:r>
      <w:r>
        <w:rPr>
          <w:color w:val="002E2F"/>
          <w:spacing w:val="-12"/>
          <w:sz w:val="20"/>
        </w:rPr>
        <w:t> </w:t>
      </w:r>
      <w:r>
        <w:rPr>
          <w:color w:val="002E2F"/>
          <w:sz w:val="20"/>
        </w:rPr>
        <w:t>χαρακτηρίζεται</w:t>
      </w:r>
      <w:r>
        <w:rPr>
          <w:color w:val="002E2F"/>
          <w:spacing w:val="-12"/>
          <w:sz w:val="20"/>
        </w:rPr>
        <w:t> </w:t>
      </w:r>
      <w:r>
        <w:rPr>
          <w:color w:val="002E2F"/>
          <w:sz w:val="20"/>
        </w:rPr>
        <w:t>από</w:t>
      </w:r>
      <w:r>
        <w:rPr>
          <w:color w:val="002E2F"/>
          <w:spacing w:val="-12"/>
          <w:sz w:val="20"/>
        </w:rPr>
        <w:t> </w:t>
      </w:r>
      <w:r>
        <w:rPr>
          <w:color w:val="002E2F"/>
          <w:sz w:val="20"/>
        </w:rPr>
        <w:t>ταχύτατες</w:t>
      </w:r>
      <w:r>
        <w:rPr>
          <w:color w:val="002E2F"/>
          <w:spacing w:val="-12"/>
          <w:sz w:val="20"/>
        </w:rPr>
        <w:t> </w:t>
      </w:r>
      <w:r>
        <w:rPr>
          <w:color w:val="002E2F"/>
          <w:sz w:val="20"/>
        </w:rPr>
        <w:t>τεχνολογικές</w:t>
      </w:r>
      <w:r>
        <w:rPr>
          <w:color w:val="002E2F"/>
          <w:spacing w:val="-11"/>
          <w:sz w:val="20"/>
        </w:rPr>
        <w:t> </w:t>
      </w:r>
      <w:r>
        <w:rPr>
          <w:color w:val="002E2F"/>
          <w:sz w:val="20"/>
        </w:rPr>
        <w:t>εξελίξεις, αυξημένη αβεβαιότητα και μεταβαλλόμενες προσδοκίες πελατών, η ηγεσία κρίνεται</w:t>
      </w:r>
      <w:r>
        <w:rPr>
          <w:color w:val="002E2F"/>
          <w:spacing w:val="-10"/>
          <w:sz w:val="20"/>
        </w:rPr>
        <w:t> </w:t>
      </w:r>
      <w:r>
        <w:rPr>
          <w:color w:val="002E2F"/>
          <w:sz w:val="20"/>
        </w:rPr>
        <w:t>από</w:t>
      </w:r>
      <w:r>
        <w:rPr>
          <w:color w:val="002E2F"/>
          <w:spacing w:val="-10"/>
          <w:sz w:val="20"/>
        </w:rPr>
        <w:t> </w:t>
      </w:r>
      <w:r>
        <w:rPr>
          <w:color w:val="002E2F"/>
          <w:sz w:val="20"/>
        </w:rPr>
        <w:t>τη</w:t>
      </w:r>
      <w:r>
        <w:rPr>
          <w:color w:val="002E2F"/>
          <w:spacing w:val="-10"/>
          <w:sz w:val="20"/>
        </w:rPr>
        <w:t> </w:t>
      </w:r>
      <w:r>
        <w:rPr>
          <w:color w:val="002E2F"/>
          <w:sz w:val="20"/>
        </w:rPr>
        <w:t>σαφήνεια</w:t>
      </w:r>
      <w:r>
        <w:rPr>
          <w:color w:val="002E2F"/>
          <w:spacing w:val="-10"/>
          <w:sz w:val="20"/>
        </w:rPr>
        <w:t> </w:t>
      </w:r>
      <w:r>
        <w:rPr>
          <w:color w:val="002E2F"/>
          <w:sz w:val="20"/>
        </w:rPr>
        <w:t>της</w:t>
      </w:r>
      <w:r>
        <w:rPr>
          <w:color w:val="002E2F"/>
          <w:spacing w:val="-9"/>
          <w:sz w:val="20"/>
        </w:rPr>
        <w:t> </w:t>
      </w:r>
      <w:r>
        <w:rPr>
          <w:color w:val="002E2F"/>
          <w:sz w:val="20"/>
        </w:rPr>
        <w:t>κατεύθυνσης</w:t>
      </w:r>
      <w:r>
        <w:rPr>
          <w:color w:val="002E2F"/>
          <w:spacing w:val="-9"/>
          <w:sz w:val="20"/>
        </w:rPr>
        <w:t> </w:t>
      </w:r>
      <w:r>
        <w:rPr>
          <w:color w:val="002E2F"/>
          <w:sz w:val="20"/>
        </w:rPr>
        <w:t>και</w:t>
      </w:r>
      <w:r>
        <w:rPr>
          <w:color w:val="002E2F"/>
          <w:spacing w:val="-10"/>
          <w:sz w:val="20"/>
        </w:rPr>
        <w:t> </w:t>
      </w:r>
      <w:r>
        <w:rPr>
          <w:color w:val="002E2F"/>
          <w:sz w:val="20"/>
        </w:rPr>
        <w:t>τη</w:t>
      </w:r>
      <w:r>
        <w:rPr>
          <w:color w:val="002E2F"/>
          <w:spacing w:val="-10"/>
          <w:sz w:val="20"/>
        </w:rPr>
        <w:t> </w:t>
      </w:r>
      <w:r>
        <w:rPr>
          <w:color w:val="002E2F"/>
          <w:sz w:val="20"/>
        </w:rPr>
        <w:t>συνέπεια</w:t>
      </w:r>
      <w:r>
        <w:rPr>
          <w:color w:val="002E2F"/>
          <w:spacing w:val="-10"/>
          <w:sz w:val="20"/>
        </w:rPr>
        <w:t> </w:t>
      </w:r>
      <w:r>
        <w:rPr>
          <w:color w:val="002E2F"/>
          <w:sz w:val="20"/>
        </w:rPr>
        <w:t>στην</w:t>
      </w:r>
      <w:r>
        <w:rPr>
          <w:color w:val="002E2F"/>
          <w:spacing w:val="-9"/>
          <w:sz w:val="20"/>
        </w:rPr>
        <w:t> </w:t>
      </w:r>
      <w:r>
        <w:rPr>
          <w:color w:val="002E2F"/>
          <w:sz w:val="20"/>
        </w:rPr>
        <w:t>υλοποίηση.</w:t>
      </w:r>
      <w:r>
        <w:rPr>
          <w:color w:val="002E2F"/>
          <w:spacing w:val="-10"/>
          <w:sz w:val="20"/>
        </w:rPr>
        <w:t> </w:t>
      </w:r>
      <w:r>
        <w:rPr>
          <w:color w:val="002E2F"/>
          <w:sz w:val="20"/>
        </w:rPr>
        <w:t>Η Πειραιώς προχωρά με αυτοπεποίθηση, υπευθυνότητα και αίσθηση θεσμικού καθήκοντος, δημιουργώντας αξία για τους μετόχους της, στηρίζοντας την πραγματική οικονομία και συμβάλλοντας στη μακροπρόθεσμη πρόοδο της ελληνικής</w:t>
      </w:r>
      <w:r>
        <w:rPr>
          <w:color w:val="002E2F"/>
          <w:spacing w:val="-8"/>
          <w:sz w:val="20"/>
        </w:rPr>
        <w:t> </w:t>
      </w:r>
      <w:r>
        <w:rPr>
          <w:color w:val="002E2F"/>
          <w:sz w:val="20"/>
        </w:rPr>
        <w:t>κοινωνίας.»</w:t>
      </w:r>
    </w:p>
    <w:p>
      <w:pPr>
        <w:spacing w:after="0" w:line="283" w:lineRule="auto"/>
        <w:jc w:val="both"/>
        <w:rPr>
          <w:sz w:val="20"/>
        </w:rPr>
        <w:sectPr>
          <w:pgSz w:w="11910" w:h="16840"/>
          <w:pgMar w:header="0" w:footer="315" w:top="1160" w:bottom="500" w:left="566" w:right="566"/>
        </w:sectPr>
      </w:pPr>
    </w:p>
    <w:p>
      <w:pPr>
        <w:pStyle w:val="Heading1"/>
        <w:spacing w:before="135"/>
      </w:pPr>
      <w:r>
        <w:rPr>
          <w:color w:val="002E2F"/>
          <w:spacing w:val="-12"/>
        </w:rPr>
        <w:t>Δήλωση</w:t>
      </w:r>
      <w:r>
        <w:rPr>
          <w:color w:val="002E2F"/>
          <w:spacing w:val="-23"/>
        </w:rPr>
        <w:t> </w:t>
      </w:r>
      <w:r>
        <w:rPr>
          <w:color w:val="002E2F"/>
          <w:spacing w:val="-12"/>
        </w:rPr>
        <w:t>Διευθύνοντα</w:t>
      </w:r>
      <w:r>
        <w:rPr>
          <w:color w:val="002E2F"/>
          <w:spacing w:val="-26"/>
        </w:rPr>
        <w:t> </w:t>
      </w:r>
      <w:r>
        <w:rPr>
          <w:color w:val="002E2F"/>
          <w:spacing w:val="-12"/>
        </w:rPr>
        <w:t>Συμβούλου</w:t>
      </w:r>
    </w:p>
    <w:p>
      <w:pPr>
        <w:pStyle w:val="BodyText"/>
        <w:spacing w:before="114"/>
        <w:rPr>
          <w:rFonts w:ascii="Georgia"/>
          <w:sz w:val="20"/>
        </w:rPr>
      </w:pPr>
    </w:p>
    <w:p>
      <w:pPr>
        <w:pStyle w:val="BodyText"/>
        <w:spacing w:after="0"/>
        <w:rPr>
          <w:rFonts w:ascii="Georgia"/>
          <w:sz w:val="20"/>
        </w:rPr>
        <w:sectPr>
          <w:pgSz w:w="11910" w:h="16840"/>
          <w:pgMar w:header="0" w:footer="315" w:top="1160" w:bottom="500" w:left="566" w:right="566"/>
        </w:sectPr>
      </w:pPr>
    </w:p>
    <w:p>
      <w:pPr>
        <w:spacing w:line="295" w:lineRule="auto" w:before="123"/>
        <w:ind w:left="153" w:right="40" w:firstLine="0"/>
        <w:jc w:val="both"/>
        <w:rPr>
          <w:sz w:val="20"/>
        </w:rPr>
      </w:pPr>
      <w:r>
        <w:rPr>
          <w:color w:val="002E2F"/>
          <w:sz w:val="20"/>
        </w:rPr>
        <w:t>«Το</w:t>
      </w:r>
      <w:r>
        <w:rPr>
          <w:color w:val="002E2F"/>
          <w:spacing w:val="-12"/>
          <w:sz w:val="20"/>
        </w:rPr>
        <w:t> </w:t>
      </w:r>
      <w:r>
        <w:rPr>
          <w:color w:val="002E2F"/>
          <w:sz w:val="20"/>
        </w:rPr>
        <w:t>2025</w:t>
      </w:r>
      <w:r>
        <w:rPr>
          <w:color w:val="002E2F"/>
          <w:spacing w:val="-11"/>
          <w:sz w:val="20"/>
        </w:rPr>
        <w:t> </w:t>
      </w:r>
      <w:r>
        <w:rPr>
          <w:color w:val="002E2F"/>
          <w:sz w:val="20"/>
        </w:rPr>
        <w:t>αποτέλεσε</w:t>
      </w:r>
      <w:r>
        <w:rPr>
          <w:color w:val="002E2F"/>
          <w:spacing w:val="-9"/>
          <w:sz w:val="20"/>
        </w:rPr>
        <w:t> </w:t>
      </w:r>
      <w:r>
        <w:rPr>
          <w:color w:val="002E2F"/>
          <w:sz w:val="20"/>
        </w:rPr>
        <w:t>ένα</w:t>
      </w:r>
      <w:r>
        <w:rPr>
          <w:color w:val="002E2F"/>
          <w:spacing w:val="-11"/>
          <w:sz w:val="20"/>
        </w:rPr>
        <w:t> </w:t>
      </w:r>
      <w:r>
        <w:rPr>
          <w:color w:val="002E2F"/>
          <w:sz w:val="20"/>
        </w:rPr>
        <w:t>έτος</w:t>
      </w:r>
      <w:r>
        <w:rPr>
          <w:color w:val="002E2F"/>
          <w:spacing w:val="-10"/>
          <w:sz w:val="20"/>
        </w:rPr>
        <w:t> </w:t>
      </w:r>
      <w:r>
        <w:rPr>
          <w:color w:val="002E2F"/>
          <w:sz w:val="20"/>
        </w:rPr>
        <w:t>ισχυρών</w:t>
      </w:r>
      <w:r>
        <w:rPr>
          <w:color w:val="002E2F"/>
          <w:spacing w:val="-11"/>
          <w:sz w:val="20"/>
        </w:rPr>
        <w:t> </w:t>
      </w:r>
      <w:r>
        <w:rPr>
          <w:color w:val="002E2F"/>
          <w:sz w:val="20"/>
        </w:rPr>
        <w:t>επιδόσεων</w:t>
      </w:r>
      <w:r>
        <w:rPr>
          <w:color w:val="002E2F"/>
          <w:spacing w:val="-10"/>
          <w:sz w:val="20"/>
        </w:rPr>
        <w:t> </w:t>
      </w:r>
      <w:r>
        <w:rPr>
          <w:color w:val="002E2F"/>
          <w:sz w:val="20"/>
        </w:rPr>
        <w:t>και</w:t>
      </w:r>
      <w:r>
        <w:rPr>
          <w:color w:val="002E2F"/>
          <w:spacing w:val="-8"/>
          <w:sz w:val="20"/>
        </w:rPr>
        <w:t> </w:t>
      </w:r>
      <w:r>
        <w:rPr>
          <w:color w:val="002E2F"/>
          <w:sz w:val="20"/>
        </w:rPr>
        <w:t>στρατηγικών</w:t>
      </w:r>
      <w:r>
        <w:rPr>
          <w:color w:val="002E2F"/>
          <w:spacing w:val="-8"/>
          <w:sz w:val="20"/>
        </w:rPr>
        <w:t> </w:t>
      </w:r>
      <w:r>
        <w:rPr>
          <w:color w:val="002E2F"/>
          <w:sz w:val="20"/>
        </w:rPr>
        <w:t>κινήσεων για την Πειραιώς. Ο Όμιλος συνεχίζει να αναπτύσσεται, καταγράφοντας δυναμική</w:t>
      </w:r>
      <w:r>
        <w:rPr>
          <w:color w:val="002E2F"/>
          <w:spacing w:val="-10"/>
          <w:sz w:val="20"/>
        </w:rPr>
        <w:t> </w:t>
      </w:r>
      <w:r>
        <w:rPr>
          <w:color w:val="002E2F"/>
          <w:sz w:val="20"/>
        </w:rPr>
        <w:t>καθαρή</w:t>
      </w:r>
      <w:r>
        <w:rPr>
          <w:color w:val="002E2F"/>
          <w:spacing w:val="-11"/>
          <w:sz w:val="20"/>
        </w:rPr>
        <w:t> </w:t>
      </w:r>
      <w:r>
        <w:rPr>
          <w:color w:val="002E2F"/>
          <w:sz w:val="20"/>
        </w:rPr>
        <w:t>πιστωτική</w:t>
      </w:r>
      <w:r>
        <w:rPr>
          <w:color w:val="002E2F"/>
          <w:spacing w:val="-11"/>
          <w:sz w:val="20"/>
        </w:rPr>
        <w:t> </w:t>
      </w:r>
      <w:r>
        <w:rPr>
          <w:color w:val="002E2F"/>
          <w:sz w:val="20"/>
        </w:rPr>
        <w:t>επέκταση,</w:t>
      </w:r>
      <w:r>
        <w:rPr>
          <w:color w:val="002E2F"/>
          <w:spacing w:val="-10"/>
          <w:sz w:val="20"/>
        </w:rPr>
        <w:t> </w:t>
      </w:r>
      <w:r>
        <w:rPr>
          <w:color w:val="002E2F"/>
          <w:sz w:val="20"/>
        </w:rPr>
        <w:t>εισροές</w:t>
      </w:r>
      <w:r>
        <w:rPr>
          <w:color w:val="002E2F"/>
          <w:spacing w:val="-9"/>
          <w:sz w:val="20"/>
        </w:rPr>
        <w:t> </w:t>
      </w:r>
      <w:r>
        <w:rPr>
          <w:color w:val="002E2F"/>
          <w:sz w:val="20"/>
        </w:rPr>
        <w:t>καταθέσεων</w:t>
      </w:r>
      <w:r>
        <w:rPr>
          <w:color w:val="002E2F"/>
          <w:spacing w:val="-10"/>
          <w:sz w:val="20"/>
        </w:rPr>
        <w:t> </w:t>
      </w:r>
      <w:r>
        <w:rPr>
          <w:color w:val="002E2F"/>
          <w:sz w:val="20"/>
        </w:rPr>
        <w:t>και</w:t>
      </w:r>
      <w:r>
        <w:rPr>
          <w:color w:val="002E2F"/>
          <w:spacing w:val="-10"/>
          <w:sz w:val="20"/>
        </w:rPr>
        <w:t> </w:t>
      </w:r>
      <w:r>
        <w:rPr>
          <w:color w:val="002E2F"/>
          <w:sz w:val="20"/>
        </w:rPr>
        <w:t>περισσότερα υπό</w:t>
      </w:r>
      <w:r>
        <w:rPr>
          <w:color w:val="002E2F"/>
          <w:spacing w:val="-7"/>
          <w:sz w:val="20"/>
        </w:rPr>
        <w:t> </w:t>
      </w:r>
      <w:r>
        <w:rPr>
          <w:color w:val="002E2F"/>
          <w:sz w:val="20"/>
        </w:rPr>
        <w:t>διαχείριση</w:t>
      </w:r>
      <w:r>
        <w:rPr>
          <w:color w:val="002E2F"/>
          <w:spacing w:val="-10"/>
          <w:sz w:val="20"/>
        </w:rPr>
        <w:t> </w:t>
      </w:r>
      <w:r>
        <w:rPr>
          <w:color w:val="002E2F"/>
          <w:sz w:val="20"/>
        </w:rPr>
        <w:t>κεφάλαια,</w:t>
      </w:r>
      <w:r>
        <w:rPr>
          <w:color w:val="002E2F"/>
          <w:spacing w:val="-8"/>
          <w:sz w:val="20"/>
        </w:rPr>
        <w:t> </w:t>
      </w:r>
      <w:r>
        <w:rPr>
          <w:color w:val="002E2F"/>
          <w:sz w:val="20"/>
        </w:rPr>
        <w:t>ενώ</w:t>
      </w:r>
      <w:r>
        <w:rPr>
          <w:color w:val="002E2F"/>
          <w:spacing w:val="-7"/>
          <w:sz w:val="20"/>
        </w:rPr>
        <w:t> </w:t>
      </w:r>
      <w:r>
        <w:rPr>
          <w:color w:val="002E2F"/>
          <w:sz w:val="20"/>
        </w:rPr>
        <w:t>η</w:t>
      </w:r>
      <w:r>
        <w:rPr>
          <w:color w:val="002E2F"/>
          <w:spacing w:val="-9"/>
          <w:sz w:val="20"/>
        </w:rPr>
        <w:t> </w:t>
      </w:r>
      <w:r>
        <w:rPr>
          <w:color w:val="002E2F"/>
          <w:sz w:val="20"/>
        </w:rPr>
        <w:t>ποιότητα</w:t>
      </w:r>
      <w:r>
        <w:rPr>
          <w:color w:val="002E2F"/>
          <w:spacing w:val="-6"/>
          <w:sz w:val="20"/>
        </w:rPr>
        <w:t> </w:t>
      </w:r>
      <w:r>
        <w:rPr>
          <w:color w:val="002E2F"/>
          <w:sz w:val="20"/>
        </w:rPr>
        <w:t>του</w:t>
      </w:r>
      <w:r>
        <w:rPr>
          <w:color w:val="002E2F"/>
          <w:spacing w:val="-9"/>
          <w:sz w:val="20"/>
        </w:rPr>
        <w:t> </w:t>
      </w:r>
      <w:r>
        <w:rPr>
          <w:color w:val="002E2F"/>
          <w:sz w:val="20"/>
        </w:rPr>
        <w:t>ενεργητικού</w:t>
      </w:r>
      <w:r>
        <w:rPr>
          <w:color w:val="002E2F"/>
          <w:spacing w:val="-9"/>
          <w:sz w:val="20"/>
        </w:rPr>
        <w:t> </w:t>
      </w:r>
      <w:r>
        <w:rPr>
          <w:color w:val="002E2F"/>
          <w:sz w:val="20"/>
        </w:rPr>
        <w:t>παραμένει</w:t>
      </w:r>
      <w:r>
        <w:rPr>
          <w:color w:val="002E2F"/>
          <w:spacing w:val="-6"/>
          <w:sz w:val="20"/>
        </w:rPr>
        <w:t> </w:t>
      </w:r>
      <w:r>
        <w:rPr>
          <w:color w:val="002E2F"/>
          <w:sz w:val="20"/>
        </w:rPr>
        <w:t>υψηλή. </w:t>
      </w:r>
      <w:r>
        <w:rPr>
          <w:color w:val="002E2F"/>
          <w:spacing w:val="-2"/>
          <w:sz w:val="20"/>
        </w:rPr>
        <w:t>Το</w:t>
      </w:r>
      <w:r>
        <w:rPr>
          <w:color w:val="002E2F"/>
          <w:spacing w:val="-12"/>
          <w:sz w:val="20"/>
        </w:rPr>
        <w:t> </w:t>
      </w:r>
      <w:r>
        <w:rPr>
          <w:color w:val="002E2F"/>
          <w:spacing w:val="-2"/>
          <w:sz w:val="20"/>
        </w:rPr>
        <w:t>2025,</w:t>
      </w:r>
      <w:r>
        <w:rPr>
          <w:color w:val="002E2F"/>
          <w:spacing w:val="-11"/>
          <w:sz w:val="20"/>
        </w:rPr>
        <w:t> </w:t>
      </w:r>
      <w:r>
        <w:rPr>
          <w:color w:val="002E2F"/>
          <w:spacing w:val="-2"/>
          <w:sz w:val="20"/>
        </w:rPr>
        <w:t>πετύχαμε</w:t>
      </w:r>
      <w:r>
        <w:rPr>
          <w:color w:val="002E2F"/>
          <w:spacing w:val="-11"/>
          <w:sz w:val="20"/>
        </w:rPr>
        <w:t> </w:t>
      </w:r>
      <w:r>
        <w:rPr>
          <w:color w:val="002E2F"/>
          <w:spacing w:val="-2"/>
          <w:sz w:val="20"/>
        </w:rPr>
        <w:t>απόδοση</w:t>
      </w:r>
      <w:r>
        <w:rPr>
          <w:color w:val="002E2F"/>
          <w:spacing w:val="-12"/>
          <w:sz w:val="20"/>
        </w:rPr>
        <w:t> </w:t>
      </w:r>
      <w:r>
        <w:rPr>
          <w:color w:val="002E2F"/>
          <w:spacing w:val="-2"/>
          <w:sz w:val="20"/>
        </w:rPr>
        <w:t>ιδίων</w:t>
      </w:r>
      <w:r>
        <w:rPr>
          <w:color w:val="002E2F"/>
          <w:spacing w:val="-11"/>
          <w:sz w:val="20"/>
        </w:rPr>
        <w:t> </w:t>
      </w:r>
      <w:r>
        <w:rPr>
          <w:color w:val="002E2F"/>
          <w:spacing w:val="-2"/>
          <w:sz w:val="20"/>
        </w:rPr>
        <w:t>κεφαλαίων</w:t>
      </w:r>
      <w:r>
        <w:rPr>
          <w:color w:val="002E2F"/>
          <w:spacing w:val="-11"/>
          <w:sz w:val="20"/>
        </w:rPr>
        <w:t> </w:t>
      </w:r>
      <w:r>
        <w:rPr>
          <w:color w:val="002E2F"/>
          <w:spacing w:val="-2"/>
          <w:sz w:val="20"/>
        </w:rPr>
        <w:t>16%,</w:t>
      </w:r>
      <w:r>
        <w:rPr>
          <w:color w:val="002E2F"/>
          <w:spacing w:val="-11"/>
          <w:sz w:val="20"/>
        </w:rPr>
        <w:t> </w:t>
      </w:r>
      <w:r>
        <w:rPr>
          <w:color w:val="002E2F"/>
          <w:spacing w:val="-2"/>
          <w:sz w:val="20"/>
        </w:rPr>
        <w:t>με</w:t>
      </w:r>
      <w:r>
        <w:rPr>
          <w:color w:val="002E2F"/>
          <w:spacing w:val="-12"/>
          <w:sz w:val="20"/>
        </w:rPr>
        <w:t> </w:t>
      </w:r>
      <w:r>
        <w:rPr>
          <w:color w:val="002E2F"/>
          <w:spacing w:val="-2"/>
          <w:sz w:val="20"/>
        </w:rPr>
        <w:t>ενσώματα</w:t>
      </w:r>
      <w:r>
        <w:rPr>
          <w:color w:val="002E2F"/>
          <w:spacing w:val="-11"/>
          <w:sz w:val="20"/>
        </w:rPr>
        <w:t> </w:t>
      </w:r>
      <w:r>
        <w:rPr>
          <w:color w:val="002E2F"/>
          <w:spacing w:val="-2"/>
          <w:sz w:val="20"/>
        </w:rPr>
        <w:t>κεφάλαια</w:t>
      </w:r>
      <w:r>
        <w:rPr>
          <w:color w:val="002E2F"/>
          <w:spacing w:val="-11"/>
          <w:sz w:val="20"/>
        </w:rPr>
        <w:t> </w:t>
      </w:r>
      <w:r>
        <w:rPr>
          <w:color w:val="002E2F"/>
          <w:spacing w:val="-2"/>
          <w:sz w:val="20"/>
        </w:rPr>
        <w:t>ανά </w:t>
      </w:r>
      <w:r>
        <w:rPr>
          <w:color w:val="002E2F"/>
          <w:sz w:val="20"/>
        </w:rPr>
        <w:t>μετοχή στα €5,9. Τα έσοδά μας επέδειξαν ανθεκτικότητα, καθώς το χαρτοφυλάκιο δανείων αυξήθηκε κατά 11% ετησίως, με </w:t>
      </w:r>
      <w:r>
        <w:rPr>
          <w:rFonts w:ascii="Calibri" w:hAnsi="Calibri"/>
          <w:color w:val="002E2F"/>
          <w:sz w:val="20"/>
        </w:rPr>
        <w:t>€</w:t>
      </w:r>
      <w:r>
        <w:rPr>
          <w:color w:val="002E2F"/>
          <w:sz w:val="20"/>
        </w:rPr>
        <w:t>4 δις καθαρή </w:t>
      </w:r>
      <w:r>
        <w:rPr>
          <w:color w:val="002E2F"/>
          <w:spacing w:val="-2"/>
          <w:sz w:val="20"/>
        </w:rPr>
        <w:t>πιστωτική</w:t>
      </w:r>
      <w:r>
        <w:rPr>
          <w:color w:val="002E2F"/>
          <w:spacing w:val="-6"/>
          <w:sz w:val="20"/>
        </w:rPr>
        <w:t> </w:t>
      </w:r>
      <w:r>
        <w:rPr>
          <w:color w:val="002E2F"/>
          <w:spacing w:val="-2"/>
          <w:sz w:val="20"/>
        </w:rPr>
        <w:t>επέκταση,</w:t>
      </w:r>
      <w:r>
        <w:rPr>
          <w:color w:val="002E2F"/>
          <w:spacing w:val="-5"/>
          <w:sz w:val="20"/>
        </w:rPr>
        <w:t> </w:t>
      </w:r>
      <w:r>
        <w:rPr>
          <w:color w:val="002E2F"/>
          <w:spacing w:val="-2"/>
          <w:sz w:val="20"/>
        </w:rPr>
        <w:t>υπερβαίνοντας</w:t>
      </w:r>
      <w:r>
        <w:rPr>
          <w:color w:val="002E2F"/>
          <w:spacing w:val="-4"/>
          <w:sz w:val="20"/>
        </w:rPr>
        <w:t> </w:t>
      </w:r>
      <w:r>
        <w:rPr>
          <w:color w:val="002E2F"/>
          <w:spacing w:val="-2"/>
          <w:sz w:val="20"/>
        </w:rPr>
        <w:t>τον</w:t>
      </w:r>
      <w:r>
        <w:rPr>
          <w:color w:val="002E2F"/>
          <w:spacing w:val="-6"/>
          <w:sz w:val="20"/>
        </w:rPr>
        <w:t> </w:t>
      </w:r>
      <w:r>
        <w:rPr>
          <w:color w:val="002E2F"/>
          <w:spacing w:val="-2"/>
          <w:sz w:val="20"/>
        </w:rPr>
        <w:t>ετήσιο</w:t>
      </w:r>
      <w:r>
        <w:rPr>
          <w:color w:val="002E2F"/>
          <w:spacing w:val="-7"/>
          <w:sz w:val="20"/>
        </w:rPr>
        <w:t> </w:t>
      </w:r>
      <w:r>
        <w:rPr>
          <w:color w:val="002E2F"/>
          <w:spacing w:val="-2"/>
          <w:sz w:val="20"/>
        </w:rPr>
        <w:t>στόχο</w:t>
      </w:r>
      <w:r>
        <w:rPr>
          <w:color w:val="002E2F"/>
          <w:spacing w:val="-4"/>
          <w:sz w:val="20"/>
        </w:rPr>
        <w:t> </w:t>
      </w:r>
      <w:r>
        <w:rPr>
          <w:color w:val="002E2F"/>
          <w:spacing w:val="-2"/>
          <w:sz w:val="20"/>
        </w:rPr>
        <w:t>του</w:t>
      </w:r>
      <w:r>
        <w:rPr>
          <w:color w:val="002E2F"/>
          <w:spacing w:val="-7"/>
          <w:sz w:val="20"/>
        </w:rPr>
        <w:t> </w:t>
      </w:r>
      <w:r>
        <w:rPr>
          <w:color w:val="002E2F"/>
          <w:spacing w:val="-2"/>
          <w:sz w:val="20"/>
        </w:rPr>
        <w:t>2025.</w:t>
      </w:r>
      <w:r>
        <w:rPr>
          <w:color w:val="002E2F"/>
          <w:spacing w:val="-6"/>
          <w:sz w:val="20"/>
        </w:rPr>
        <w:t> </w:t>
      </w:r>
      <w:r>
        <w:rPr>
          <w:color w:val="002E2F"/>
          <w:spacing w:val="-2"/>
          <w:sz w:val="20"/>
        </w:rPr>
        <w:t>Συνεχίζουμε να</w:t>
      </w:r>
      <w:r>
        <w:rPr>
          <w:color w:val="002E2F"/>
          <w:spacing w:val="-12"/>
          <w:sz w:val="20"/>
        </w:rPr>
        <w:t> </w:t>
      </w:r>
      <w:r>
        <w:rPr>
          <w:color w:val="002E2F"/>
          <w:spacing w:val="-2"/>
          <w:sz w:val="20"/>
        </w:rPr>
        <w:t>δημιουργούμε</w:t>
      </w:r>
      <w:r>
        <w:rPr>
          <w:color w:val="002E2F"/>
          <w:spacing w:val="-11"/>
          <w:sz w:val="20"/>
        </w:rPr>
        <w:t> </w:t>
      </w:r>
      <w:r>
        <w:rPr>
          <w:color w:val="002E2F"/>
          <w:spacing w:val="-2"/>
          <w:sz w:val="20"/>
        </w:rPr>
        <w:t>αξία</w:t>
      </w:r>
      <w:r>
        <w:rPr>
          <w:color w:val="002E2F"/>
          <w:spacing w:val="-11"/>
          <w:sz w:val="20"/>
        </w:rPr>
        <w:t> </w:t>
      </w:r>
      <w:r>
        <w:rPr>
          <w:color w:val="002E2F"/>
          <w:spacing w:val="-2"/>
          <w:sz w:val="20"/>
        </w:rPr>
        <w:t>για</w:t>
      </w:r>
      <w:r>
        <w:rPr>
          <w:color w:val="002E2F"/>
          <w:spacing w:val="-12"/>
          <w:sz w:val="20"/>
        </w:rPr>
        <w:t> </w:t>
      </w:r>
      <w:r>
        <w:rPr>
          <w:color w:val="002E2F"/>
          <w:spacing w:val="-2"/>
          <w:sz w:val="20"/>
        </w:rPr>
        <w:t>τους</w:t>
      </w:r>
      <w:r>
        <w:rPr>
          <w:color w:val="002E2F"/>
          <w:spacing w:val="-11"/>
          <w:sz w:val="20"/>
        </w:rPr>
        <w:t> </w:t>
      </w:r>
      <w:r>
        <w:rPr>
          <w:color w:val="002E2F"/>
          <w:spacing w:val="-2"/>
          <w:sz w:val="20"/>
        </w:rPr>
        <w:t>πελάτες</w:t>
      </w:r>
      <w:r>
        <w:rPr>
          <w:color w:val="002E2F"/>
          <w:spacing w:val="-11"/>
          <w:sz w:val="20"/>
        </w:rPr>
        <w:t> </w:t>
      </w:r>
      <w:r>
        <w:rPr>
          <w:color w:val="002E2F"/>
          <w:spacing w:val="-2"/>
          <w:sz w:val="20"/>
        </w:rPr>
        <w:t>μας,</w:t>
      </w:r>
      <w:r>
        <w:rPr>
          <w:color w:val="002E2F"/>
          <w:spacing w:val="-11"/>
          <w:sz w:val="20"/>
        </w:rPr>
        <w:t> </w:t>
      </w:r>
      <w:r>
        <w:rPr>
          <w:color w:val="002E2F"/>
          <w:spacing w:val="-2"/>
          <w:sz w:val="20"/>
        </w:rPr>
        <w:t>οι</w:t>
      </w:r>
      <w:r>
        <w:rPr>
          <w:color w:val="002E2F"/>
          <w:spacing w:val="-12"/>
          <w:sz w:val="20"/>
        </w:rPr>
        <w:t> </w:t>
      </w:r>
      <w:r>
        <w:rPr>
          <w:color w:val="002E2F"/>
          <w:spacing w:val="-2"/>
          <w:sz w:val="20"/>
        </w:rPr>
        <w:t>οποίοι</w:t>
      </w:r>
      <w:r>
        <w:rPr>
          <w:color w:val="002E2F"/>
          <w:spacing w:val="-11"/>
          <w:sz w:val="20"/>
        </w:rPr>
        <w:t> </w:t>
      </w:r>
      <w:r>
        <w:rPr>
          <w:color w:val="002E2F"/>
          <w:spacing w:val="-2"/>
          <w:sz w:val="20"/>
        </w:rPr>
        <w:t>μας</w:t>
      </w:r>
      <w:r>
        <w:rPr>
          <w:color w:val="002E2F"/>
          <w:spacing w:val="-11"/>
          <w:sz w:val="20"/>
        </w:rPr>
        <w:t> </w:t>
      </w:r>
      <w:r>
        <w:rPr>
          <w:color w:val="002E2F"/>
          <w:spacing w:val="-2"/>
          <w:sz w:val="20"/>
        </w:rPr>
        <w:t>εμπιστεύονται</w:t>
      </w:r>
      <w:r>
        <w:rPr>
          <w:color w:val="002E2F"/>
          <w:spacing w:val="-12"/>
          <w:sz w:val="20"/>
        </w:rPr>
        <w:t> </w:t>
      </w:r>
      <w:r>
        <w:rPr>
          <w:color w:val="002E2F"/>
          <w:spacing w:val="-2"/>
          <w:sz w:val="20"/>
        </w:rPr>
        <w:t>με</w:t>
      </w:r>
      <w:r>
        <w:rPr>
          <w:color w:val="002E2F"/>
          <w:spacing w:val="-11"/>
          <w:sz w:val="20"/>
        </w:rPr>
        <w:t> </w:t>
      </w:r>
      <w:r>
        <w:rPr>
          <w:color w:val="002E2F"/>
          <w:spacing w:val="-2"/>
          <w:sz w:val="20"/>
        </w:rPr>
        <w:t>τη </w:t>
      </w:r>
      <w:r>
        <w:rPr>
          <w:color w:val="002E2F"/>
          <w:sz w:val="20"/>
        </w:rPr>
        <w:t>μεγαλύτερη βάση κεφαλαίων υπό διαχείριση στην Ελλάδα: €66 δισ. καταθέσεις και €14,5 δισ. επενδυτικά κεφάλαια.</w:t>
      </w:r>
    </w:p>
    <w:p>
      <w:pPr>
        <w:spacing w:line="297" w:lineRule="auto" w:before="116"/>
        <w:ind w:left="153" w:right="38" w:firstLine="0"/>
        <w:jc w:val="both"/>
        <w:rPr>
          <w:sz w:val="20"/>
        </w:rPr>
      </w:pPr>
      <w:r>
        <w:rPr>
          <w:color w:val="002E2F"/>
          <w:sz w:val="20"/>
        </w:rPr>
        <w:t>Τα καθαρά έσοδα από τόκους αυξήθηκαν το τελευταίο τρίμηνο του έτους, σηματοδοτώντας την αναστροφή της τάσης του τελευταίου έτους, ενώ τα έσοδα από προμήθειες κατέγραψαν ισχυρή επίδοση, ωθούμενα από τις εργασίες πιστοδοτήσεων και τις τραπεζοασφάλειες. Ο δείκτης καθαρού περιθωρίου επιτοκίου διαμορφώθηκε στο 2,2%, ενώ ο δείκτης καθαρού περιθωρίου προμηθειών ανήλθε στο 1,0%, το οποίο αποτελεί το υψηλότερο της</w:t>
      </w:r>
      <w:r>
        <w:rPr>
          <w:color w:val="002E2F"/>
          <w:spacing w:val="-14"/>
          <w:sz w:val="20"/>
        </w:rPr>
        <w:t> </w:t>
      </w:r>
      <w:r>
        <w:rPr>
          <w:color w:val="002E2F"/>
          <w:sz w:val="20"/>
        </w:rPr>
        <w:t>αγοράς.</w:t>
      </w:r>
      <w:r>
        <w:rPr>
          <w:color w:val="002E2F"/>
          <w:spacing w:val="-13"/>
          <w:sz w:val="20"/>
        </w:rPr>
        <w:t> </w:t>
      </w:r>
      <w:r>
        <w:rPr>
          <w:color w:val="002E2F"/>
          <w:sz w:val="20"/>
        </w:rPr>
        <w:t>Η</w:t>
      </w:r>
      <w:r>
        <w:rPr>
          <w:color w:val="002E2F"/>
          <w:spacing w:val="-13"/>
          <w:sz w:val="20"/>
        </w:rPr>
        <w:t> </w:t>
      </w:r>
      <w:r>
        <w:rPr>
          <w:color w:val="002E2F"/>
          <w:sz w:val="20"/>
        </w:rPr>
        <w:t>αποτελεσματικότητα</w:t>
      </w:r>
      <w:r>
        <w:rPr>
          <w:color w:val="002E2F"/>
          <w:spacing w:val="-14"/>
          <w:sz w:val="20"/>
        </w:rPr>
        <w:t> </w:t>
      </w:r>
      <w:r>
        <w:rPr>
          <w:color w:val="002E2F"/>
          <w:sz w:val="20"/>
        </w:rPr>
        <w:t>κόστους</w:t>
      </w:r>
      <w:r>
        <w:rPr>
          <w:color w:val="002E2F"/>
          <w:spacing w:val="-13"/>
          <w:sz w:val="20"/>
        </w:rPr>
        <w:t> </w:t>
      </w:r>
      <w:r>
        <w:rPr>
          <w:color w:val="002E2F"/>
          <w:sz w:val="20"/>
        </w:rPr>
        <w:t>διαμορφώθηκε</w:t>
      </w:r>
      <w:r>
        <w:rPr>
          <w:color w:val="002E2F"/>
          <w:spacing w:val="-13"/>
          <w:sz w:val="20"/>
        </w:rPr>
        <w:t> </w:t>
      </w:r>
      <w:r>
        <w:rPr>
          <w:color w:val="002E2F"/>
          <w:sz w:val="20"/>
        </w:rPr>
        <w:t>σύμφωνα</w:t>
      </w:r>
      <w:r>
        <w:rPr>
          <w:color w:val="002E2F"/>
          <w:spacing w:val="-13"/>
          <w:sz w:val="20"/>
        </w:rPr>
        <w:t> </w:t>
      </w:r>
      <w:r>
        <w:rPr>
          <w:color w:val="002E2F"/>
          <w:sz w:val="20"/>
        </w:rPr>
        <w:t>με</w:t>
      </w:r>
      <w:r>
        <w:rPr>
          <w:color w:val="002E2F"/>
          <w:spacing w:val="-14"/>
          <w:sz w:val="20"/>
        </w:rPr>
        <w:t> </w:t>
      </w:r>
      <w:r>
        <w:rPr>
          <w:color w:val="002E2F"/>
          <w:sz w:val="20"/>
        </w:rPr>
        <w:t>τον ετήσιο</w:t>
      </w:r>
      <w:r>
        <w:rPr>
          <w:color w:val="002E2F"/>
          <w:spacing w:val="-14"/>
          <w:sz w:val="20"/>
        </w:rPr>
        <w:t> </w:t>
      </w:r>
      <w:r>
        <w:rPr>
          <w:color w:val="002E2F"/>
          <w:sz w:val="20"/>
        </w:rPr>
        <w:t>στόχο,</w:t>
      </w:r>
      <w:r>
        <w:rPr>
          <w:color w:val="002E2F"/>
          <w:spacing w:val="-11"/>
          <w:sz w:val="20"/>
        </w:rPr>
        <w:t> </w:t>
      </w:r>
      <w:r>
        <w:rPr>
          <w:color w:val="002E2F"/>
          <w:sz w:val="20"/>
        </w:rPr>
        <w:t>με</w:t>
      </w:r>
      <w:r>
        <w:rPr>
          <w:color w:val="002E2F"/>
          <w:spacing w:val="-13"/>
          <w:sz w:val="20"/>
        </w:rPr>
        <w:t> </w:t>
      </w:r>
      <w:r>
        <w:rPr>
          <w:color w:val="002E2F"/>
          <w:sz w:val="20"/>
        </w:rPr>
        <w:t>τον</w:t>
      </w:r>
      <w:r>
        <w:rPr>
          <w:color w:val="002E2F"/>
          <w:spacing w:val="-11"/>
          <w:sz w:val="20"/>
        </w:rPr>
        <w:t> </w:t>
      </w:r>
      <w:r>
        <w:rPr>
          <w:color w:val="002E2F"/>
          <w:sz w:val="20"/>
        </w:rPr>
        <w:t>δείκτη</w:t>
      </w:r>
      <w:r>
        <w:rPr>
          <w:color w:val="002E2F"/>
          <w:spacing w:val="-13"/>
          <w:sz w:val="20"/>
        </w:rPr>
        <w:t> </w:t>
      </w:r>
      <w:r>
        <w:rPr>
          <w:color w:val="002E2F"/>
          <w:sz w:val="20"/>
        </w:rPr>
        <w:t>κόστους</w:t>
      </w:r>
      <w:r>
        <w:rPr>
          <w:color w:val="002E2F"/>
          <w:spacing w:val="-12"/>
          <w:sz w:val="20"/>
        </w:rPr>
        <w:t> </w:t>
      </w:r>
      <w:r>
        <w:rPr>
          <w:color w:val="002E2F"/>
          <w:sz w:val="20"/>
        </w:rPr>
        <w:t>προς</w:t>
      </w:r>
      <w:r>
        <w:rPr>
          <w:color w:val="002E2F"/>
          <w:spacing w:val="-12"/>
          <w:sz w:val="20"/>
        </w:rPr>
        <w:t> </w:t>
      </w:r>
      <w:r>
        <w:rPr>
          <w:color w:val="002E2F"/>
          <w:sz w:val="20"/>
        </w:rPr>
        <w:t>βασικά</w:t>
      </w:r>
      <w:r>
        <w:rPr>
          <w:color w:val="002E2F"/>
          <w:spacing w:val="-13"/>
          <w:sz w:val="20"/>
        </w:rPr>
        <w:t> </w:t>
      </w:r>
      <w:r>
        <w:rPr>
          <w:color w:val="002E2F"/>
          <w:sz w:val="20"/>
        </w:rPr>
        <w:t>έσοδα</w:t>
      </w:r>
      <w:r>
        <w:rPr>
          <w:color w:val="002E2F"/>
          <w:spacing w:val="-11"/>
          <w:sz w:val="20"/>
        </w:rPr>
        <w:t> </w:t>
      </w:r>
      <w:r>
        <w:rPr>
          <w:color w:val="002E2F"/>
          <w:sz w:val="20"/>
        </w:rPr>
        <w:t>στο</w:t>
      </w:r>
      <w:r>
        <w:rPr>
          <w:color w:val="002E2F"/>
          <w:spacing w:val="-13"/>
          <w:sz w:val="20"/>
        </w:rPr>
        <w:t> </w:t>
      </w:r>
      <w:r>
        <w:rPr>
          <w:color w:val="002E2F"/>
          <w:sz w:val="20"/>
        </w:rPr>
        <w:t>34%</w:t>
      </w:r>
      <w:r>
        <w:rPr>
          <w:color w:val="002E2F"/>
          <w:spacing w:val="-14"/>
          <w:sz w:val="20"/>
        </w:rPr>
        <w:t> </w:t>
      </w:r>
      <w:r>
        <w:rPr>
          <w:color w:val="002E2F"/>
          <w:sz w:val="20"/>
        </w:rPr>
        <w:t>κατά</w:t>
      </w:r>
      <w:r>
        <w:rPr>
          <w:color w:val="002E2F"/>
          <w:spacing w:val="-12"/>
          <w:sz w:val="20"/>
        </w:rPr>
        <w:t> </w:t>
      </w:r>
      <w:r>
        <w:rPr>
          <w:color w:val="002E2F"/>
          <w:sz w:val="20"/>
        </w:rPr>
        <w:t>το</w:t>
      </w:r>
      <w:r>
        <w:rPr>
          <w:color w:val="002E2F"/>
          <w:spacing w:val="-13"/>
          <w:sz w:val="20"/>
        </w:rPr>
        <w:t> </w:t>
      </w:r>
      <w:r>
        <w:rPr>
          <w:color w:val="002E2F"/>
          <w:sz w:val="20"/>
        </w:rPr>
        <w:t>4ο τρίμηνο, ενώ το οργανικό κόστος κινδύνου παρέμεινε αμετάβλητο σε σύγκριση με το προηγούμενο τρίμηνο.</w:t>
      </w:r>
    </w:p>
    <w:p>
      <w:pPr>
        <w:spacing w:line="292" w:lineRule="auto" w:before="113"/>
        <w:ind w:left="153" w:right="39" w:firstLine="0"/>
        <w:jc w:val="both"/>
        <w:rPr>
          <w:sz w:val="20"/>
        </w:rPr>
      </w:pPr>
      <w:r>
        <w:rPr>
          <w:color w:val="002E2F"/>
          <w:sz w:val="20"/>
        </w:rPr>
        <w:t>Η δανειοδοτική μας δραστηριότητα παραμένει διαφοροποιημένη, με συστηματική ανάπτυξη στον επιχειρηματικό τομέα, τις μικρές και μεσαίες επιχειρήσεις, καθώς και στον τομέα ενεργειακής μετάβασης. Αξίζει να σημειωθεί ότι τα στεγαστικά δάνεια κατέγραψαν θετική καθαρή πιστωτική επέκταση</w:t>
      </w:r>
      <w:r>
        <w:rPr>
          <w:color w:val="002E2F"/>
          <w:spacing w:val="-8"/>
          <w:sz w:val="20"/>
        </w:rPr>
        <w:t> </w:t>
      </w:r>
      <w:r>
        <w:rPr>
          <w:color w:val="002E2F"/>
          <w:sz w:val="20"/>
        </w:rPr>
        <w:t>100</w:t>
      </w:r>
      <w:r>
        <w:rPr>
          <w:color w:val="002E2F"/>
          <w:spacing w:val="-9"/>
          <w:sz w:val="20"/>
        </w:rPr>
        <w:t> </w:t>
      </w:r>
      <w:r>
        <w:rPr>
          <w:color w:val="002E2F"/>
          <w:sz w:val="20"/>
        </w:rPr>
        <w:t>εκατ.</w:t>
      </w:r>
      <w:r>
        <w:rPr>
          <w:color w:val="002E2F"/>
          <w:spacing w:val="-9"/>
          <w:sz w:val="20"/>
        </w:rPr>
        <w:t> </w:t>
      </w:r>
      <w:r>
        <w:rPr>
          <w:color w:val="002E2F"/>
          <w:sz w:val="20"/>
        </w:rPr>
        <w:t>στο</w:t>
      </w:r>
      <w:r>
        <w:rPr>
          <w:color w:val="002E2F"/>
          <w:spacing w:val="-9"/>
          <w:sz w:val="20"/>
        </w:rPr>
        <w:t> </w:t>
      </w:r>
      <w:r>
        <w:rPr>
          <w:color w:val="002E2F"/>
          <w:sz w:val="20"/>
        </w:rPr>
        <w:t>4ο</w:t>
      </w:r>
      <w:r>
        <w:rPr>
          <w:color w:val="002E2F"/>
          <w:spacing w:val="-6"/>
          <w:sz w:val="20"/>
        </w:rPr>
        <w:t> </w:t>
      </w:r>
      <w:r>
        <w:rPr>
          <w:color w:val="002E2F"/>
          <w:sz w:val="20"/>
        </w:rPr>
        <w:t>τρίμηνο,</w:t>
      </w:r>
      <w:r>
        <w:rPr>
          <w:color w:val="002E2F"/>
          <w:spacing w:val="-9"/>
          <w:sz w:val="20"/>
        </w:rPr>
        <w:t> </w:t>
      </w:r>
      <w:r>
        <w:rPr>
          <w:color w:val="002E2F"/>
          <w:sz w:val="20"/>
        </w:rPr>
        <w:t>χάρη</w:t>
      </w:r>
      <w:r>
        <w:rPr>
          <w:color w:val="002E2F"/>
          <w:spacing w:val="-7"/>
          <w:sz w:val="20"/>
        </w:rPr>
        <w:t> </w:t>
      </w:r>
      <w:r>
        <w:rPr>
          <w:color w:val="002E2F"/>
          <w:sz w:val="20"/>
        </w:rPr>
        <w:t>στην</w:t>
      </w:r>
      <w:r>
        <w:rPr>
          <w:color w:val="002E2F"/>
          <w:spacing w:val="-9"/>
          <w:sz w:val="20"/>
        </w:rPr>
        <w:t> </w:t>
      </w:r>
      <w:r>
        <w:rPr>
          <w:color w:val="002E2F"/>
          <w:sz w:val="20"/>
        </w:rPr>
        <w:t>τόνωση</w:t>
      </w:r>
      <w:r>
        <w:rPr>
          <w:color w:val="002E2F"/>
          <w:spacing w:val="-8"/>
          <w:sz w:val="20"/>
        </w:rPr>
        <w:t> </w:t>
      </w:r>
      <w:r>
        <w:rPr>
          <w:color w:val="002E2F"/>
          <w:sz w:val="20"/>
        </w:rPr>
        <w:t>της</w:t>
      </w:r>
      <w:r>
        <w:rPr>
          <w:color w:val="002E2F"/>
          <w:spacing w:val="37"/>
          <w:sz w:val="20"/>
        </w:rPr>
        <w:t> </w:t>
      </w:r>
      <w:r>
        <w:rPr>
          <w:color w:val="002E2F"/>
          <w:sz w:val="20"/>
        </w:rPr>
        <w:t>ζήτησης</w:t>
      </w:r>
      <w:r>
        <w:rPr>
          <w:color w:val="002E2F"/>
          <w:spacing w:val="-9"/>
          <w:sz w:val="20"/>
        </w:rPr>
        <w:t> </w:t>
      </w:r>
      <w:r>
        <w:rPr>
          <w:color w:val="002E2F"/>
          <w:sz w:val="20"/>
        </w:rPr>
        <w:t>και</w:t>
      </w:r>
      <w:r>
        <w:rPr>
          <w:color w:val="002E2F"/>
          <w:spacing w:val="-7"/>
          <w:sz w:val="20"/>
        </w:rPr>
        <w:t> </w:t>
      </w:r>
      <w:r>
        <w:rPr>
          <w:color w:val="002E2F"/>
          <w:sz w:val="20"/>
        </w:rPr>
        <w:t>στη στόχευσή μας σε καινοτόμα</w:t>
      </w:r>
      <w:r>
        <w:rPr>
          <w:color w:val="002E2F"/>
          <w:spacing w:val="40"/>
          <w:sz w:val="20"/>
        </w:rPr>
        <w:t> </w:t>
      </w:r>
      <w:r>
        <w:rPr>
          <w:color w:val="002E2F"/>
          <w:sz w:val="20"/>
        </w:rPr>
        <w:t>προϊόντα. Το προϊόν μας «Σπίτι 25» έχει συγκεντρώσει</w:t>
      </w:r>
      <w:r>
        <w:rPr>
          <w:color w:val="002E2F"/>
          <w:spacing w:val="-7"/>
          <w:sz w:val="20"/>
        </w:rPr>
        <w:t> </w:t>
      </w:r>
      <w:r>
        <w:rPr>
          <w:color w:val="002E2F"/>
          <w:sz w:val="20"/>
        </w:rPr>
        <w:t>περισσότερες</w:t>
      </w:r>
      <w:r>
        <w:rPr>
          <w:color w:val="002E2F"/>
          <w:spacing w:val="-8"/>
          <w:sz w:val="20"/>
        </w:rPr>
        <w:t> </w:t>
      </w:r>
      <w:r>
        <w:rPr>
          <w:color w:val="002E2F"/>
          <w:sz w:val="20"/>
        </w:rPr>
        <w:t>από</w:t>
      </w:r>
      <w:r>
        <w:rPr>
          <w:color w:val="002E2F"/>
          <w:spacing w:val="-7"/>
          <w:sz w:val="20"/>
        </w:rPr>
        <w:t> </w:t>
      </w:r>
      <w:r>
        <w:rPr>
          <w:color w:val="002E2F"/>
          <w:sz w:val="20"/>
        </w:rPr>
        <w:t>1.500</w:t>
      </w:r>
      <w:r>
        <w:rPr>
          <w:color w:val="002E2F"/>
          <w:spacing w:val="-8"/>
          <w:sz w:val="20"/>
        </w:rPr>
        <w:t> </w:t>
      </w:r>
      <w:r>
        <w:rPr>
          <w:color w:val="002E2F"/>
          <w:sz w:val="20"/>
        </w:rPr>
        <w:t>αιτήσεις</w:t>
      </w:r>
      <w:r>
        <w:rPr>
          <w:color w:val="002E2F"/>
          <w:spacing w:val="-6"/>
          <w:sz w:val="20"/>
        </w:rPr>
        <w:t> </w:t>
      </w:r>
      <w:r>
        <w:rPr>
          <w:color w:val="002E2F"/>
          <w:sz w:val="20"/>
        </w:rPr>
        <w:t>συνολικού</w:t>
      </w:r>
      <w:r>
        <w:rPr>
          <w:color w:val="002E2F"/>
          <w:spacing w:val="-9"/>
          <w:sz w:val="20"/>
        </w:rPr>
        <w:t> </w:t>
      </w:r>
      <w:r>
        <w:rPr>
          <w:color w:val="002E2F"/>
          <w:sz w:val="20"/>
        </w:rPr>
        <w:t>ποσού</w:t>
      </w:r>
      <w:r>
        <w:rPr>
          <w:color w:val="002E2F"/>
          <w:spacing w:val="-7"/>
          <w:sz w:val="20"/>
        </w:rPr>
        <w:t> </w:t>
      </w:r>
      <w:r>
        <w:rPr>
          <w:rFonts w:ascii="Calibri" w:hAnsi="Calibri"/>
          <w:color w:val="002E2F"/>
          <w:sz w:val="20"/>
        </w:rPr>
        <w:t>€</w:t>
      </w:r>
      <w:r>
        <w:rPr>
          <w:color w:val="002E2F"/>
          <w:sz w:val="20"/>
        </w:rPr>
        <w:t>200</w:t>
      </w:r>
      <w:r>
        <w:rPr>
          <w:color w:val="002E2F"/>
          <w:spacing w:val="-9"/>
          <w:sz w:val="20"/>
        </w:rPr>
        <w:t> </w:t>
      </w:r>
      <w:r>
        <w:rPr>
          <w:color w:val="002E2F"/>
          <w:sz w:val="20"/>
        </w:rPr>
        <w:t>εκατ σε λίγους μήνες.</w:t>
      </w:r>
    </w:p>
    <w:p>
      <w:pPr>
        <w:spacing w:line="297" w:lineRule="auto" w:before="129"/>
        <w:ind w:left="153" w:right="38" w:firstLine="0"/>
        <w:jc w:val="both"/>
        <w:rPr>
          <w:sz w:val="20"/>
        </w:rPr>
      </w:pPr>
      <w:r>
        <w:rPr>
          <w:color w:val="002E2F"/>
          <w:sz w:val="20"/>
        </w:rPr>
        <w:t>Διαχειριζόμαστε με συνέπεια την κεφαλαιακή μας θέση και παραμένουμε επικεντρωμένοι στη δημιουργία αξίας για τους μετόχους μας. Σε αυτή την κατεύθυνση, αναβαθμίζουμε τον στόχο μας για συνολική διανομή στους </w:t>
      </w:r>
      <w:r>
        <w:rPr>
          <w:color w:val="002E2F"/>
          <w:spacing w:val="-2"/>
          <w:sz w:val="20"/>
        </w:rPr>
        <w:t>μετόχους</w:t>
      </w:r>
      <w:r>
        <w:rPr>
          <w:color w:val="002E2F"/>
          <w:spacing w:val="-6"/>
          <w:sz w:val="20"/>
        </w:rPr>
        <w:t> </w:t>
      </w:r>
      <w:r>
        <w:rPr>
          <w:color w:val="002E2F"/>
          <w:spacing w:val="-2"/>
          <w:sz w:val="20"/>
        </w:rPr>
        <w:t>στο</w:t>
      </w:r>
      <w:r>
        <w:rPr>
          <w:color w:val="002E2F"/>
          <w:spacing w:val="-10"/>
          <w:sz w:val="20"/>
        </w:rPr>
        <w:t> </w:t>
      </w:r>
      <w:r>
        <w:rPr>
          <w:color w:val="002E2F"/>
          <w:spacing w:val="-2"/>
          <w:sz w:val="20"/>
        </w:rPr>
        <w:t>55%</w:t>
      </w:r>
      <w:r>
        <w:rPr>
          <w:color w:val="002E2F"/>
          <w:spacing w:val="-10"/>
          <w:sz w:val="20"/>
        </w:rPr>
        <w:t> </w:t>
      </w:r>
      <w:r>
        <w:rPr>
          <w:color w:val="002E2F"/>
          <w:spacing w:val="-2"/>
          <w:sz w:val="20"/>
        </w:rPr>
        <w:t>επί</w:t>
      </w:r>
      <w:r>
        <w:rPr>
          <w:color w:val="002E2F"/>
          <w:spacing w:val="-6"/>
          <w:sz w:val="20"/>
        </w:rPr>
        <w:t> </w:t>
      </w:r>
      <w:r>
        <w:rPr>
          <w:color w:val="002E2F"/>
          <w:spacing w:val="-2"/>
          <w:sz w:val="20"/>
        </w:rPr>
        <w:t>των</w:t>
      </w:r>
      <w:r>
        <w:rPr>
          <w:color w:val="002E2F"/>
          <w:spacing w:val="-8"/>
          <w:sz w:val="20"/>
        </w:rPr>
        <w:t> </w:t>
      </w:r>
      <w:r>
        <w:rPr>
          <w:color w:val="002E2F"/>
          <w:spacing w:val="-2"/>
          <w:sz w:val="20"/>
        </w:rPr>
        <w:t>κερδών</w:t>
      </w:r>
      <w:r>
        <w:rPr>
          <w:color w:val="002E2F"/>
          <w:spacing w:val="-8"/>
          <w:sz w:val="20"/>
        </w:rPr>
        <w:t> </w:t>
      </w:r>
      <w:r>
        <w:rPr>
          <w:color w:val="002E2F"/>
          <w:spacing w:val="-2"/>
          <w:sz w:val="20"/>
        </w:rPr>
        <w:t>του</w:t>
      </w:r>
      <w:r>
        <w:rPr>
          <w:color w:val="002E2F"/>
          <w:spacing w:val="-9"/>
          <w:sz w:val="20"/>
        </w:rPr>
        <w:t> </w:t>
      </w:r>
      <w:r>
        <w:rPr>
          <w:color w:val="002E2F"/>
          <w:spacing w:val="-2"/>
          <w:sz w:val="20"/>
        </w:rPr>
        <w:t>2025,</w:t>
      </w:r>
      <w:r>
        <w:rPr>
          <w:color w:val="002E2F"/>
          <w:spacing w:val="-8"/>
          <w:sz w:val="20"/>
        </w:rPr>
        <w:t> </w:t>
      </w:r>
      <w:r>
        <w:rPr>
          <w:color w:val="002E2F"/>
          <w:spacing w:val="-2"/>
          <w:sz w:val="20"/>
        </w:rPr>
        <w:t>το</w:t>
      </w:r>
      <w:r>
        <w:rPr>
          <w:color w:val="002E2F"/>
          <w:spacing w:val="-7"/>
          <w:sz w:val="20"/>
        </w:rPr>
        <w:t> </w:t>
      </w:r>
      <w:r>
        <w:rPr>
          <w:color w:val="002E2F"/>
          <w:spacing w:val="-2"/>
          <w:sz w:val="20"/>
        </w:rPr>
        <w:t>οποίο</w:t>
      </w:r>
      <w:r>
        <w:rPr>
          <w:color w:val="002E2F"/>
          <w:spacing w:val="-7"/>
          <w:sz w:val="20"/>
        </w:rPr>
        <w:t> </w:t>
      </w:r>
      <w:r>
        <w:rPr>
          <w:color w:val="002E2F"/>
          <w:spacing w:val="-2"/>
          <w:sz w:val="20"/>
        </w:rPr>
        <w:t>μεταφράζεται</w:t>
      </w:r>
      <w:r>
        <w:rPr>
          <w:color w:val="002E2F"/>
          <w:spacing w:val="-8"/>
          <w:sz w:val="20"/>
        </w:rPr>
        <w:t> </w:t>
      </w:r>
      <w:r>
        <w:rPr>
          <w:color w:val="002E2F"/>
          <w:spacing w:val="-2"/>
          <w:sz w:val="20"/>
        </w:rPr>
        <w:t>σε</w:t>
      </w:r>
      <w:r>
        <w:rPr>
          <w:color w:val="002E2F"/>
          <w:spacing w:val="-6"/>
          <w:sz w:val="20"/>
        </w:rPr>
        <w:t> </w:t>
      </w:r>
      <w:r>
        <w:rPr>
          <w:color w:val="002E2F"/>
          <w:spacing w:val="-2"/>
          <w:sz w:val="20"/>
        </w:rPr>
        <w:t>€0,40 μέρισμα,</w:t>
      </w:r>
      <w:r>
        <w:rPr>
          <w:color w:val="002E2F"/>
          <w:spacing w:val="-4"/>
          <w:sz w:val="20"/>
        </w:rPr>
        <w:t> </w:t>
      </w:r>
      <w:r>
        <w:rPr>
          <w:color w:val="002E2F"/>
          <w:spacing w:val="-2"/>
          <w:sz w:val="20"/>
        </w:rPr>
        <w:t>επιπλέον</w:t>
      </w:r>
      <w:r>
        <w:rPr>
          <w:color w:val="002E2F"/>
          <w:spacing w:val="-6"/>
          <w:sz w:val="20"/>
        </w:rPr>
        <w:t> </w:t>
      </w:r>
      <w:r>
        <w:rPr>
          <w:color w:val="002E2F"/>
          <w:spacing w:val="-2"/>
          <w:sz w:val="20"/>
        </w:rPr>
        <w:t>της</w:t>
      </w:r>
      <w:r>
        <w:rPr>
          <w:color w:val="002E2F"/>
          <w:spacing w:val="-6"/>
          <w:sz w:val="20"/>
        </w:rPr>
        <w:t> </w:t>
      </w:r>
      <w:r>
        <w:rPr>
          <w:color w:val="002E2F"/>
          <w:spacing w:val="-2"/>
          <w:sz w:val="20"/>
        </w:rPr>
        <w:t>ενδιάμεσης διανομής</w:t>
      </w:r>
      <w:r>
        <w:rPr>
          <w:color w:val="002E2F"/>
          <w:spacing w:val="-4"/>
          <w:sz w:val="20"/>
        </w:rPr>
        <w:t> </w:t>
      </w:r>
      <w:r>
        <w:rPr>
          <w:color w:val="002E2F"/>
          <w:spacing w:val="-2"/>
          <w:sz w:val="20"/>
        </w:rPr>
        <w:t>κατά</w:t>
      </w:r>
      <w:r>
        <w:rPr>
          <w:color w:val="002E2F"/>
          <w:spacing w:val="-3"/>
          <w:sz w:val="20"/>
        </w:rPr>
        <w:t> </w:t>
      </w:r>
      <w:r>
        <w:rPr>
          <w:color w:val="002E2F"/>
          <w:spacing w:val="-2"/>
          <w:sz w:val="20"/>
        </w:rPr>
        <w:t>το</w:t>
      </w:r>
      <w:r>
        <w:rPr>
          <w:color w:val="002E2F"/>
          <w:spacing w:val="-3"/>
          <w:sz w:val="20"/>
        </w:rPr>
        <w:t> </w:t>
      </w:r>
      <w:r>
        <w:rPr>
          <w:color w:val="002E2F"/>
          <w:spacing w:val="-2"/>
          <w:sz w:val="20"/>
        </w:rPr>
        <w:t>4ο</w:t>
      </w:r>
      <w:r>
        <w:rPr>
          <w:color w:val="002E2F"/>
          <w:spacing w:val="-7"/>
          <w:sz w:val="20"/>
        </w:rPr>
        <w:t> </w:t>
      </w:r>
      <w:r>
        <w:rPr>
          <w:color w:val="002E2F"/>
          <w:spacing w:val="-2"/>
          <w:sz w:val="20"/>
        </w:rPr>
        <w:t>τρίμηνο,</w:t>
      </w:r>
      <w:r>
        <w:rPr>
          <w:color w:val="002E2F"/>
          <w:spacing w:val="-6"/>
          <w:sz w:val="20"/>
        </w:rPr>
        <w:t> </w:t>
      </w:r>
      <w:r>
        <w:rPr>
          <w:color w:val="002E2F"/>
          <w:spacing w:val="-2"/>
          <w:sz w:val="20"/>
        </w:rPr>
        <w:t>ύψους €0,08 </w:t>
      </w:r>
      <w:r>
        <w:rPr>
          <w:color w:val="002E2F"/>
          <w:sz w:val="20"/>
        </w:rPr>
        <w:t>με τη μορφή επαναγοράς μετοχών. Οι δείκτες κεφαλαιακής επάρκειας </w:t>
      </w:r>
      <w:r>
        <w:rPr>
          <w:color w:val="002E2F"/>
          <w:spacing w:val="-2"/>
          <w:sz w:val="20"/>
        </w:rPr>
        <w:t>παραμένουν</w:t>
      </w:r>
      <w:r>
        <w:rPr>
          <w:color w:val="002E2F"/>
          <w:spacing w:val="-12"/>
          <w:sz w:val="20"/>
        </w:rPr>
        <w:t> </w:t>
      </w:r>
      <w:r>
        <w:rPr>
          <w:color w:val="002E2F"/>
          <w:spacing w:val="-2"/>
          <w:sz w:val="20"/>
        </w:rPr>
        <w:t>σε</w:t>
      </w:r>
      <w:r>
        <w:rPr>
          <w:color w:val="002E2F"/>
          <w:spacing w:val="-11"/>
          <w:sz w:val="20"/>
        </w:rPr>
        <w:t> </w:t>
      </w:r>
      <w:r>
        <w:rPr>
          <w:color w:val="002E2F"/>
          <w:spacing w:val="-2"/>
          <w:sz w:val="20"/>
        </w:rPr>
        <w:t>ισχυρά</w:t>
      </w:r>
      <w:r>
        <w:rPr>
          <w:color w:val="002E2F"/>
          <w:spacing w:val="-11"/>
          <w:sz w:val="20"/>
        </w:rPr>
        <w:t> </w:t>
      </w:r>
      <w:r>
        <w:rPr>
          <w:color w:val="002E2F"/>
          <w:spacing w:val="-2"/>
          <w:sz w:val="20"/>
        </w:rPr>
        <w:t>επίπεδα</w:t>
      </w:r>
      <w:r>
        <w:rPr>
          <w:color w:val="002E2F"/>
          <w:spacing w:val="-12"/>
          <w:sz w:val="20"/>
        </w:rPr>
        <w:t> </w:t>
      </w:r>
      <w:r>
        <w:rPr>
          <w:color w:val="002E2F"/>
          <w:spacing w:val="-2"/>
          <w:sz w:val="20"/>
        </w:rPr>
        <w:t>μετά</w:t>
      </w:r>
      <w:r>
        <w:rPr>
          <w:color w:val="002E2F"/>
          <w:spacing w:val="-11"/>
          <w:sz w:val="20"/>
        </w:rPr>
        <w:t> </w:t>
      </w:r>
      <w:r>
        <w:rPr>
          <w:color w:val="002E2F"/>
          <w:spacing w:val="-2"/>
          <w:sz w:val="20"/>
        </w:rPr>
        <w:t>την</w:t>
      </w:r>
      <w:r>
        <w:rPr>
          <w:color w:val="002E2F"/>
          <w:spacing w:val="-11"/>
          <w:sz w:val="20"/>
        </w:rPr>
        <w:t> </w:t>
      </w:r>
      <w:r>
        <w:rPr>
          <w:color w:val="002E2F"/>
          <w:spacing w:val="-2"/>
          <w:sz w:val="20"/>
        </w:rPr>
        <w:t>απόκτηση</w:t>
      </w:r>
      <w:r>
        <w:rPr>
          <w:color w:val="002E2F"/>
          <w:spacing w:val="-11"/>
          <w:sz w:val="20"/>
        </w:rPr>
        <w:t> </w:t>
      </w:r>
      <w:r>
        <w:rPr>
          <w:color w:val="002E2F"/>
          <w:spacing w:val="-2"/>
          <w:sz w:val="20"/>
        </w:rPr>
        <w:t>της</w:t>
      </w:r>
      <w:r>
        <w:rPr>
          <w:color w:val="002E2F"/>
          <w:spacing w:val="-12"/>
          <w:sz w:val="20"/>
        </w:rPr>
        <w:t> </w:t>
      </w:r>
      <w:r>
        <w:rPr>
          <w:color w:val="002E2F"/>
          <w:spacing w:val="-2"/>
          <w:sz w:val="20"/>
        </w:rPr>
        <w:t>Εθνικής</w:t>
      </w:r>
      <w:r>
        <w:rPr>
          <w:color w:val="002E2F"/>
          <w:spacing w:val="-11"/>
          <w:sz w:val="20"/>
        </w:rPr>
        <w:t> </w:t>
      </w:r>
      <w:r>
        <w:rPr>
          <w:color w:val="002E2F"/>
          <w:spacing w:val="-2"/>
          <w:sz w:val="20"/>
        </w:rPr>
        <w:t>Ασφαλιστικής, </w:t>
      </w:r>
      <w:r>
        <w:rPr>
          <w:color w:val="002E2F"/>
          <w:sz w:val="20"/>
        </w:rPr>
        <w:t>υποστηρίζοντας</w:t>
      </w:r>
      <w:r>
        <w:rPr>
          <w:color w:val="002E2F"/>
          <w:spacing w:val="-14"/>
          <w:sz w:val="20"/>
        </w:rPr>
        <w:t> </w:t>
      </w:r>
      <w:r>
        <w:rPr>
          <w:color w:val="002E2F"/>
          <w:sz w:val="20"/>
        </w:rPr>
        <w:t>την</w:t>
      </w:r>
      <w:r>
        <w:rPr>
          <w:color w:val="002E2F"/>
          <w:spacing w:val="-13"/>
          <w:sz w:val="20"/>
        </w:rPr>
        <w:t> </w:t>
      </w:r>
      <w:r>
        <w:rPr>
          <w:color w:val="002E2F"/>
          <w:sz w:val="20"/>
        </w:rPr>
        <w:t>ανάπτυξη,</w:t>
      </w:r>
      <w:r>
        <w:rPr>
          <w:color w:val="002E2F"/>
          <w:spacing w:val="-13"/>
          <w:sz w:val="20"/>
        </w:rPr>
        <w:t> </w:t>
      </w:r>
      <w:r>
        <w:rPr>
          <w:color w:val="002E2F"/>
          <w:sz w:val="20"/>
        </w:rPr>
        <w:t>τις</w:t>
      </w:r>
      <w:r>
        <w:rPr>
          <w:color w:val="002E2F"/>
          <w:spacing w:val="-14"/>
          <w:sz w:val="20"/>
        </w:rPr>
        <w:t> </w:t>
      </w:r>
      <w:r>
        <w:rPr>
          <w:color w:val="002E2F"/>
          <w:sz w:val="20"/>
        </w:rPr>
        <w:t>διανομές</w:t>
      </w:r>
      <w:r>
        <w:rPr>
          <w:color w:val="002E2F"/>
          <w:spacing w:val="-13"/>
          <w:sz w:val="20"/>
        </w:rPr>
        <w:t> </w:t>
      </w:r>
      <w:r>
        <w:rPr>
          <w:color w:val="002E2F"/>
          <w:sz w:val="20"/>
        </w:rPr>
        <w:t>στους</w:t>
      </w:r>
      <w:r>
        <w:rPr>
          <w:color w:val="002E2F"/>
          <w:spacing w:val="-13"/>
          <w:sz w:val="20"/>
        </w:rPr>
        <w:t> </w:t>
      </w:r>
      <w:r>
        <w:rPr>
          <w:color w:val="002E2F"/>
          <w:sz w:val="20"/>
        </w:rPr>
        <w:t>μετόχους</w:t>
      </w:r>
      <w:r>
        <w:rPr>
          <w:color w:val="002E2F"/>
          <w:spacing w:val="-13"/>
          <w:sz w:val="20"/>
        </w:rPr>
        <w:t> </w:t>
      </w:r>
      <w:r>
        <w:rPr>
          <w:color w:val="002E2F"/>
          <w:sz w:val="20"/>
        </w:rPr>
        <w:t>και</w:t>
      </w:r>
      <w:r>
        <w:rPr>
          <w:color w:val="002E2F"/>
          <w:spacing w:val="-14"/>
          <w:sz w:val="20"/>
        </w:rPr>
        <w:t> </w:t>
      </w:r>
      <w:r>
        <w:rPr>
          <w:color w:val="002E2F"/>
          <w:sz w:val="20"/>
        </w:rPr>
        <w:t>τη</w:t>
      </w:r>
      <w:r>
        <w:rPr>
          <w:color w:val="002E2F"/>
          <w:spacing w:val="-13"/>
          <w:sz w:val="20"/>
        </w:rPr>
        <w:t> </w:t>
      </w:r>
      <w:r>
        <w:rPr>
          <w:color w:val="002E2F"/>
          <w:sz w:val="20"/>
        </w:rPr>
        <w:t>συνέχιση των</w:t>
      </w:r>
      <w:r>
        <w:rPr>
          <w:color w:val="002E2F"/>
          <w:spacing w:val="-3"/>
          <w:sz w:val="20"/>
        </w:rPr>
        <w:t> </w:t>
      </w:r>
      <w:r>
        <w:rPr>
          <w:color w:val="002E2F"/>
          <w:sz w:val="20"/>
        </w:rPr>
        <w:t>επενδύσεων.</w:t>
      </w:r>
      <w:r>
        <w:rPr>
          <w:color w:val="002E2F"/>
          <w:spacing w:val="-2"/>
          <w:sz w:val="20"/>
        </w:rPr>
        <w:t> </w:t>
      </w:r>
      <w:r>
        <w:rPr>
          <w:color w:val="002E2F"/>
          <w:sz w:val="20"/>
        </w:rPr>
        <w:t>Ο</w:t>
      </w:r>
      <w:r>
        <w:rPr>
          <w:color w:val="002E2F"/>
          <w:spacing w:val="-3"/>
          <w:sz w:val="20"/>
        </w:rPr>
        <w:t> </w:t>
      </w:r>
      <w:r>
        <w:rPr>
          <w:color w:val="002E2F"/>
          <w:sz w:val="20"/>
        </w:rPr>
        <w:t>συνολικός</w:t>
      </w:r>
      <w:r>
        <w:rPr>
          <w:color w:val="002E2F"/>
          <w:spacing w:val="-2"/>
          <w:sz w:val="20"/>
        </w:rPr>
        <w:t> </w:t>
      </w:r>
      <w:r>
        <w:rPr>
          <w:color w:val="002E2F"/>
          <w:sz w:val="20"/>
        </w:rPr>
        <w:t>δείκτης</w:t>
      </w:r>
      <w:r>
        <w:rPr>
          <w:color w:val="002E2F"/>
          <w:spacing w:val="-2"/>
          <w:sz w:val="20"/>
        </w:rPr>
        <w:t> </w:t>
      </w:r>
      <w:r>
        <w:rPr>
          <w:color w:val="002E2F"/>
          <w:sz w:val="20"/>
        </w:rPr>
        <w:t>κεφαλαίων</w:t>
      </w:r>
      <w:r>
        <w:rPr>
          <w:color w:val="002E2F"/>
          <w:spacing w:val="-3"/>
          <w:sz w:val="20"/>
        </w:rPr>
        <w:t> </w:t>
      </w:r>
      <w:r>
        <w:rPr>
          <w:color w:val="002E2F"/>
          <w:sz w:val="20"/>
        </w:rPr>
        <w:t>διαμορφώθηκε</w:t>
      </w:r>
      <w:r>
        <w:rPr>
          <w:color w:val="002E2F"/>
          <w:spacing w:val="-3"/>
          <w:sz w:val="20"/>
        </w:rPr>
        <w:t> </w:t>
      </w:r>
      <w:r>
        <w:rPr>
          <w:color w:val="002E2F"/>
          <w:sz w:val="20"/>
        </w:rPr>
        <w:t>στο</w:t>
      </w:r>
      <w:r>
        <w:rPr>
          <w:color w:val="002E2F"/>
          <w:spacing w:val="-4"/>
          <w:sz w:val="20"/>
        </w:rPr>
        <w:t> </w:t>
      </w:r>
      <w:r>
        <w:rPr>
          <w:color w:val="002E2F"/>
          <w:sz w:val="20"/>
        </w:rPr>
        <w:t>18,7% τον Δεκέμβριο 2025.</w:t>
      </w:r>
    </w:p>
    <w:p>
      <w:pPr>
        <w:spacing w:line="297" w:lineRule="auto" w:before="114"/>
        <w:ind w:left="153" w:right="43" w:firstLine="0"/>
        <w:jc w:val="both"/>
        <w:rPr>
          <w:sz w:val="20"/>
        </w:rPr>
      </w:pPr>
      <w:r>
        <w:rPr>
          <w:color w:val="002E2F"/>
          <w:sz w:val="20"/>
        </w:rPr>
        <w:t>Κοιτώντας μπροστά, κινούμαστε σε ένα περιβάλλον ομαλοποίησης των επιτοκίων από θέση ισχύος. Οι προσπάθειές μας για διαφοροποίηση των εσόδων αντικατοπτρίζονται στον δείκτη προμηθειών έναντι των καθαρών εσόδων,</w:t>
      </w:r>
      <w:r>
        <w:rPr>
          <w:color w:val="002E2F"/>
          <w:spacing w:val="-6"/>
          <w:sz w:val="20"/>
        </w:rPr>
        <w:t> </w:t>
      </w:r>
      <w:r>
        <w:rPr>
          <w:color w:val="002E2F"/>
          <w:sz w:val="20"/>
        </w:rPr>
        <w:t>ο</w:t>
      </w:r>
      <w:r>
        <w:rPr>
          <w:color w:val="002E2F"/>
          <w:spacing w:val="-6"/>
          <w:sz w:val="20"/>
        </w:rPr>
        <w:t> </w:t>
      </w:r>
      <w:r>
        <w:rPr>
          <w:color w:val="002E2F"/>
          <w:sz w:val="20"/>
        </w:rPr>
        <w:t>οποίος</w:t>
      </w:r>
      <w:r>
        <w:rPr>
          <w:color w:val="002E2F"/>
          <w:spacing w:val="-4"/>
          <w:sz w:val="20"/>
        </w:rPr>
        <w:t> </w:t>
      </w:r>
      <w:r>
        <w:rPr>
          <w:color w:val="002E2F"/>
          <w:sz w:val="20"/>
        </w:rPr>
        <w:t>διαμορφώνεται</w:t>
      </w:r>
      <w:r>
        <w:rPr>
          <w:color w:val="002E2F"/>
          <w:spacing w:val="-6"/>
          <w:sz w:val="20"/>
        </w:rPr>
        <w:t> </w:t>
      </w:r>
      <w:r>
        <w:rPr>
          <w:color w:val="002E2F"/>
          <w:sz w:val="20"/>
        </w:rPr>
        <w:t>στο</w:t>
      </w:r>
      <w:r>
        <w:rPr>
          <w:color w:val="002E2F"/>
          <w:spacing w:val="-6"/>
          <w:sz w:val="20"/>
        </w:rPr>
        <w:t> </w:t>
      </w:r>
      <w:r>
        <w:rPr>
          <w:color w:val="002E2F"/>
          <w:sz w:val="20"/>
        </w:rPr>
        <w:t>26%.</w:t>
      </w:r>
      <w:r>
        <w:rPr>
          <w:color w:val="002E2F"/>
          <w:spacing w:val="-6"/>
          <w:sz w:val="20"/>
        </w:rPr>
        <w:t> </w:t>
      </w:r>
      <w:r>
        <w:rPr>
          <w:color w:val="002E2F"/>
          <w:sz w:val="20"/>
        </w:rPr>
        <w:t>Η</w:t>
      </w:r>
      <w:r>
        <w:rPr>
          <w:color w:val="002E2F"/>
          <w:spacing w:val="-6"/>
          <w:sz w:val="20"/>
        </w:rPr>
        <w:t> </w:t>
      </w:r>
      <w:r>
        <w:rPr>
          <w:color w:val="002E2F"/>
          <w:sz w:val="20"/>
        </w:rPr>
        <w:t>πειθαρχημένη</w:t>
      </w:r>
      <w:r>
        <w:rPr>
          <w:color w:val="002E2F"/>
          <w:spacing w:val="-6"/>
          <w:sz w:val="20"/>
        </w:rPr>
        <w:t> </w:t>
      </w:r>
      <w:r>
        <w:rPr>
          <w:color w:val="002E2F"/>
          <w:sz w:val="20"/>
        </w:rPr>
        <w:t>προσέγγισή</w:t>
      </w:r>
      <w:r>
        <w:rPr>
          <w:color w:val="002E2F"/>
          <w:spacing w:val="-5"/>
          <w:sz w:val="20"/>
        </w:rPr>
        <w:t> </w:t>
      </w:r>
      <w:r>
        <w:rPr>
          <w:color w:val="002E2F"/>
          <w:sz w:val="20"/>
        </w:rPr>
        <w:t>μας </w:t>
      </w:r>
      <w:r>
        <w:rPr>
          <w:color w:val="002E2F"/>
          <w:spacing w:val="-2"/>
          <w:sz w:val="20"/>
        </w:rPr>
        <w:t>στη</w:t>
      </w:r>
      <w:r>
        <w:rPr>
          <w:color w:val="002E2F"/>
          <w:spacing w:val="-10"/>
          <w:sz w:val="20"/>
        </w:rPr>
        <w:t> </w:t>
      </w:r>
      <w:r>
        <w:rPr>
          <w:color w:val="002E2F"/>
          <w:spacing w:val="-2"/>
          <w:sz w:val="20"/>
        </w:rPr>
        <w:t>διαχείριση</w:t>
      </w:r>
      <w:r>
        <w:rPr>
          <w:color w:val="002E2F"/>
          <w:spacing w:val="-12"/>
          <w:sz w:val="20"/>
        </w:rPr>
        <w:t> </w:t>
      </w:r>
      <w:r>
        <w:rPr>
          <w:color w:val="002E2F"/>
          <w:spacing w:val="-2"/>
          <w:sz w:val="20"/>
        </w:rPr>
        <w:t>του</w:t>
      </w:r>
      <w:r>
        <w:rPr>
          <w:color w:val="002E2F"/>
          <w:spacing w:val="-10"/>
          <w:sz w:val="20"/>
        </w:rPr>
        <w:t> </w:t>
      </w:r>
      <w:r>
        <w:rPr>
          <w:color w:val="002E2F"/>
          <w:spacing w:val="-2"/>
          <w:sz w:val="20"/>
        </w:rPr>
        <w:t>ισολογισμού</w:t>
      </w:r>
      <w:r>
        <w:rPr>
          <w:color w:val="002E2F"/>
          <w:spacing w:val="-10"/>
          <w:sz w:val="20"/>
        </w:rPr>
        <w:t> </w:t>
      </w:r>
      <w:r>
        <w:rPr>
          <w:color w:val="002E2F"/>
          <w:spacing w:val="-2"/>
          <w:sz w:val="20"/>
        </w:rPr>
        <w:t>και</w:t>
      </w:r>
      <w:r>
        <w:rPr>
          <w:color w:val="002E2F"/>
          <w:spacing w:val="-8"/>
          <w:sz w:val="20"/>
        </w:rPr>
        <w:t> </w:t>
      </w:r>
      <w:r>
        <w:rPr>
          <w:color w:val="002E2F"/>
          <w:spacing w:val="-2"/>
          <w:sz w:val="20"/>
        </w:rPr>
        <w:t>την</w:t>
      </w:r>
      <w:r>
        <w:rPr>
          <w:color w:val="002E2F"/>
          <w:spacing w:val="-10"/>
          <w:sz w:val="20"/>
        </w:rPr>
        <w:t> </w:t>
      </w:r>
      <w:r>
        <w:rPr>
          <w:color w:val="002E2F"/>
          <w:spacing w:val="-2"/>
          <w:sz w:val="20"/>
        </w:rPr>
        <w:t>αντιστάθμιση</w:t>
      </w:r>
      <w:r>
        <w:rPr>
          <w:color w:val="002E2F"/>
          <w:spacing w:val="-8"/>
          <w:sz w:val="20"/>
        </w:rPr>
        <w:t> </w:t>
      </w:r>
      <w:r>
        <w:rPr>
          <w:color w:val="002E2F"/>
          <w:spacing w:val="-2"/>
          <w:sz w:val="20"/>
        </w:rPr>
        <w:t>κινδύνου</w:t>
      </w:r>
      <w:r>
        <w:rPr>
          <w:color w:val="002E2F"/>
          <w:spacing w:val="-10"/>
          <w:sz w:val="20"/>
        </w:rPr>
        <w:t> </w:t>
      </w:r>
      <w:r>
        <w:rPr>
          <w:color w:val="002E2F"/>
          <w:spacing w:val="-2"/>
          <w:sz w:val="20"/>
        </w:rPr>
        <w:t>υποστηρίζει</w:t>
      </w:r>
      <w:r>
        <w:rPr>
          <w:color w:val="002E2F"/>
          <w:spacing w:val="-10"/>
          <w:sz w:val="20"/>
        </w:rPr>
        <w:t> </w:t>
      </w:r>
      <w:r>
        <w:rPr>
          <w:color w:val="002E2F"/>
          <w:spacing w:val="-2"/>
          <w:sz w:val="20"/>
        </w:rPr>
        <w:t>τη </w:t>
      </w:r>
      <w:r>
        <w:rPr>
          <w:color w:val="002E2F"/>
          <w:sz w:val="20"/>
        </w:rPr>
        <w:t>διατηρήσιμη ανάπτυξη της Τράπεζας.</w:t>
      </w:r>
    </w:p>
    <w:p>
      <w:pPr>
        <w:spacing w:line="240" w:lineRule="auto" w:before="7"/>
        <w:rPr>
          <w:sz w:val="4"/>
        </w:rPr>
      </w:pPr>
      <w:r>
        <w:rPr/>
        <w:br w:type="column"/>
      </w:r>
      <w:r>
        <w:rPr>
          <w:sz w:val="4"/>
        </w:rPr>
      </w:r>
    </w:p>
    <w:p>
      <w:pPr>
        <w:pStyle w:val="BodyText"/>
        <w:ind w:left="154"/>
        <w:rPr>
          <w:sz w:val="20"/>
        </w:rPr>
      </w:pPr>
      <w:r>
        <w:rPr>
          <w:sz w:val="20"/>
        </w:rPr>
        <w:drawing>
          <wp:inline distT="0" distB="0" distL="0" distR="0">
            <wp:extent cx="2066262" cy="1923669"/>
            <wp:effectExtent l="0" t="0" r="0" b="0"/>
            <wp:docPr id="14" name="Image 14"/>
            <wp:cNvGraphicFramePr>
              <a:graphicFrameLocks/>
            </wp:cNvGraphicFramePr>
            <a:graphic>
              <a:graphicData uri="http://schemas.openxmlformats.org/drawingml/2006/picture">
                <pic:pic>
                  <pic:nvPicPr>
                    <pic:cNvPr id="14" name="Image 14"/>
                    <pic:cNvPicPr/>
                  </pic:nvPicPr>
                  <pic:blipFill>
                    <a:blip r:embed="rId9" cstate="print"/>
                    <a:stretch>
                      <a:fillRect/>
                    </a:stretch>
                  </pic:blipFill>
                  <pic:spPr>
                    <a:xfrm>
                      <a:off x="0" y="0"/>
                      <a:ext cx="2066262" cy="1923669"/>
                    </a:xfrm>
                    <a:prstGeom prst="rect">
                      <a:avLst/>
                    </a:prstGeom>
                  </pic:spPr>
                </pic:pic>
              </a:graphicData>
            </a:graphic>
          </wp:inline>
        </w:drawing>
      </w:r>
      <w:r>
        <w:rPr>
          <w:sz w:val="20"/>
        </w:rPr>
      </w:r>
    </w:p>
    <w:p>
      <w:pPr>
        <w:pStyle w:val="BodyText"/>
        <w:spacing w:before="32"/>
        <w:rPr>
          <w:sz w:val="19"/>
        </w:rPr>
      </w:pPr>
    </w:p>
    <w:p>
      <w:pPr>
        <w:pStyle w:val="Heading3"/>
        <w:ind w:left="1840"/>
      </w:pPr>
      <w:r>
        <w:rPr>
          <w:color w:val="002E2F"/>
          <w:w w:val="90"/>
        </w:rPr>
        <w:t>Χρήστος</w:t>
      </w:r>
      <w:r>
        <w:rPr>
          <w:color w:val="002E2F"/>
          <w:spacing w:val="-3"/>
        </w:rPr>
        <w:t> </w:t>
      </w:r>
      <w:r>
        <w:rPr>
          <w:color w:val="002E2F"/>
          <w:spacing w:val="-2"/>
        </w:rPr>
        <w:t>Μεγάλου</w:t>
      </w:r>
    </w:p>
    <w:p>
      <w:pPr>
        <w:spacing w:before="39"/>
        <w:ind w:left="1509" w:right="0" w:firstLine="0"/>
        <w:jc w:val="left"/>
        <w:rPr>
          <w:sz w:val="19"/>
        </w:rPr>
      </w:pPr>
      <w:r>
        <w:rPr>
          <w:color w:val="002E2F"/>
          <w:spacing w:val="-2"/>
          <w:sz w:val="19"/>
        </w:rPr>
        <w:t>Διευθύνων</w:t>
      </w:r>
      <w:r>
        <w:rPr>
          <w:color w:val="002E2F"/>
          <w:spacing w:val="-9"/>
          <w:sz w:val="19"/>
        </w:rPr>
        <w:t> </w:t>
      </w:r>
      <w:r>
        <w:rPr>
          <w:color w:val="002E2F"/>
          <w:spacing w:val="-2"/>
          <w:sz w:val="19"/>
        </w:rPr>
        <w:t>Σύμβουλος</w:t>
      </w:r>
    </w:p>
    <w:p>
      <w:pPr>
        <w:spacing w:after="0"/>
        <w:jc w:val="left"/>
        <w:rPr>
          <w:sz w:val="19"/>
        </w:rPr>
        <w:sectPr>
          <w:type w:val="continuous"/>
          <w:pgSz w:w="11910" w:h="16840"/>
          <w:pgMar w:header="0" w:footer="315" w:top="980" w:bottom="280" w:left="566" w:right="566"/>
          <w:cols w:num="2" w:equalWidth="0">
            <w:col w:w="7001" w:space="225"/>
            <w:col w:w="3552"/>
          </w:cols>
        </w:sectPr>
      </w:pPr>
    </w:p>
    <w:p>
      <w:pPr>
        <w:spacing w:line="297" w:lineRule="auto" w:before="29"/>
        <w:ind w:left="153" w:right="3813" w:firstLine="0"/>
        <w:jc w:val="both"/>
        <w:rPr>
          <w:sz w:val="20"/>
        </w:rPr>
      </w:pPr>
      <w:r>
        <w:rPr>
          <w:color w:val="002E2F"/>
          <w:sz w:val="20"/>
        </w:rPr>
        <w:t>Κατά</w:t>
      </w:r>
      <w:r>
        <w:rPr>
          <w:color w:val="002E2F"/>
          <w:spacing w:val="-8"/>
          <w:sz w:val="20"/>
        </w:rPr>
        <w:t> </w:t>
      </w:r>
      <w:r>
        <w:rPr>
          <w:color w:val="002E2F"/>
          <w:sz w:val="20"/>
        </w:rPr>
        <w:t>το</w:t>
      </w:r>
      <w:r>
        <w:rPr>
          <w:color w:val="002E2F"/>
          <w:spacing w:val="-9"/>
          <w:sz w:val="20"/>
        </w:rPr>
        <w:t> </w:t>
      </w:r>
      <w:r>
        <w:rPr>
          <w:color w:val="002E2F"/>
          <w:sz w:val="20"/>
        </w:rPr>
        <w:t>4ο</w:t>
      </w:r>
      <w:r>
        <w:rPr>
          <w:color w:val="002E2F"/>
          <w:spacing w:val="-10"/>
          <w:sz w:val="20"/>
        </w:rPr>
        <w:t> </w:t>
      </w:r>
      <w:r>
        <w:rPr>
          <w:color w:val="002E2F"/>
          <w:sz w:val="20"/>
        </w:rPr>
        <w:t>τρίμηνο,</w:t>
      </w:r>
      <w:r>
        <w:rPr>
          <w:color w:val="002E2F"/>
          <w:spacing w:val="-7"/>
          <w:sz w:val="20"/>
        </w:rPr>
        <w:t> </w:t>
      </w:r>
      <w:r>
        <w:rPr>
          <w:color w:val="002E2F"/>
          <w:sz w:val="20"/>
        </w:rPr>
        <w:t>ολοκληρώσαμε</w:t>
      </w:r>
      <w:r>
        <w:rPr>
          <w:color w:val="002E2F"/>
          <w:spacing w:val="-8"/>
          <w:sz w:val="20"/>
        </w:rPr>
        <w:t> </w:t>
      </w:r>
      <w:r>
        <w:rPr>
          <w:color w:val="002E2F"/>
          <w:sz w:val="20"/>
        </w:rPr>
        <w:t>την</w:t>
      </w:r>
      <w:r>
        <w:rPr>
          <w:color w:val="002E2F"/>
          <w:spacing w:val="-8"/>
          <w:sz w:val="20"/>
        </w:rPr>
        <w:t> </w:t>
      </w:r>
      <w:r>
        <w:rPr>
          <w:color w:val="002E2F"/>
          <w:sz w:val="20"/>
        </w:rPr>
        <w:t>εξαγορά</w:t>
      </w:r>
      <w:r>
        <w:rPr>
          <w:color w:val="002E2F"/>
          <w:spacing w:val="-8"/>
          <w:sz w:val="20"/>
        </w:rPr>
        <w:t> </w:t>
      </w:r>
      <w:r>
        <w:rPr>
          <w:color w:val="002E2F"/>
          <w:sz w:val="20"/>
        </w:rPr>
        <w:t>της</w:t>
      </w:r>
      <w:r>
        <w:rPr>
          <w:color w:val="002E2F"/>
          <w:spacing w:val="-6"/>
          <w:sz w:val="20"/>
        </w:rPr>
        <w:t> </w:t>
      </w:r>
      <w:r>
        <w:rPr>
          <w:color w:val="002E2F"/>
          <w:sz w:val="20"/>
        </w:rPr>
        <w:t>Εθνικής</w:t>
      </w:r>
      <w:r>
        <w:rPr>
          <w:color w:val="002E2F"/>
          <w:spacing w:val="-8"/>
          <w:sz w:val="20"/>
        </w:rPr>
        <w:t> </w:t>
      </w:r>
      <w:r>
        <w:rPr>
          <w:color w:val="002E2F"/>
          <w:sz w:val="20"/>
        </w:rPr>
        <w:t>Ασφαλιστικής, </w:t>
      </w:r>
      <w:r>
        <w:rPr>
          <w:color w:val="002E2F"/>
          <w:spacing w:val="-2"/>
          <w:sz w:val="20"/>
        </w:rPr>
        <w:t>με</w:t>
      </w:r>
      <w:r>
        <w:rPr>
          <w:color w:val="002E2F"/>
          <w:spacing w:val="-12"/>
          <w:sz w:val="20"/>
        </w:rPr>
        <w:t> </w:t>
      </w:r>
      <w:r>
        <w:rPr>
          <w:color w:val="002E2F"/>
          <w:spacing w:val="-2"/>
          <w:sz w:val="20"/>
        </w:rPr>
        <w:t>το</w:t>
      </w:r>
      <w:r>
        <w:rPr>
          <w:color w:val="002E2F"/>
          <w:spacing w:val="-11"/>
          <w:sz w:val="20"/>
        </w:rPr>
        <w:t> </w:t>
      </w:r>
      <w:r>
        <w:rPr>
          <w:color w:val="002E2F"/>
          <w:spacing w:val="-2"/>
          <w:sz w:val="20"/>
        </w:rPr>
        <w:t>συνολικό</w:t>
      </w:r>
      <w:r>
        <w:rPr>
          <w:color w:val="002E2F"/>
          <w:spacing w:val="-11"/>
          <w:sz w:val="20"/>
        </w:rPr>
        <w:t> </w:t>
      </w:r>
      <w:r>
        <w:rPr>
          <w:color w:val="002E2F"/>
          <w:spacing w:val="-2"/>
          <w:sz w:val="20"/>
        </w:rPr>
        <w:t>τίμημα</w:t>
      </w:r>
      <w:r>
        <w:rPr>
          <w:color w:val="002E2F"/>
          <w:spacing w:val="-12"/>
          <w:sz w:val="20"/>
        </w:rPr>
        <w:t> </w:t>
      </w:r>
      <w:r>
        <w:rPr>
          <w:color w:val="002E2F"/>
          <w:spacing w:val="-2"/>
          <w:sz w:val="20"/>
        </w:rPr>
        <w:t>για</w:t>
      </w:r>
      <w:r>
        <w:rPr>
          <w:color w:val="002E2F"/>
          <w:spacing w:val="-11"/>
          <w:sz w:val="20"/>
        </w:rPr>
        <w:t> </w:t>
      </w:r>
      <w:r>
        <w:rPr>
          <w:color w:val="002E2F"/>
          <w:spacing w:val="-2"/>
          <w:sz w:val="20"/>
        </w:rPr>
        <w:t>τη</w:t>
      </w:r>
      <w:r>
        <w:rPr>
          <w:color w:val="002E2F"/>
          <w:spacing w:val="-11"/>
          <w:sz w:val="20"/>
        </w:rPr>
        <w:t> </w:t>
      </w:r>
      <w:r>
        <w:rPr>
          <w:color w:val="002E2F"/>
          <w:spacing w:val="-2"/>
          <w:sz w:val="20"/>
        </w:rPr>
        <w:t>συναλλαγή</w:t>
      </w:r>
      <w:r>
        <w:rPr>
          <w:color w:val="002E2F"/>
          <w:spacing w:val="-11"/>
          <w:sz w:val="20"/>
        </w:rPr>
        <w:t> </w:t>
      </w:r>
      <w:r>
        <w:rPr>
          <w:color w:val="002E2F"/>
          <w:spacing w:val="-2"/>
          <w:sz w:val="20"/>
        </w:rPr>
        <w:t>να</w:t>
      </w:r>
      <w:r>
        <w:rPr>
          <w:color w:val="002E2F"/>
          <w:spacing w:val="-12"/>
          <w:sz w:val="20"/>
        </w:rPr>
        <w:t> </w:t>
      </w:r>
      <w:r>
        <w:rPr>
          <w:color w:val="002E2F"/>
          <w:spacing w:val="-2"/>
          <w:sz w:val="20"/>
        </w:rPr>
        <w:t>ανέρχεται</w:t>
      </w:r>
      <w:r>
        <w:rPr>
          <w:color w:val="002E2F"/>
          <w:spacing w:val="-11"/>
          <w:sz w:val="20"/>
        </w:rPr>
        <w:t> </w:t>
      </w:r>
      <w:r>
        <w:rPr>
          <w:color w:val="002E2F"/>
          <w:spacing w:val="-2"/>
          <w:sz w:val="20"/>
        </w:rPr>
        <w:t>σε</w:t>
      </w:r>
      <w:r>
        <w:rPr>
          <w:color w:val="002E2F"/>
          <w:spacing w:val="-11"/>
          <w:sz w:val="20"/>
        </w:rPr>
        <w:t> </w:t>
      </w:r>
      <w:r>
        <w:rPr>
          <w:color w:val="002E2F"/>
          <w:spacing w:val="-2"/>
          <w:sz w:val="20"/>
        </w:rPr>
        <w:t>€0,6</w:t>
      </w:r>
      <w:r>
        <w:rPr>
          <w:color w:val="002E2F"/>
          <w:spacing w:val="-12"/>
          <w:sz w:val="20"/>
        </w:rPr>
        <w:t> </w:t>
      </w:r>
      <w:r>
        <w:rPr>
          <w:color w:val="002E2F"/>
          <w:spacing w:val="-2"/>
          <w:sz w:val="20"/>
        </w:rPr>
        <w:t>δισ.</w:t>
      </w:r>
      <w:r>
        <w:rPr>
          <w:color w:val="002E2F"/>
          <w:spacing w:val="-11"/>
          <w:sz w:val="20"/>
        </w:rPr>
        <w:t> </w:t>
      </w:r>
      <w:r>
        <w:rPr>
          <w:color w:val="002E2F"/>
          <w:spacing w:val="-2"/>
          <w:sz w:val="20"/>
        </w:rPr>
        <w:t>σε</w:t>
      </w:r>
      <w:r>
        <w:rPr>
          <w:color w:val="002E2F"/>
          <w:spacing w:val="-11"/>
          <w:sz w:val="20"/>
        </w:rPr>
        <w:t> </w:t>
      </w:r>
      <w:r>
        <w:rPr>
          <w:color w:val="002E2F"/>
          <w:spacing w:val="-2"/>
          <w:sz w:val="20"/>
        </w:rPr>
        <w:t>μετρητά, </w:t>
      </w:r>
      <w:r>
        <w:rPr>
          <w:color w:val="002E2F"/>
          <w:sz w:val="20"/>
        </w:rPr>
        <w:t>και την ενοποιήσαμε στα αποτελέσματα έτους 2025. Η ενσωμάτωση της Εθνικής Ασφαλιστικής στον Όμιλο της Τράπεζας Πειραιώς αναμένεται να διαφοροποιήσει</w:t>
      </w:r>
      <w:r>
        <w:rPr>
          <w:color w:val="002E2F"/>
          <w:spacing w:val="-6"/>
          <w:sz w:val="20"/>
        </w:rPr>
        <w:t> </w:t>
      </w:r>
      <w:r>
        <w:rPr>
          <w:color w:val="002E2F"/>
          <w:sz w:val="20"/>
        </w:rPr>
        <w:t>περαιτέρω</w:t>
      </w:r>
      <w:r>
        <w:rPr>
          <w:color w:val="002E2F"/>
          <w:spacing w:val="-8"/>
          <w:sz w:val="20"/>
        </w:rPr>
        <w:t> </w:t>
      </w:r>
      <w:r>
        <w:rPr>
          <w:color w:val="002E2F"/>
          <w:sz w:val="20"/>
        </w:rPr>
        <w:t>τις</w:t>
      </w:r>
      <w:r>
        <w:rPr>
          <w:color w:val="002E2F"/>
          <w:spacing w:val="-8"/>
          <w:sz w:val="20"/>
        </w:rPr>
        <w:t> </w:t>
      </w:r>
      <w:r>
        <w:rPr>
          <w:color w:val="002E2F"/>
          <w:sz w:val="20"/>
        </w:rPr>
        <w:t>πηγές</w:t>
      </w:r>
      <w:r>
        <w:rPr>
          <w:color w:val="002E2F"/>
          <w:spacing w:val="-8"/>
          <w:sz w:val="20"/>
        </w:rPr>
        <w:t> </w:t>
      </w:r>
      <w:r>
        <w:rPr>
          <w:color w:val="002E2F"/>
          <w:sz w:val="20"/>
        </w:rPr>
        <w:t>εσόδων</w:t>
      </w:r>
      <w:r>
        <w:rPr>
          <w:color w:val="002E2F"/>
          <w:spacing w:val="-3"/>
          <w:sz w:val="20"/>
        </w:rPr>
        <w:t> </w:t>
      </w:r>
      <w:r>
        <w:rPr>
          <w:color w:val="002E2F"/>
          <w:sz w:val="20"/>
        </w:rPr>
        <w:t>και</w:t>
      </w:r>
      <w:r>
        <w:rPr>
          <w:color w:val="002E2F"/>
          <w:spacing w:val="-7"/>
          <w:sz w:val="20"/>
        </w:rPr>
        <w:t> </w:t>
      </w:r>
      <w:r>
        <w:rPr>
          <w:color w:val="002E2F"/>
          <w:sz w:val="20"/>
        </w:rPr>
        <w:t>την</w:t>
      </w:r>
      <w:r>
        <w:rPr>
          <w:color w:val="002E2F"/>
          <w:spacing w:val="-6"/>
          <w:sz w:val="20"/>
        </w:rPr>
        <w:t> </w:t>
      </w:r>
      <w:r>
        <w:rPr>
          <w:color w:val="002E2F"/>
          <w:sz w:val="20"/>
        </w:rPr>
        <w:t>εμπορική</w:t>
      </w:r>
      <w:r>
        <w:rPr>
          <w:color w:val="002E2F"/>
          <w:spacing w:val="-7"/>
          <w:sz w:val="20"/>
        </w:rPr>
        <w:t> </w:t>
      </w:r>
      <w:r>
        <w:rPr>
          <w:color w:val="002E2F"/>
          <w:sz w:val="20"/>
        </w:rPr>
        <w:t>μας</w:t>
      </w:r>
      <w:r>
        <w:rPr>
          <w:color w:val="002E2F"/>
          <w:spacing w:val="-6"/>
          <w:sz w:val="20"/>
        </w:rPr>
        <w:t> </w:t>
      </w:r>
      <w:r>
        <w:rPr>
          <w:color w:val="002E2F"/>
          <w:sz w:val="20"/>
        </w:rPr>
        <w:t>πρόταση. </w:t>
      </w:r>
      <w:r>
        <w:rPr>
          <w:color w:val="002E2F"/>
          <w:spacing w:val="-2"/>
          <w:sz w:val="20"/>
        </w:rPr>
        <w:t>Σχετικά</w:t>
      </w:r>
      <w:r>
        <w:rPr>
          <w:color w:val="002E2F"/>
          <w:spacing w:val="-10"/>
          <w:sz w:val="20"/>
        </w:rPr>
        <w:t> </w:t>
      </w:r>
      <w:r>
        <w:rPr>
          <w:color w:val="002E2F"/>
          <w:spacing w:val="-2"/>
          <w:sz w:val="20"/>
        </w:rPr>
        <w:t>με</w:t>
      </w:r>
      <w:r>
        <w:rPr>
          <w:color w:val="002E2F"/>
          <w:spacing w:val="-10"/>
          <w:sz w:val="20"/>
        </w:rPr>
        <w:t> </w:t>
      </w:r>
      <w:r>
        <w:rPr>
          <w:color w:val="002E2F"/>
          <w:spacing w:val="-2"/>
          <w:sz w:val="20"/>
        </w:rPr>
        <w:t>αυτό,</w:t>
      </w:r>
      <w:r>
        <w:rPr>
          <w:color w:val="002E2F"/>
          <w:spacing w:val="-8"/>
          <w:sz w:val="20"/>
        </w:rPr>
        <w:t> </w:t>
      </w:r>
      <w:r>
        <w:rPr>
          <w:color w:val="002E2F"/>
          <w:spacing w:val="-2"/>
          <w:sz w:val="20"/>
        </w:rPr>
        <w:t>σε</w:t>
      </w:r>
      <w:r>
        <w:rPr>
          <w:color w:val="002E2F"/>
          <w:spacing w:val="-8"/>
          <w:sz w:val="20"/>
        </w:rPr>
        <w:t> </w:t>
      </w:r>
      <w:r>
        <w:rPr>
          <w:color w:val="002E2F"/>
          <w:spacing w:val="-2"/>
          <w:sz w:val="20"/>
        </w:rPr>
        <w:t>λίγες</w:t>
      </w:r>
      <w:r>
        <w:rPr>
          <w:color w:val="002E2F"/>
          <w:spacing w:val="-9"/>
          <w:sz w:val="20"/>
        </w:rPr>
        <w:t> </w:t>
      </w:r>
      <w:r>
        <w:rPr>
          <w:color w:val="002E2F"/>
          <w:spacing w:val="-2"/>
          <w:sz w:val="20"/>
        </w:rPr>
        <w:t>μέρες</w:t>
      </w:r>
      <w:r>
        <w:rPr>
          <w:color w:val="002E2F"/>
          <w:spacing w:val="-7"/>
          <w:sz w:val="20"/>
        </w:rPr>
        <w:t> </w:t>
      </w:r>
      <w:r>
        <w:rPr>
          <w:color w:val="002E2F"/>
          <w:spacing w:val="-2"/>
          <w:sz w:val="20"/>
        </w:rPr>
        <w:t>θα</w:t>
      </w:r>
      <w:r>
        <w:rPr>
          <w:color w:val="002E2F"/>
          <w:spacing w:val="-10"/>
          <w:sz w:val="20"/>
        </w:rPr>
        <w:t> </w:t>
      </w:r>
      <w:r>
        <w:rPr>
          <w:color w:val="002E2F"/>
          <w:spacing w:val="-2"/>
          <w:sz w:val="20"/>
        </w:rPr>
        <w:t>παρουσιάσουμε</w:t>
      </w:r>
      <w:r>
        <w:rPr>
          <w:color w:val="002E2F"/>
          <w:spacing w:val="-10"/>
          <w:sz w:val="20"/>
        </w:rPr>
        <w:t> </w:t>
      </w:r>
      <w:r>
        <w:rPr>
          <w:color w:val="002E2F"/>
          <w:spacing w:val="-2"/>
          <w:sz w:val="20"/>
        </w:rPr>
        <w:t>το</w:t>
      </w:r>
      <w:r>
        <w:rPr>
          <w:color w:val="002E2F"/>
          <w:spacing w:val="-11"/>
          <w:sz w:val="20"/>
        </w:rPr>
        <w:t> </w:t>
      </w:r>
      <w:r>
        <w:rPr>
          <w:color w:val="002E2F"/>
          <w:spacing w:val="-2"/>
          <w:sz w:val="20"/>
        </w:rPr>
        <w:t>νέο</w:t>
      </w:r>
      <w:r>
        <w:rPr>
          <w:color w:val="002E2F"/>
          <w:spacing w:val="-11"/>
          <w:sz w:val="20"/>
        </w:rPr>
        <w:t> </w:t>
      </w:r>
      <w:r>
        <w:rPr>
          <w:color w:val="002E2F"/>
          <w:spacing w:val="-2"/>
          <w:sz w:val="20"/>
        </w:rPr>
        <w:t>μας</w:t>
      </w:r>
      <w:r>
        <w:rPr>
          <w:color w:val="002E2F"/>
          <w:spacing w:val="-9"/>
          <w:sz w:val="20"/>
        </w:rPr>
        <w:t> </w:t>
      </w:r>
      <w:r>
        <w:rPr>
          <w:color w:val="002E2F"/>
          <w:spacing w:val="-2"/>
          <w:sz w:val="20"/>
        </w:rPr>
        <w:t>επιχειρηματικό </w:t>
      </w:r>
      <w:r>
        <w:rPr>
          <w:color w:val="002E2F"/>
          <w:sz w:val="20"/>
        </w:rPr>
        <w:t>σχέδιο,</w:t>
      </w:r>
      <w:r>
        <w:rPr>
          <w:color w:val="002E2F"/>
          <w:spacing w:val="-2"/>
          <w:sz w:val="20"/>
        </w:rPr>
        <w:t> </w:t>
      </w:r>
      <w:r>
        <w:rPr>
          <w:color w:val="002E2F"/>
          <w:sz w:val="20"/>
        </w:rPr>
        <w:t>με</w:t>
      </w:r>
      <w:r>
        <w:rPr>
          <w:color w:val="002E2F"/>
          <w:spacing w:val="-6"/>
          <w:sz w:val="20"/>
        </w:rPr>
        <w:t> </w:t>
      </w:r>
      <w:r>
        <w:rPr>
          <w:color w:val="002E2F"/>
          <w:sz w:val="20"/>
        </w:rPr>
        <w:t>διευρυμένες</w:t>
      </w:r>
      <w:r>
        <w:rPr>
          <w:color w:val="002E2F"/>
          <w:spacing w:val="-3"/>
          <w:sz w:val="20"/>
        </w:rPr>
        <w:t> </w:t>
      </w:r>
      <w:r>
        <w:rPr>
          <w:color w:val="002E2F"/>
          <w:sz w:val="20"/>
        </w:rPr>
        <w:t>φιλοδοξίες</w:t>
      </w:r>
      <w:r>
        <w:rPr>
          <w:color w:val="002E2F"/>
          <w:spacing w:val="-1"/>
          <w:sz w:val="20"/>
        </w:rPr>
        <w:t> </w:t>
      </w:r>
      <w:r>
        <w:rPr>
          <w:color w:val="002E2F"/>
          <w:sz w:val="20"/>
        </w:rPr>
        <w:t>στο</w:t>
      </w:r>
      <w:r>
        <w:rPr>
          <w:color w:val="002E2F"/>
          <w:spacing w:val="-4"/>
          <w:sz w:val="20"/>
        </w:rPr>
        <w:t> </w:t>
      </w:r>
      <w:r>
        <w:rPr>
          <w:color w:val="002E2F"/>
          <w:sz w:val="20"/>
        </w:rPr>
        <w:t>πεδίο</w:t>
      </w:r>
      <w:r>
        <w:rPr>
          <w:color w:val="002E2F"/>
          <w:spacing w:val="-4"/>
          <w:sz w:val="20"/>
        </w:rPr>
        <w:t> </w:t>
      </w:r>
      <w:r>
        <w:rPr>
          <w:color w:val="002E2F"/>
          <w:sz w:val="20"/>
        </w:rPr>
        <w:t>των</w:t>
      </w:r>
      <w:r>
        <w:rPr>
          <w:color w:val="002E2F"/>
          <w:spacing w:val="-4"/>
          <w:sz w:val="20"/>
        </w:rPr>
        <w:t> </w:t>
      </w:r>
      <w:r>
        <w:rPr>
          <w:color w:val="002E2F"/>
          <w:sz w:val="20"/>
        </w:rPr>
        <w:t>τραπεζικών</w:t>
      </w:r>
      <w:r>
        <w:rPr>
          <w:color w:val="002E2F"/>
          <w:spacing w:val="-5"/>
          <w:sz w:val="20"/>
        </w:rPr>
        <w:t> </w:t>
      </w:r>
      <w:r>
        <w:rPr>
          <w:color w:val="002E2F"/>
          <w:sz w:val="20"/>
        </w:rPr>
        <w:t>υπηρεσιών</w:t>
      </w:r>
      <w:r>
        <w:rPr>
          <w:color w:val="002E2F"/>
          <w:spacing w:val="-3"/>
          <w:sz w:val="20"/>
        </w:rPr>
        <w:t> </w:t>
      </w:r>
      <w:r>
        <w:rPr>
          <w:color w:val="002E2F"/>
          <w:sz w:val="20"/>
        </w:rPr>
        <w:t>και της</w:t>
      </w:r>
      <w:r>
        <w:rPr>
          <w:color w:val="002E2F"/>
          <w:spacing w:val="-6"/>
          <w:sz w:val="20"/>
        </w:rPr>
        <w:t> </w:t>
      </w:r>
      <w:r>
        <w:rPr>
          <w:color w:val="002E2F"/>
          <w:sz w:val="20"/>
        </w:rPr>
        <w:t>ασφάλισης.</w:t>
      </w:r>
    </w:p>
    <w:p>
      <w:pPr>
        <w:spacing w:line="292" w:lineRule="auto" w:before="114"/>
        <w:ind w:left="153" w:right="3815" w:firstLine="0"/>
        <w:jc w:val="both"/>
        <w:rPr>
          <w:sz w:val="20"/>
        </w:rPr>
      </w:pPr>
      <w:r>
        <w:rPr>
          <w:color w:val="002E2F"/>
          <w:sz w:val="20"/>
        </w:rPr>
        <w:t>Είναι</w:t>
      </w:r>
      <w:r>
        <w:rPr>
          <w:color w:val="002E2F"/>
          <w:spacing w:val="-3"/>
          <w:sz w:val="20"/>
        </w:rPr>
        <w:t> </w:t>
      </w:r>
      <w:r>
        <w:rPr>
          <w:color w:val="002E2F"/>
          <w:sz w:val="20"/>
        </w:rPr>
        <w:t>επίσης σημαντικό ότι η</w:t>
      </w:r>
      <w:r>
        <w:rPr>
          <w:color w:val="002E2F"/>
          <w:spacing w:val="-4"/>
          <w:sz w:val="20"/>
        </w:rPr>
        <w:t> </w:t>
      </w:r>
      <w:r>
        <w:rPr>
          <w:color w:val="002E2F"/>
          <w:sz w:val="20"/>
        </w:rPr>
        <w:t>neobank</w:t>
      </w:r>
      <w:r>
        <w:rPr>
          <w:color w:val="002E2F"/>
          <w:spacing w:val="-1"/>
          <w:sz w:val="20"/>
        </w:rPr>
        <w:t> </w:t>
      </w:r>
      <w:r>
        <w:rPr>
          <w:color w:val="002E2F"/>
          <w:sz w:val="20"/>
        </w:rPr>
        <w:t>Snappi,</w:t>
      </w:r>
      <w:r>
        <w:rPr>
          <w:color w:val="002E2F"/>
          <w:spacing w:val="-3"/>
          <w:sz w:val="20"/>
        </w:rPr>
        <w:t> </w:t>
      </w:r>
      <w:r>
        <w:rPr>
          <w:color w:val="002E2F"/>
          <w:sz w:val="20"/>
        </w:rPr>
        <w:t>έκανε</w:t>
      </w:r>
      <w:r>
        <w:rPr>
          <w:color w:val="002E2F"/>
          <w:spacing w:val="-1"/>
          <w:sz w:val="20"/>
        </w:rPr>
        <w:t> </w:t>
      </w:r>
      <w:r>
        <w:rPr>
          <w:color w:val="002E2F"/>
          <w:sz w:val="20"/>
        </w:rPr>
        <w:t>το</w:t>
      </w:r>
      <w:r>
        <w:rPr>
          <w:color w:val="002E2F"/>
          <w:spacing w:val="-4"/>
          <w:sz w:val="20"/>
        </w:rPr>
        <w:t> </w:t>
      </w:r>
      <w:r>
        <w:rPr>
          <w:color w:val="002E2F"/>
          <w:sz w:val="20"/>
        </w:rPr>
        <w:t>ντεμπούτο</w:t>
      </w:r>
      <w:r>
        <w:rPr>
          <w:color w:val="002E2F"/>
          <w:spacing w:val="-4"/>
          <w:sz w:val="20"/>
        </w:rPr>
        <w:t> </w:t>
      </w:r>
      <w:r>
        <w:rPr>
          <w:color w:val="002E2F"/>
          <w:sz w:val="20"/>
        </w:rPr>
        <w:t>της στην </w:t>
      </w:r>
      <w:r>
        <w:rPr>
          <w:color w:val="002E2F"/>
          <w:spacing w:val="-2"/>
          <w:sz w:val="20"/>
        </w:rPr>
        <w:t>ελληνική</w:t>
      </w:r>
      <w:r>
        <w:rPr>
          <w:color w:val="002E2F"/>
          <w:spacing w:val="-12"/>
          <w:sz w:val="20"/>
        </w:rPr>
        <w:t> </w:t>
      </w:r>
      <w:r>
        <w:rPr>
          <w:color w:val="002E2F"/>
          <w:spacing w:val="-2"/>
          <w:sz w:val="20"/>
        </w:rPr>
        <w:t>αγορά</w:t>
      </w:r>
      <w:r>
        <w:rPr>
          <w:color w:val="002E2F"/>
          <w:spacing w:val="-11"/>
          <w:sz w:val="20"/>
        </w:rPr>
        <w:t> </w:t>
      </w:r>
      <w:r>
        <w:rPr>
          <w:color w:val="002E2F"/>
          <w:spacing w:val="-2"/>
          <w:sz w:val="20"/>
        </w:rPr>
        <w:t>το</w:t>
      </w:r>
      <w:r>
        <w:rPr>
          <w:color w:val="002E2F"/>
          <w:spacing w:val="-11"/>
          <w:sz w:val="20"/>
        </w:rPr>
        <w:t> </w:t>
      </w:r>
      <w:r>
        <w:rPr>
          <w:color w:val="002E2F"/>
          <w:spacing w:val="-2"/>
          <w:sz w:val="20"/>
        </w:rPr>
        <w:t>2025,</w:t>
      </w:r>
      <w:r>
        <w:rPr>
          <w:color w:val="002E2F"/>
          <w:spacing w:val="-12"/>
          <w:sz w:val="20"/>
        </w:rPr>
        <w:t> </w:t>
      </w:r>
      <w:r>
        <w:rPr>
          <w:color w:val="002E2F"/>
          <w:spacing w:val="-2"/>
          <w:sz w:val="20"/>
        </w:rPr>
        <w:t>με</w:t>
      </w:r>
      <w:r>
        <w:rPr>
          <w:color w:val="002E2F"/>
          <w:spacing w:val="-9"/>
          <w:sz w:val="20"/>
        </w:rPr>
        <w:t> </w:t>
      </w:r>
      <w:r>
        <w:rPr>
          <w:color w:val="002E2F"/>
          <w:spacing w:val="-2"/>
          <w:sz w:val="20"/>
        </w:rPr>
        <w:t>ικανοποιητική</w:t>
      </w:r>
      <w:r>
        <w:rPr>
          <w:color w:val="002E2F"/>
          <w:spacing w:val="-10"/>
          <w:sz w:val="20"/>
        </w:rPr>
        <w:t> </w:t>
      </w:r>
      <w:r>
        <w:rPr>
          <w:color w:val="002E2F"/>
          <w:spacing w:val="-2"/>
          <w:sz w:val="20"/>
        </w:rPr>
        <w:t>προσέλκυση</w:t>
      </w:r>
      <w:r>
        <w:rPr>
          <w:color w:val="002E2F"/>
          <w:spacing w:val="-7"/>
          <w:sz w:val="20"/>
        </w:rPr>
        <w:t> </w:t>
      </w:r>
      <w:r>
        <w:rPr>
          <w:color w:val="002E2F"/>
          <w:spacing w:val="-2"/>
          <w:sz w:val="20"/>
        </w:rPr>
        <w:t>60.000</w:t>
      </w:r>
      <w:r>
        <w:rPr>
          <w:color w:val="002E2F"/>
          <w:spacing w:val="31"/>
          <w:sz w:val="20"/>
        </w:rPr>
        <w:t> </w:t>
      </w:r>
      <w:r>
        <w:rPr>
          <w:rFonts w:ascii="Calibri" w:hAnsi="Calibri"/>
          <w:color w:val="002E2F"/>
          <w:spacing w:val="-2"/>
          <w:sz w:val="20"/>
        </w:rPr>
        <w:t>πελατών </w:t>
      </w:r>
      <w:r>
        <w:rPr>
          <w:color w:val="002E2F"/>
          <w:spacing w:val="-2"/>
          <w:sz w:val="20"/>
        </w:rPr>
        <w:t>σε</w:t>
      </w:r>
      <w:r>
        <w:rPr>
          <w:color w:val="002E2F"/>
          <w:spacing w:val="-12"/>
          <w:sz w:val="20"/>
        </w:rPr>
        <w:t> </w:t>
      </w:r>
      <w:r>
        <w:rPr>
          <w:color w:val="002E2F"/>
          <w:spacing w:val="-2"/>
          <w:sz w:val="20"/>
        </w:rPr>
        <w:t>ένα </w:t>
      </w:r>
      <w:r>
        <w:rPr>
          <w:color w:val="002E2F"/>
          <w:sz w:val="20"/>
        </w:rPr>
        <w:t>τρίμηνο. Η Snappi αποτελεί πρόταση αξίας προσαρμοσμένη στις ανάγκες πελατών με τεχνολογική εξοικείωση, προωθώντας ένα μοντέλο υπηρεσιών χωρίς</w:t>
      </w:r>
      <w:r>
        <w:rPr>
          <w:color w:val="002E2F"/>
          <w:spacing w:val="-14"/>
          <w:sz w:val="20"/>
        </w:rPr>
        <w:t> </w:t>
      </w:r>
      <w:r>
        <w:rPr>
          <w:color w:val="002E2F"/>
          <w:sz w:val="20"/>
        </w:rPr>
        <w:t>καταστήματα.</w:t>
      </w:r>
      <w:r>
        <w:rPr>
          <w:color w:val="002E2F"/>
          <w:spacing w:val="-13"/>
          <w:sz w:val="20"/>
        </w:rPr>
        <w:t> </w:t>
      </w:r>
      <w:r>
        <w:rPr>
          <w:color w:val="002E2F"/>
          <w:sz w:val="20"/>
        </w:rPr>
        <w:t>Ταυτόχρονα,</w:t>
      </w:r>
      <w:r>
        <w:rPr>
          <w:color w:val="002E2F"/>
          <w:spacing w:val="-13"/>
          <w:sz w:val="20"/>
        </w:rPr>
        <w:t> </w:t>
      </w:r>
      <w:r>
        <w:rPr>
          <w:color w:val="002E2F"/>
          <w:sz w:val="20"/>
        </w:rPr>
        <w:t>συνεχίζουμε</w:t>
      </w:r>
      <w:r>
        <w:rPr>
          <w:color w:val="002E2F"/>
          <w:spacing w:val="-14"/>
          <w:sz w:val="20"/>
        </w:rPr>
        <w:t> </w:t>
      </w:r>
      <w:r>
        <w:rPr>
          <w:color w:val="002E2F"/>
          <w:sz w:val="20"/>
        </w:rPr>
        <w:t>να</w:t>
      </w:r>
      <w:r>
        <w:rPr>
          <w:color w:val="002E2F"/>
          <w:spacing w:val="-13"/>
          <w:sz w:val="20"/>
        </w:rPr>
        <w:t> </w:t>
      </w:r>
      <w:r>
        <w:rPr>
          <w:color w:val="002E2F"/>
          <w:sz w:val="20"/>
        </w:rPr>
        <w:t>επενδύουμε</w:t>
      </w:r>
      <w:r>
        <w:rPr>
          <w:color w:val="002E2F"/>
          <w:spacing w:val="-13"/>
          <w:sz w:val="20"/>
        </w:rPr>
        <w:t> </w:t>
      </w:r>
      <w:r>
        <w:rPr>
          <w:color w:val="002E2F"/>
          <w:sz w:val="20"/>
        </w:rPr>
        <w:t>στον</w:t>
      </w:r>
      <w:r>
        <w:rPr>
          <w:color w:val="002E2F"/>
          <w:spacing w:val="-13"/>
          <w:sz w:val="20"/>
        </w:rPr>
        <w:t> </w:t>
      </w:r>
      <w:r>
        <w:rPr>
          <w:color w:val="002E2F"/>
          <w:sz w:val="20"/>
        </w:rPr>
        <w:t>ψηφιακό μετασχηματισμό</w:t>
      </w:r>
      <w:r>
        <w:rPr>
          <w:color w:val="002E2F"/>
          <w:spacing w:val="-7"/>
          <w:sz w:val="20"/>
        </w:rPr>
        <w:t> </w:t>
      </w:r>
      <w:r>
        <w:rPr>
          <w:color w:val="002E2F"/>
          <w:sz w:val="20"/>
        </w:rPr>
        <w:t>και</w:t>
      </w:r>
      <w:r>
        <w:rPr>
          <w:color w:val="002E2F"/>
          <w:spacing w:val="-5"/>
          <w:sz w:val="20"/>
        </w:rPr>
        <w:t> </w:t>
      </w:r>
      <w:r>
        <w:rPr>
          <w:color w:val="002E2F"/>
          <w:sz w:val="20"/>
        </w:rPr>
        <w:t>σε</w:t>
      </w:r>
      <w:r>
        <w:rPr>
          <w:color w:val="002E2F"/>
          <w:spacing w:val="-6"/>
          <w:sz w:val="20"/>
        </w:rPr>
        <w:t> </w:t>
      </w:r>
      <w:r>
        <w:rPr>
          <w:color w:val="002E2F"/>
          <w:sz w:val="20"/>
        </w:rPr>
        <w:t>πρωτοβουλίες</w:t>
      </w:r>
      <w:r>
        <w:rPr>
          <w:color w:val="002E2F"/>
          <w:spacing w:val="-6"/>
          <w:sz w:val="20"/>
        </w:rPr>
        <w:t> </w:t>
      </w:r>
      <w:r>
        <w:rPr>
          <w:color w:val="002E2F"/>
          <w:sz w:val="20"/>
        </w:rPr>
        <w:t>ESG,</w:t>
      </w:r>
      <w:r>
        <w:rPr>
          <w:color w:val="002E2F"/>
          <w:spacing w:val="-6"/>
          <w:sz w:val="20"/>
        </w:rPr>
        <w:t> </w:t>
      </w:r>
      <w:r>
        <w:rPr>
          <w:color w:val="002E2F"/>
          <w:sz w:val="20"/>
        </w:rPr>
        <w:t>λανσάροντας</w:t>
      </w:r>
      <w:r>
        <w:rPr>
          <w:color w:val="002E2F"/>
          <w:spacing w:val="-6"/>
          <w:sz w:val="20"/>
        </w:rPr>
        <w:t> </w:t>
      </w:r>
      <w:r>
        <w:rPr>
          <w:color w:val="002E2F"/>
          <w:sz w:val="20"/>
        </w:rPr>
        <w:t>νέες</w:t>
      </w:r>
      <w:r>
        <w:rPr>
          <w:color w:val="002E2F"/>
          <w:spacing w:val="-5"/>
          <w:sz w:val="20"/>
        </w:rPr>
        <w:t> </w:t>
      </w:r>
      <w:r>
        <w:rPr>
          <w:color w:val="002E2F"/>
          <w:sz w:val="20"/>
        </w:rPr>
        <w:t>συνεργασίες fintech και πράσινα χρηματοδοτικά προϊόντα που στηρίζουν την καινοτομία, τη</w:t>
      </w:r>
      <w:r>
        <w:rPr>
          <w:color w:val="002E2F"/>
          <w:spacing w:val="-7"/>
          <w:sz w:val="20"/>
        </w:rPr>
        <w:t> </w:t>
      </w:r>
      <w:r>
        <w:rPr>
          <w:color w:val="002E2F"/>
          <w:sz w:val="20"/>
        </w:rPr>
        <w:t>λειτουργική</w:t>
      </w:r>
      <w:r>
        <w:rPr>
          <w:color w:val="002E2F"/>
          <w:spacing w:val="-8"/>
          <w:sz w:val="20"/>
        </w:rPr>
        <w:t> </w:t>
      </w:r>
      <w:r>
        <w:rPr>
          <w:color w:val="002E2F"/>
          <w:sz w:val="20"/>
        </w:rPr>
        <w:t>αποτελεσματικότητα</w:t>
      </w:r>
      <w:r>
        <w:rPr>
          <w:color w:val="002E2F"/>
          <w:spacing w:val="-7"/>
          <w:sz w:val="20"/>
        </w:rPr>
        <w:t> </w:t>
      </w:r>
      <w:r>
        <w:rPr>
          <w:color w:val="002E2F"/>
          <w:sz w:val="20"/>
        </w:rPr>
        <w:t>και</w:t>
      </w:r>
      <w:r>
        <w:rPr>
          <w:color w:val="002E2F"/>
          <w:spacing w:val="-7"/>
          <w:sz w:val="20"/>
        </w:rPr>
        <w:t> </w:t>
      </w:r>
      <w:r>
        <w:rPr>
          <w:color w:val="002E2F"/>
          <w:sz w:val="20"/>
        </w:rPr>
        <w:t>την</w:t>
      </w:r>
      <w:r>
        <w:rPr>
          <w:color w:val="002E2F"/>
          <w:spacing w:val="-5"/>
          <w:sz w:val="20"/>
        </w:rPr>
        <w:t> </w:t>
      </w:r>
      <w:r>
        <w:rPr>
          <w:color w:val="002E2F"/>
          <w:sz w:val="20"/>
        </w:rPr>
        <w:t>αξία</w:t>
      </w:r>
      <w:r>
        <w:rPr>
          <w:color w:val="002E2F"/>
          <w:spacing w:val="-7"/>
          <w:sz w:val="20"/>
        </w:rPr>
        <w:t> </w:t>
      </w:r>
      <w:r>
        <w:rPr>
          <w:color w:val="002E2F"/>
          <w:sz w:val="20"/>
        </w:rPr>
        <w:t>για</w:t>
      </w:r>
      <w:r>
        <w:rPr>
          <w:color w:val="002E2F"/>
          <w:spacing w:val="-7"/>
          <w:sz w:val="20"/>
        </w:rPr>
        <w:t> </w:t>
      </w:r>
      <w:r>
        <w:rPr>
          <w:color w:val="002E2F"/>
          <w:sz w:val="20"/>
        </w:rPr>
        <w:t>τον</w:t>
      </w:r>
      <w:r>
        <w:rPr>
          <w:color w:val="002E2F"/>
          <w:spacing w:val="-7"/>
          <w:sz w:val="20"/>
        </w:rPr>
        <w:t> </w:t>
      </w:r>
      <w:r>
        <w:rPr>
          <w:color w:val="002E2F"/>
          <w:sz w:val="20"/>
        </w:rPr>
        <w:t>πελάτη.</w:t>
      </w:r>
    </w:p>
    <w:p>
      <w:pPr>
        <w:spacing w:line="288" w:lineRule="auto" w:before="125"/>
        <w:ind w:left="153" w:right="3813" w:firstLine="0"/>
        <w:jc w:val="both"/>
        <w:rPr>
          <w:sz w:val="20"/>
        </w:rPr>
      </w:pPr>
      <w:r>
        <w:rPr>
          <w:color w:val="002E2F"/>
          <w:sz w:val="20"/>
        </w:rPr>
        <w:t>Το</w:t>
      </w:r>
      <w:r>
        <w:rPr>
          <w:color w:val="002E2F"/>
          <w:spacing w:val="-2"/>
          <w:sz w:val="20"/>
        </w:rPr>
        <w:t> </w:t>
      </w:r>
      <w:r>
        <w:rPr>
          <w:color w:val="002E2F"/>
          <w:sz w:val="20"/>
        </w:rPr>
        <w:t>2026,</w:t>
      </w:r>
      <w:r>
        <w:rPr>
          <w:color w:val="002E2F"/>
          <w:spacing w:val="-1"/>
          <w:sz w:val="20"/>
        </w:rPr>
        <w:t> </w:t>
      </w:r>
      <w:r>
        <w:rPr>
          <w:color w:val="002E2F"/>
          <w:sz w:val="20"/>
        </w:rPr>
        <w:t>το</w:t>
      </w:r>
      <w:r>
        <w:rPr>
          <w:color w:val="002E2F"/>
          <w:spacing w:val="-2"/>
          <w:sz w:val="20"/>
        </w:rPr>
        <w:t> </w:t>
      </w:r>
      <w:r>
        <w:rPr>
          <w:color w:val="002E2F"/>
          <w:sz w:val="20"/>
        </w:rPr>
        <w:t>ελληνικό</w:t>
      </w:r>
      <w:r>
        <w:rPr>
          <w:color w:val="002E2F"/>
          <w:spacing w:val="-2"/>
          <w:sz w:val="20"/>
        </w:rPr>
        <w:t> </w:t>
      </w:r>
      <w:r>
        <w:rPr>
          <w:color w:val="002E2F"/>
          <w:sz w:val="20"/>
        </w:rPr>
        <w:t>ΑΕΠ</w:t>
      </w:r>
      <w:r>
        <w:rPr>
          <w:color w:val="002E2F"/>
          <w:spacing w:val="-2"/>
          <w:sz w:val="20"/>
        </w:rPr>
        <w:t> </w:t>
      </w:r>
      <w:r>
        <w:rPr>
          <w:color w:val="002E2F"/>
          <w:sz w:val="20"/>
        </w:rPr>
        <w:t>προβλέπεται</w:t>
      </w:r>
      <w:r>
        <w:rPr>
          <w:color w:val="002E2F"/>
          <w:spacing w:val="-1"/>
          <w:sz w:val="20"/>
        </w:rPr>
        <w:t> </w:t>
      </w:r>
      <w:r>
        <w:rPr>
          <w:color w:val="002E2F"/>
          <w:sz w:val="20"/>
        </w:rPr>
        <w:t>να</w:t>
      </w:r>
      <w:r>
        <w:rPr>
          <w:color w:val="002E2F"/>
          <w:spacing w:val="-1"/>
          <w:sz w:val="20"/>
        </w:rPr>
        <w:t> </w:t>
      </w:r>
      <w:r>
        <w:rPr>
          <w:color w:val="002E2F"/>
          <w:sz w:val="20"/>
        </w:rPr>
        <w:t>αυξηθεί</w:t>
      </w:r>
      <w:r>
        <w:rPr>
          <w:color w:val="002E2F"/>
          <w:spacing w:val="-2"/>
          <w:sz w:val="20"/>
        </w:rPr>
        <w:t> </w:t>
      </w:r>
      <w:r>
        <w:rPr>
          <w:color w:val="002E2F"/>
          <w:sz w:val="20"/>
        </w:rPr>
        <w:t>πάνω από</w:t>
      </w:r>
      <w:r>
        <w:rPr>
          <w:color w:val="002E2F"/>
          <w:spacing w:val="-2"/>
          <w:sz w:val="20"/>
        </w:rPr>
        <w:t> </w:t>
      </w:r>
      <w:r>
        <w:rPr>
          <w:color w:val="002E2F"/>
          <w:sz w:val="20"/>
        </w:rPr>
        <w:t>τον </w:t>
      </w:r>
      <w:r>
        <w:rPr>
          <w:rFonts w:ascii="Calibri" w:hAnsi="Calibri"/>
          <w:color w:val="002E2F"/>
          <w:sz w:val="20"/>
        </w:rPr>
        <w:t>ευρωπαϊκό </w:t>
      </w:r>
      <w:r>
        <w:rPr>
          <w:color w:val="002E2F"/>
          <w:spacing w:val="-2"/>
          <w:sz w:val="20"/>
        </w:rPr>
        <w:t>μέσο</w:t>
      </w:r>
      <w:r>
        <w:rPr>
          <w:color w:val="002E2F"/>
          <w:spacing w:val="-3"/>
          <w:sz w:val="20"/>
        </w:rPr>
        <w:t> </w:t>
      </w:r>
      <w:r>
        <w:rPr>
          <w:color w:val="002E2F"/>
          <w:spacing w:val="-2"/>
          <w:sz w:val="20"/>
        </w:rPr>
        <w:t>όρο,</w:t>
      </w:r>
      <w:r>
        <w:rPr>
          <w:color w:val="002E2F"/>
          <w:spacing w:val="-7"/>
          <w:sz w:val="20"/>
        </w:rPr>
        <w:t> </w:t>
      </w:r>
      <w:r>
        <w:rPr>
          <w:color w:val="002E2F"/>
          <w:spacing w:val="-2"/>
          <w:sz w:val="20"/>
        </w:rPr>
        <w:t>κυρίως</w:t>
      </w:r>
      <w:r>
        <w:rPr>
          <w:color w:val="002E2F"/>
          <w:spacing w:val="-6"/>
          <w:sz w:val="20"/>
        </w:rPr>
        <w:t> </w:t>
      </w:r>
      <w:r>
        <w:rPr>
          <w:color w:val="002E2F"/>
          <w:spacing w:val="-2"/>
          <w:sz w:val="20"/>
        </w:rPr>
        <w:t>λόγω</w:t>
      </w:r>
      <w:r>
        <w:rPr>
          <w:color w:val="002E2F"/>
          <w:spacing w:val="-6"/>
          <w:sz w:val="20"/>
        </w:rPr>
        <w:t> </w:t>
      </w:r>
      <w:r>
        <w:rPr>
          <w:color w:val="002E2F"/>
          <w:spacing w:val="-2"/>
          <w:sz w:val="20"/>
        </w:rPr>
        <w:t>των</w:t>
      </w:r>
      <w:r>
        <w:rPr>
          <w:color w:val="002E2F"/>
          <w:spacing w:val="-4"/>
          <w:sz w:val="20"/>
        </w:rPr>
        <w:t> </w:t>
      </w:r>
      <w:r>
        <w:rPr>
          <w:color w:val="002E2F"/>
          <w:spacing w:val="-2"/>
          <w:sz w:val="20"/>
        </w:rPr>
        <w:t>επενδύσεων,</w:t>
      </w:r>
      <w:r>
        <w:rPr>
          <w:color w:val="002E2F"/>
          <w:spacing w:val="-6"/>
          <w:sz w:val="20"/>
        </w:rPr>
        <w:t> </w:t>
      </w:r>
      <w:r>
        <w:rPr>
          <w:color w:val="002E2F"/>
          <w:spacing w:val="-2"/>
          <w:sz w:val="20"/>
        </w:rPr>
        <w:t>της</w:t>
      </w:r>
      <w:r>
        <w:rPr>
          <w:color w:val="002E2F"/>
          <w:spacing w:val="-6"/>
          <w:sz w:val="20"/>
        </w:rPr>
        <w:t> </w:t>
      </w:r>
      <w:r>
        <w:rPr>
          <w:color w:val="002E2F"/>
          <w:spacing w:val="-2"/>
          <w:sz w:val="20"/>
        </w:rPr>
        <w:t>καταναλωτικής</w:t>
      </w:r>
      <w:r>
        <w:rPr>
          <w:color w:val="002E2F"/>
          <w:spacing w:val="-7"/>
          <w:sz w:val="20"/>
        </w:rPr>
        <w:t> </w:t>
      </w:r>
      <w:r>
        <w:rPr>
          <w:color w:val="002E2F"/>
          <w:spacing w:val="-2"/>
          <w:sz w:val="20"/>
        </w:rPr>
        <w:t>δαπάνης</w:t>
      </w:r>
      <w:r>
        <w:rPr>
          <w:color w:val="002E2F"/>
          <w:spacing w:val="-3"/>
          <w:sz w:val="20"/>
        </w:rPr>
        <w:t> </w:t>
      </w:r>
      <w:r>
        <w:rPr>
          <w:color w:val="002E2F"/>
          <w:spacing w:val="-2"/>
          <w:sz w:val="20"/>
        </w:rPr>
        <w:t>και</w:t>
      </w:r>
      <w:r>
        <w:rPr>
          <w:color w:val="002E2F"/>
          <w:spacing w:val="-7"/>
          <w:sz w:val="20"/>
        </w:rPr>
        <w:t> </w:t>
      </w:r>
      <w:r>
        <w:rPr>
          <w:color w:val="002E2F"/>
          <w:spacing w:val="-2"/>
          <w:sz w:val="20"/>
        </w:rPr>
        <w:t>της </w:t>
      </w:r>
      <w:r>
        <w:rPr>
          <w:color w:val="002E2F"/>
          <w:sz w:val="20"/>
        </w:rPr>
        <w:t>στήριξης από τα διαρθρωτικά ταμεία της ΕΕ. Η δημοσιονομική εικόνα συνεχίζει να </w:t>
      </w:r>
      <w:r>
        <w:rPr>
          <w:rFonts w:ascii="Calibri" w:hAnsi="Calibri"/>
          <w:color w:val="002E2F"/>
          <w:sz w:val="20"/>
        </w:rPr>
        <w:t>βελτιώνεται</w:t>
      </w:r>
      <w:r>
        <w:rPr>
          <w:color w:val="002E2F"/>
          <w:sz w:val="20"/>
        </w:rPr>
        <w:t>, με υψηλά πρωτογενή πλεονάσματα και σταθερή μείωση</w:t>
      </w:r>
      <w:r>
        <w:rPr>
          <w:color w:val="002E2F"/>
          <w:spacing w:val="-14"/>
          <w:sz w:val="20"/>
        </w:rPr>
        <w:t> </w:t>
      </w:r>
      <w:r>
        <w:rPr>
          <w:color w:val="002E2F"/>
          <w:sz w:val="20"/>
        </w:rPr>
        <w:t>του</w:t>
      </w:r>
      <w:r>
        <w:rPr>
          <w:color w:val="002E2F"/>
          <w:spacing w:val="-13"/>
          <w:sz w:val="20"/>
        </w:rPr>
        <w:t> </w:t>
      </w:r>
      <w:r>
        <w:rPr>
          <w:color w:val="002E2F"/>
          <w:sz w:val="20"/>
        </w:rPr>
        <w:t>δείκτη</w:t>
      </w:r>
      <w:r>
        <w:rPr>
          <w:color w:val="002E2F"/>
          <w:spacing w:val="-13"/>
          <w:sz w:val="20"/>
        </w:rPr>
        <w:t> </w:t>
      </w:r>
      <w:r>
        <w:rPr>
          <w:color w:val="002E2F"/>
          <w:sz w:val="20"/>
        </w:rPr>
        <w:t>χρέους</w:t>
      </w:r>
      <w:r>
        <w:rPr>
          <w:color w:val="002E2F"/>
          <w:spacing w:val="-14"/>
          <w:sz w:val="20"/>
        </w:rPr>
        <w:t> </w:t>
      </w:r>
      <w:r>
        <w:rPr>
          <w:color w:val="002E2F"/>
          <w:sz w:val="20"/>
        </w:rPr>
        <w:t>προς</w:t>
      </w:r>
      <w:r>
        <w:rPr>
          <w:color w:val="002E2F"/>
          <w:spacing w:val="-13"/>
          <w:sz w:val="20"/>
        </w:rPr>
        <w:t> </w:t>
      </w:r>
      <w:r>
        <w:rPr>
          <w:color w:val="002E2F"/>
          <w:sz w:val="20"/>
        </w:rPr>
        <w:t>ΑΕΠ,</w:t>
      </w:r>
      <w:r>
        <w:rPr>
          <w:color w:val="002E2F"/>
          <w:spacing w:val="-13"/>
          <w:sz w:val="20"/>
        </w:rPr>
        <w:t> </w:t>
      </w:r>
      <w:r>
        <w:rPr>
          <w:color w:val="002E2F"/>
          <w:sz w:val="20"/>
        </w:rPr>
        <w:t>οδηγώντας</w:t>
      </w:r>
      <w:r>
        <w:rPr>
          <w:color w:val="002E2F"/>
          <w:spacing w:val="-13"/>
          <w:sz w:val="20"/>
        </w:rPr>
        <w:t> </w:t>
      </w:r>
      <w:r>
        <w:rPr>
          <w:color w:val="002E2F"/>
          <w:sz w:val="20"/>
        </w:rPr>
        <w:t>σε</w:t>
      </w:r>
      <w:r>
        <w:rPr>
          <w:color w:val="002E2F"/>
          <w:spacing w:val="-14"/>
          <w:sz w:val="20"/>
        </w:rPr>
        <w:t> </w:t>
      </w:r>
      <w:r>
        <w:rPr>
          <w:color w:val="002E2F"/>
          <w:sz w:val="20"/>
        </w:rPr>
        <w:t>περαιτέρω</w:t>
      </w:r>
      <w:r>
        <w:rPr>
          <w:color w:val="002E2F"/>
          <w:spacing w:val="-13"/>
          <w:sz w:val="20"/>
        </w:rPr>
        <w:t> </w:t>
      </w:r>
      <w:r>
        <w:rPr>
          <w:color w:val="002E2F"/>
          <w:sz w:val="20"/>
        </w:rPr>
        <w:t>αναβαθμίσεις </w:t>
      </w:r>
      <w:r>
        <w:rPr>
          <w:color w:val="002E2F"/>
          <w:spacing w:val="-2"/>
          <w:sz w:val="20"/>
        </w:rPr>
        <w:t>του</w:t>
      </w:r>
      <w:r>
        <w:rPr>
          <w:color w:val="002E2F"/>
          <w:spacing w:val="-11"/>
          <w:sz w:val="20"/>
        </w:rPr>
        <w:t> </w:t>
      </w:r>
      <w:r>
        <w:rPr>
          <w:color w:val="002E2F"/>
          <w:spacing w:val="-2"/>
          <w:sz w:val="20"/>
        </w:rPr>
        <w:t>δημόσιου</w:t>
      </w:r>
      <w:r>
        <w:rPr>
          <w:color w:val="002E2F"/>
          <w:spacing w:val="-10"/>
          <w:sz w:val="20"/>
        </w:rPr>
        <w:t> </w:t>
      </w:r>
      <w:r>
        <w:rPr>
          <w:color w:val="002E2F"/>
          <w:spacing w:val="-2"/>
          <w:sz w:val="20"/>
        </w:rPr>
        <w:t>χρέους</w:t>
      </w:r>
      <w:r>
        <w:rPr>
          <w:color w:val="002E2F"/>
          <w:spacing w:val="-9"/>
          <w:sz w:val="20"/>
        </w:rPr>
        <w:t> </w:t>
      </w:r>
      <w:r>
        <w:rPr>
          <w:color w:val="002E2F"/>
          <w:spacing w:val="-2"/>
          <w:sz w:val="20"/>
        </w:rPr>
        <w:t>και</w:t>
      </w:r>
      <w:r>
        <w:rPr>
          <w:color w:val="002E2F"/>
          <w:spacing w:val="-8"/>
          <w:sz w:val="20"/>
        </w:rPr>
        <w:t> </w:t>
      </w:r>
      <w:r>
        <w:rPr>
          <w:color w:val="002E2F"/>
          <w:spacing w:val="-2"/>
          <w:sz w:val="20"/>
        </w:rPr>
        <w:t>μειωμένο</w:t>
      </w:r>
      <w:r>
        <w:rPr>
          <w:color w:val="002E2F"/>
          <w:spacing w:val="-10"/>
          <w:sz w:val="20"/>
        </w:rPr>
        <w:t> </w:t>
      </w:r>
      <w:r>
        <w:rPr>
          <w:color w:val="002E2F"/>
          <w:spacing w:val="-2"/>
          <w:sz w:val="20"/>
        </w:rPr>
        <w:t>κόστος</w:t>
      </w:r>
      <w:r>
        <w:rPr>
          <w:color w:val="002E2F"/>
          <w:spacing w:val="-10"/>
          <w:sz w:val="20"/>
        </w:rPr>
        <w:t> </w:t>
      </w:r>
      <w:r>
        <w:rPr>
          <w:color w:val="002E2F"/>
          <w:spacing w:val="-2"/>
          <w:sz w:val="20"/>
        </w:rPr>
        <w:t>χρηματοδότησης</w:t>
      </w:r>
      <w:r>
        <w:rPr>
          <w:color w:val="002E2F"/>
          <w:spacing w:val="-10"/>
          <w:sz w:val="20"/>
        </w:rPr>
        <w:t> </w:t>
      </w:r>
      <w:r>
        <w:rPr>
          <w:color w:val="002E2F"/>
          <w:spacing w:val="-2"/>
          <w:sz w:val="20"/>
        </w:rPr>
        <w:t>για</w:t>
      </w:r>
      <w:r>
        <w:rPr>
          <w:color w:val="002E2F"/>
          <w:spacing w:val="-7"/>
          <w:sz w:val="20"/>
        </w:rPr>
        <w:t> </w:t>
      </w:r>
      <w:r>
        <w:rPr>
          <w:color w:val="002E2F"/>
          <w:spacing w:val="-2"/>
          <w:sz w:val="20"/>
        </w:rPr>
        <w:t>τις</w:t>
      </w:r>
      <w:r>
        <w:rPr>
          <w:color w:val="002E2F"/>
          <w:spacing w:val="-9"/>
          <w:sz w:val="20"/>
        </w:rPr>
        <w:t> </w:t>
      </w:r>
      <w:r>
        <w:rPr>
          <w:color w:val="002E2F"/>
          <w:spacing w:val="-2"/>
          <w:sz w:val="20"/>
        </w:rPr>
        <w:t>τράπεζες.</w:t>
      </w:r>
    </w:p>
    <w:p>
      <w:pPr>
        <w:spacing w:line="297" w:lineRule="auto" w:before="133"/>
        <w:ind w:left="153" w:right="3815" w:firstLine="0"/>
        <w:jc w:val="both"/>
        <w:rPr>
          <w:sz w:val="20"/>
        </w:rPr>
      </w:pPr>
      <w:r>
        <w:rPr>
          <w:color w:val="002E2F"/>
          <w:sz w:val="20"/>
        </w:rPr>
        <w:t>Εισερχόμαστε στο 2026 με εμπιστοσύνη στην ικανότητά μας να επιτύχουμε διατηρήσιμα αποτελέσματα. Οι νέοι στόχοι μας θα παρουσιαστούν λεπτομερώς</w:t>
      </w:r>
      <w:r>
        <w:rPr>
          <w:color w:val="002E2F"/>
          <w:spacing w:val="-2"/>
          <w:sz w:val="20"/>
        </w:rPr>
        <w:t> </w:t>
      </w:r>
      <w:r>
        <w:rPr>
          <w:color w:val="002E2F"/>
          <w:sz w:val="20"/>
        </w:rPr>
        <w:t>στο Capital</w:t>
      </w:r>
      <w:r>
        <w:rPr>
          <w:color w:val="002E2F"/>
          <w:spacing w:val="-1"/>
          <w:sz w:val="20"/>
        </w:rPr>
        <w:t> </w:t>
      </w:r>
      <w:r>
        <w:rPr>
          <w:color w:val="002E2F"/>
          <w:sz w:val="20"/>
        </w:rPr>
        <w:t>Markets Day</w:t>
      </w:r>
      <w:r>
        <w:rPr>
          <w:color w:val="002E2F"/>
          <w:spacing w:val="-2"/>
          <w:sz w:val="20"/>
        </w:rPr>
        <w:t> </w:t>
      </w:r>
      <w:r>
        <w:rPr>
          <w:color w:val="002E2F"/>
          <w:sz w:val="20"/>
        </w:rPr>
        <w:t>που</w:t>
      </w:r>
      <w:r>
        <w:rPr>
          <w:color w:val="002E2F"/>
          <w:spacing w:val="-1"/>
          <w:sz w:val="20"/>
        </w:rPr>
        <w:t> </w:t>
      </w:r>
      <w:r>
        <w:rPr>
          <w:color w:val="002E2F"/>
          <w:sz w:val="20"/>
        </w:rPr>
        <w:t>θα</w:t>
      </w:r>
      <w:r>
        <w:rPr>
          <w:color w:val="002E2F"/>
          <w:spacing w:val="-2"/>
          <w:sz w:val="20"/>
        </w:rPr>
        <w:t> </w:t>
      </w:r>
      <w:r>
        <w:rPr>
          <w:color w:val="002E2F"/>
          <w:sz w:val="20"/>
        </w:rPr>
        <w:t>πραγματοποιηθεί στο</w:t>
      </w:r>
      <w:r>
        <w:rPr>
          <w:color w:val="002E2F"/>
          <w:spacing w:val="-1"/>
          <w:sz w:val="20"/>
        </w:rPr>
        <w:t> </w:t>
      </w:r>
      <w:r>
        <w:rPr>
          <w:color w:val="002E2F"/>
          <w:sz w:val="20"/>
        </w:rPr>
        <w:t>Λονδίνο, την Πέμπτη 5 Μαρτίου 2026.»</w:t>
      </w:r>
    </w:p>
    <w:p>
      <w:pPr>
        <w:pStyle w:val="BodyText"/>
        <w:spacing w:before="56"/>
        <w:rPr>
          <w:sz w:val="20"/>
        </w:rPr>
      </w:pPr>
    </w:p>
    <w:p>
      <w:pPr>
        <w:pStyle w:val="Heading3"/>
        <w:jc w:val="both"/>
      </w:pPr>
      <w:r>
        <w:rPr>
          <w:color w:val="002E2F"/>
          <w:w w:val="90"/>
        </w:rPr>
        <w:t>Χρήστος</w:t>
      </w:r>
      <w:r>
        <w:rPr>
          <w:color w:val="002E2F"/>
          <w:spacing w:val="-3"/>
        </w:rPr>
        <w:t> </w:t>
      </w:r>
      <w:r>
        <w:rPr>
          <w:color w:val="002E2F"/>
          <w:spacing w:val="-2"/>
        </w:rPr>
        <w:t>Μεγάλου</w:t>
      </w:r>
    </w:p>
    <w:p>
      <w:pPr>
        <w:spacing w:before="201"/>
        <w:ind w:left="153" w:right="0" w:firstLine="0"/>
        <w:jc w:val="both"/>
        <w:rPr>
          <w:sz w:val="19"/>
        </w:rPr>
      </w:pPr>
      <w:r>
        <w:rPr>
          <w:color w:val="002E2F"/>
          <w:spacing w:val="-2"/>
          <w:sz w:val="19"/>
        </w:rPr>
        <w:t>Διευθύνων</w:t>
      </w:r>
      <w:r>
        <w:rPr>
          <w:color w:val="002E2F"/>
          <w:spacing w:val="-9"/>
          <w:sz w:val="19"/>
        </w:rPr>
        <w:t> </w:t>
      </w:r>
      <w:r>
        <w:rPr>
          <w:color w:val="002E2F"/>
          <w:spacing w:val="-2"/>
          <w:sz w:val="19"/>
        </w:rPr>
        <w:t>Σύμβουλος</w:t>
      </w:r>
    </w:p>
    <w:p>
      <w:pPr>
        <w:spacing w:after="0"/>
        <w:jc w:val="both"/>
        <w:rPr>
          <w:sz w:val="19"/>
        </w:rPr>
        <w:sectPr>
          <w:pgSz w:w="11910" w:h="16840"/>
          <w:pgMar w:header="0" w:footer="315" w:top="1160" w:bottom="500" w:left="566" w:right="566"/>
        </w:sectPr>
      </w:pPr>
    </w:p>
    <w:p>
      <w:pPr>
        <w:pStyle w:val="Heading1"/>
        <w:spacing w:before="67"/>
      </w:pPr>
      <w:r>
        <w:rPr>
          <w:color w:val="002E2F"/>
          <w:spacing w:val="-14"/>
        </w:rPr>
        <w:t>Χρηματοοικονομικά</w:t>
      </w:r>
      <w:r>
        <w:rPr>
          <w:color w:val="002E2F"/>
          <w:spacing w:val="-8"/>
        </w:rPr>
        <w:t> </w:t>
      </w:r>
      <w:r>
        <w:rPr>
          <w:color w:val="002E2F"/>
          <w:spacing w:val="-2"/>
        </w:rPr>
        <w:t>Στοιχεία</w:t>
      </w:r>
    </w:p>
    <w:p>
      <w:pPr>
        <w:pStyle w:val="BodyText"/>
        <w:rPr>
          <w:rFonts w:ascii="Georgia"/>
          <w:sz w:val="20"/>
        </w:rPr>
      </w:pPr>
    </w:p>
    <w:p>
      <w:pPr>
        <w:pStyle w:val="BodyText"/>
        <w:spacing w:before="61"/>
        <w:rPr>
          <w:rFonts w:ascii="Georgia"/>
          <w:sz w:val="20"/>
        </w:rPr>
      </w:pPr>
    </w:p>
    <w:tbl>
      <w:tblPr>
        <w:tblW w:w="0" w:type="auto"/>
        <w:jc w:val="left"/>
        <w:tblInd w:w="2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11"/>
        <w:gridCol w:w="1657"/>
        <w:gridCol w:w="1595"/>
        <w:gridCol w:w="1575"/>
        <w:gridCol w:w="1239"/>
      </w:tblGrid>
      <w:tr>
        <w:trPr>
          <w:trHeight w:val="244" w:hRule="atLeast"/>
        </w:trPr>
        <w:tc>
          <w:tcPr>
            <w:tcW w:w="4411" w:type="dxa"/>
            <w:tcBorders>
              <w:top w:val="single" w:sz="12" w:space="0" w:color="002E2F"/>
              <w:bottom w:val="single" w:sz="4" w:space="0" w:color="FFFFFF"/>
            </w:tcBorders>
            <w:shd w:val="clear" w:color="auto" w:fill="E3E0D6"/>
          </w:tcPr>
          <w:p>
            <w:pPr>
              <w:pStyle w:val="TableParagraph"/>
              <w:spacing w:before="14"/>
              <w:rPr>
                <w:rFonts w:ascii="Arial" w:hAnsi="Arial"/>
                <w:b/>
                <w:sz w:val="14"/>
              </w:rPr>
            </w:pPr>
            <w:r>
              <w:rPr>
                <w:rFonts w:ascii="Arial" w:hAnsi="Arial"/>
                <w:b/>
                <w:color w:val="252525"/>
                <w:w w:val="90"/>
                <w:sz w:val="14"/>
              </w:rPr>
              <w:t>ΕΠΙΛΕΓΜΕΝΑ</w:t>
            </w:r>
            <w:r>
              <w:rPr>
                <w:rFonts w:ascii="Arial" w:hAnsi="Arial"/>
                <w:b/>
                <w:color w:val="252525"/>
                <w:spacing w:val="15"/>
                <w:sz w:val="14"/>
              </w:rPr>
              <w:t> </w:t>
            </w:r>
            <w:r>
              <w:rPr>
                <w:rFonts w:ascii="Arial" w:hAnsi="Arial"/>
                <w:b/>
                <w:color w:val="252525"/>
                <w:w w:val="90"/>
                <w:sz w:val="14"/>
              </w:rPr>
              <w:t>ΑΠΟΤΕΛΕΣΜΑΤΑ</w:t>
            </w:r>
            <w:r>
              <w:rPr>
                <w:rFonts w:ascii="Arial" w:hAnsi="Arial"/>
                <w:b/>
                <w:color w:val="252525"/>
                <w:w w:val="90"/>
                <w:position w:val="4"/>
                <w:sz w:val="9"/>
              </w:rPr>
              <w:t>1</w:t>
            </w:r>
            <w:r>
              <w:rPr>
                <w:rFonts w:ascii="Arial" w:hAnsi="Arial"/>
                <w:b/>
                <w:color w:val="252525"/>
                <w:spacing w:val="30"/>
                <w:position w:val="4"/>
                <w:sz w:val="9"/>
              </w:rPr>
              <w:t> </w:t>
            </w:r>
            <w:r>
              <w:rPr>
                <w:rFonts w:ascii="Arial" w:hAnsi="Arial"/>
                <w:b/>
                <w:color w:val="252525"/>
                <w:w w:val="90"/>
                <w:sz w:val="14"/>
              </w:rPr>
              <w:t>|</w:t>
            </w:r>
            <w:r>
              <w:rPr>
                <w:rFonts w:ascii="Arial" w:hAnsi="Arial"/>
                <w:b/>
                <w:color w:val="252525"/>
                <w:spacing w:val="13"/>
                <w:sz w:val="14"/>
              </w:rPr>
              <w:t> </w:t>
            </w:r>
            <w:r>
              <w:rPr>
                <w:rFonts w:ascii="Arial" w:hAnsi="Arial"/>
                <w:b/>
                <w:color w:val="252525"/>
                <w:w w:val="90"/>
                <w:sz w:val="14"/>
              </w:rPr>
              <w:t>ΟΜΙΛΟΣ</w:t>
            </w:r>
            <w:r>
              <w:rPr>
                <w:rFonts w:ascii="Arial" w:hAnsi="Arial"/>
                <w:b/>
                <w:color w:val="252525"/>
                <w:spacing w:val="16"/>
                <w:sz w:val="14"/>
              </w:rPr>
              <w:t> </w:t>
            </w:r>
            <w:r>
              <w:rPr>
                <w:rFonts w:ascii="Arial" w:hAnsi="Arial"/>
                <w:b/>
                <w:color w:val="252525"/>
                <w:w w:val="90"/>
                <w:sz w:val="14"/>
              </w:rPr>
              <w:t>(€</w:t>
            </w:r>
            <w:r>
              <w:rPr>
                <w:rFonts w:ascii="Arial" w:hAnsi="Arial"/>
                <w:b/>
                <w:color w:val="252525"/>
                <w:spacing w:val="15"/>
                <w:sz w:val="14"/>
              </w:rPr>
              <w:t> </w:t>
            </w:r>
            <w:r>
              <w:rPr>
                <w:rFonts w:ascii="Arial" w:hAnsi="Arial"/>
                <w:b/>
                <w:color w:val="252525"/>
                <w:spacing w:val="-2"/>
                <w:w w:val="90"/>
                <w:sz w:val="14"/>
              </w:rPr>
              <w:t>εκατ.)</w:t>
            </w:r>
          </w:p>
        </w:tc>
        <w:tc>
          <w:tcPr>
            <w:tcW w:w="1657" w:type="dxa"/>
            <w:tcBorders>
              <w:top w:val="single" w:sz="12" w:space="0" w:color="002E2F"/>
              <w:bottom w:val="single" w:sz="4" w:space="0" w:color="FFFFFF"/>
            </w:tcBorders>
            <w:shd w:val="clear" w:color="auto" w:fill="E3E0D6"/>
          </w:tcPr>
          <w:p>
            <w:pPr>
              <w:pStyle w:val="TableParagraph"/>
              <w:spacing w:before="12"/>
              <w:ind w:right="461"/>
              <w:jc w:val="right"/>
              <w:rPr>
                <w:rFonts w:ascii="Georgia" w:hAnsi="Georgia"/>
                <w:sz w:val="14"/>
              </w:rPr>
            </w:pPr>
            <w:r>
              <w:rPr>
                <w:rFonts w:ascii="Georgia" w:hAnsi="Georgia"/>
                <w:color w:val="252525"/>
                <w:w w:val="90"/>
                <w:sz w:val="14"/>
              </w:rPr>
              <w:t>Χρήση</w:t>
            </w:r>
            <w:r>
              <w:rPr>
                <w:rFonts w:ascii="Georgia" w:hAnsi="Georgia"/>
                <w:color w:val="252525"/>
                <w:spacing w:val="6"/>
                <w:sz w:val="14"/>
              </w:rPr>
              <w:t> </w:t>
            </w:r>
            <w:r>
              <w:rPr>
                <w:rFonts w:ascii="Georgia" w:hAnsi="Georgia"/>
                <w:color w:val="252525"/>
                <w:spacing w:val="-4"/>
                <w:sz w:val="14"/>
              </w:rPr>
              <w:t>2024</w:t>
            </w:r>
          </w:p>
        </w:tc>
        <w:tc>
          <w:tcPr>
            <w:tcW w:w="1595" w:type="dxa"/>
            <w:tcBorders>
              <w:top w:val="single" w:sz="12" w:space="0" w:color="002E2F"/>
              <w:bottom w:val="single" w:sz="4" w:space="0" w:color="FFFFFF"/>
            </w:tcBorders>
            <w:shd w:val="clear" w:color="auto" w:fill="E3E0D6"/>
          </w:tcPr>
          <w:p>
            <w:pPr>
              <w:pStyle w:val="TableParagraph"/>
              <w:spacing w:before="12"/>
              <w:ind w:right="415"/>
              <w:jc w:val="right"/>
              <w:rPr>
                <w:rFonts w:ascii="Georgia" w:hAnsi="Georgia"/>
                <w:sz w:val="14"/>
              </w:rPr>
            </w:pPr>
            <w:r>
              <w:rPr>
                <w:rFonts w:ascii="Georgia" w:hAnsi="Georgia"/>
                <w:color w:val="252525"/>
                <w:w w:val="90"/>
                <w:sz w:val="14"/>
              </w:rPr>
              <w:t>Χρήση</w:t>
            </w:r>
            <w:r>
              <w:rPr>
                <w:rFonts w:ascii="Georgia" w:hAnsi="Georgia"/>
                <w:color w:val="252525"/>
                <w:spacing w:val="6"/>
                <w:sz w:val="14"/>
              </w:rPr>
              <w:t> </w:t>
            </w:r>
            <w:r>
              <w:rPr>
                <w:rFonts w:ascii="Georgia" w:hAnsi="Georgia"/>
                <w:color w:val="252525"/>
                <w:spacing w:val="-4"/>
                <w:sz w:val="14"/>
              </w:rPr>
              <w:t>2025</w:t>
            </w:r>
          </w:p>
        </w:tc>
        <w:tc>
          <w:tcPr>
            <w:tcW w:w="1575" w:type="dxa"/>
            <w:tcBorders>
              <w:top w:val="single" w:sz="12" w:space="0" w:color="002E2F"/>
              <w:bottom w:val="single" w:sz="4" w:space="0" w:color="FFFFFF"/>
            </w:tcBorders>
            <w:shd w:val="clear" w:color="auto" w:fill="E3E0D6"/>
          </w:tcPr>
          <w:p>
            <w:pPr>
              <w:pStyle w:val="TableParagraph"/>
              <w:spacing w:before="12"/>
              <w:ind w:left="431"/>
              <w:rPr>
                <w:rFonts w:ascii="Georgia" w:hAnsi="Georgia"/>
                <w:sz w:val="14"/>
              </w:rPr>
            </w:pPr>
            <w:r>
              <w:rPr>
                <w:rFonts w:ascii="Georgia" w:hAnsi="Georgia"/>
                <w:color w:val="252525"/>
                <w:spacing w:val="-4"/>
                <w:sz w:val="14"/>
              </w:rPr>
              <w:t>3ο</w:t>
            </w:r>
            <w:r>
              <w:rPr>
                <w:rFonts w:ascii="Georgia" w:hAnsi="Georgia"/>
                <w:color w:val="252525"/>
                <w:spacing w:val="-6"/>
                <w:sz w:val="14"/>
              </w:rPr>
              <w:t> </w:t>
            </w:r>
            <w:r>
              <w:rPr>
                <w:rFonts w:ascii="Georgia" w:hAnsi="Georgia"/>
                <w:color w:val="252525"/>
                <w:spacing w:val="-4"/>
                <w:sz w:val="14"/>
              </w:rPr>
              <w:t>3μ</w:t>
            </w:r>
            <w:r>
              <w:rPr>
                <w:rFonts w:ascii="Georgia" w:hAnsi="Georgia"/>
                <w:color w:val="252525"/>
                <w:spacing w:val="-7"/>
                <w:sz w:val="14"/>
              </w:rPr>
              <w:t> </w:t>
            </w:r>
            <w:r>
              <w:rPr>
                <w:rFonts w:ascii="Georgia" w:hAnsi="Georgia"/>
                <w:color w:val="252525"/>
                <w:spacing w:val="-4"/>
                <w:sz w:val="14"/>
              </w:rPr>
              <w:t>2025</w:t>
            </w:r>
          </w:p>
        </w:tc>
        <w:tc>
          <w:tcPr>
            <w:tcW w:w="1239" w:type="dxa"/>
            <w:tcBorders>
              <w:top w:val="single" w:sz="12" w:space="0" w:color="002E2F"/>
              <w:bottom w:val="single" w:sz="4" w:space="0" w:color="FFFFFF"/>
            </w:tcBorders>
            <w:shd w:val="clear" w:color="auto" w:fill="E3E0D6"/>
          </w:tcPr>
          <w:p>
            <w:pPr>
              <w:pStyle w:val="TableParagraph"/>
              <w:spacing w:before="12"/>
              <w:ind w:left="498"/>
              <w:rPr>
                <w:rFonts w:ascii="Georgia" w:hAnsi="Georgia"/>
                <w:sz w:val="14"/>
              </w:rPr>
            </w:pPr>
            <w:r>
              <w:rPr>
                <w:rFonts w:ascii="Georgia" w:hAnsi="Georgia"/>
                <w:color w:val="252525"/>
                <w:spacing w:val="-4"/>
                <w:sz w:val="14"/>
              </w:rPr>
              <w:t>4ο</w:t>
            </w:r>
            <w:r>
              <w:rPr>
                <w:rFonts w:ascii="Georgia" w:hAnsi="Georgia"/>
                <w:color w:val="252525"/>
                <w:spacing w:val="-5"/>
                <w:sz w:val="14"/>
              </w:rPr>
              <w:t> </w:t>
            </w:r>
            <w:r>
              <w:rPr>
                <w:rFonts w:ascii="Georgia" w:hAnsi="Georgia"/>
                <w:color w:val="252525"/>
                <w:spacing w:val="-4"/>
                <w:sz w:val="14"/>
              </w:rPr>
              <w:t>3μ</w:t>
            </w:r>
            <w:r>
              <w:rPr>
                <w:rFonts w:ascii="Georgia" w:hAnsi="Georgia"/>
                <w:color w:val="252525"/>
                <w:spacing w:val="-8"/>
                <w:sz w:val="14"/>
              </w:rPr>
              <w:t> </w:t>
            </w:r>
            <w:r>
              <w:rPr>
                <w:rFonts w:ascii="Georgia" w:hAnsi="Georgia"/>
                <w:color w:val="252525"/>
                <w:spacing w:val="-4"/>
                <w:sz w:val="14"/>
              </w:rPr>
              <w:t>2025</w:t>
            </w:r>
          </w:p>
        </w:tc>
      </w:tr>
      <w:tr>
        <w:trPr>
          <w:trHeight w:val="263" w:hRule="atLeast"/>
        </w:trPr>
        <w:tc>
          <w:tcPr>
            <w:tcW w:w="4411" w:type="dxa"/>
            <w:tcBorders>
              <w:top w:val="single" w:sz="4" w:space="0" w:color="FFFFFF"/>
            </w:tcBorders>
            <w:shd w:val="clear" w:color="auto" w:fill="F1EFEB"/>
          </w:tcPr>
          <w:p>
            <w:pPr>
              <w:pStyle w:val="TableParagraph"/>
              <w:spacing w:before="24"/>
              <w:rPr>
                <w:sz w:val="14"/>
              </w:rPr>
            </w:pPr>
            <w:r>
              <w:rPr>
                <w:color w:val="252525"/>
                <w:spacing w:val="-2"/>
                <w:sz w:val="14"/>
              </w:rPr>
              <w:t>Καθαρά</w:t>
            </w:r>
            <w:r>
              <w:rPr>
                <w:color w:val="252525"/>
                <w:spacing w:val="-5"/>
                <w:sz w:val="14"/>
              </w:rPr>
              <w:t> </w:t>
            </w:r>
            <w:r>
              <w:rPr>
                <w:color w:val="252525"/>
                <w:spacing w:val="-2"/>
                <w:sz w:val="14"/>
              </w:rPr>
              <w:t>Έσοδα</w:t>
            </w:r>
            <w:r>
              <w:rPr>
                <w:color w:val="252525"/>
                <w:spacing w:val="-8"/>
                <w:sz w:val="14"/>
              </w:rPr>
              <w:t> </w:t>
            </w:r>
            <w:r>
              <w:rPr>
                <w:color w:val="252525"/>
                <w:spacing w:val="-2"/>
                <w:sz w:val="14"/>
              </w:rPr>
              <w:t>Τόκων</w:t>
            </w:r>
          </w:p>
        </w:tc>
        <w:tc>
          <w:tcPr>
            <w:tcW w:w="1657" w:type="dxa"/>
            <w:tcBorders>
              <w:top w:val="single" w:sz="4" w:space="0" w:color="FFFFFF"/>
            </w:tcBorders>
            <w:shd w:val="clear" w:color="auto" w:fill="F1EFEB"/>
          </w:tcPr>
          <w:p>
            <w:pPr>
              <w:pStyle w:val="TableParagraph"/>
              <w:spacing w:before="17"/>
              <w:ind w:right="486"/>
              <w:jc w:val="right"/>
              <w:rPr>
                <w:sz w:val="15"/>
              </w:rPr>
            </w:pPr>
            <w:r>
              <w:rPr>
                <w:color w:val="002E2F"/>
                <w:spacing w:val="-2"/>
                <w:sz w:val="15"/>
              </w:rPr>
              <w:t>2.088</w:t>
            </w:r>
          </w:p>
        </w:tc>
        <w:tc>
          <w:tcPr>
            <w:tcW w:w="1595" w:type="dxa"/>
            <w:tcBorders>
              <w:top w:val="single" w:sz="4" w:space="0" w:color="FFFFFF"/>
            </w:tcBorders>
            <w:shd w:val="clear" w:color="auto" w:fill="F1EFEB"/>
          </w:tcPr>
          <w:p>
            <w:pPr>
              <w:pStyle w:val="TableParagraph"/>
              <w:spacing w:before="17"/>
              <w:ind w:right="474"/>
              <w:jc w:val="right"/>
              <w:rPr>
                <w:sz w:val="15"/>
              </w:rPr>
            </w:pPr>
            <w:r>
              <w:rPr>
                <w:color w:val="002E2F"/>
                <w:spacing w:val="-2"/>
                <w:sz w:val="15"/>
              </w:rPr>
              <w:t>1.903</w:t>
            </w:r>
          </w:p>
        </w:tc>
        <w:tc>
          <w:tcPr>
            <w:tcW w:w="1575" w:type="dxa"/>
            <w:tcBorders>
              <w:top w:val="single" w:sz="4" w:space="0" w:color="FFFFFF"/>
            </w:tcBorders>
            <w:shd w:val="clear" w:color="auto" w:fill="F1EFEB"/>
          </w:tcPr>
          <w:p>
            <w:pPr>
              <w:pStyle w:val="TableParagraph"/>
              <w:spacing w:before="17"/>
              <w:ind w:right="487"/>
              <w:jc w:val="right"/>
              <w:rPr>
                <w:sz w:val="15"/>
              </w:rPr>
            </w:pPr>
            <w:r>
              <w:rPr>
                <w:color w:val="002E2F"/>
                <w:spacing w:val="-5"/>
                <w:w w:val="95"/>
                <w:sz w:val="15"/>
              </w:rPr>
              <w:t>471</w:t>
            </w:r>
          </w:p>
        </w:tc>
        <w:tc>
          <w:tcPr>
            <w:tcW w:w="1239" w:type="dxa"/>
            <w:tcBorders>
              <w:top w:val="single" w:sz="4" w:space="0" w:color="FFFFFF"/>
            </w:tcBorders>
            <w:shd w:val="clear" w:color="auto" w:fill="F1EFEB"/>
          </w:tcPr>
          <w:p>
            <w:pPr>
              <w:pStyle w:val="TableParagraph"/>
              <w:spacing w:before="17"/>
              <w:ind w:right="82"/>
              <w:jc w:val="right"/>
              <w:rPr>
                <w:sz w:val="15"/>
              </w:rPr>
            </w:pPr>
            <w:r>
              <w:rPr>
                <w:color w:val="002E2F"/>
                <w:spacing w:val="-5"/>
                <w:sz w:val="15"/>
              </w:rPr>
              <w:t>477</w:t>
            </w:r>
          </w:p>
        </w:tc>
      </w:tr>
      <w:tr>
        <w:trPr>
          <w:trHeight w:val="266" w:hRule="atLeast"/>
        </w:trPr>
        <w:tc>
          <w:tcPr>
            <w:tcW w:w="4411" w:type="dxa"/>
            <w:shd w:val="clear" w:color="auto" w:fill="F1EFEB"/>
          </w:tcPr>
          <w:p>
            <w:pPr>
              <w:pStyle w:val="TableParagraph"/>
              <w:spacing w:before="27"/>
              <w:rPr>
                <w:position w:val="4"/>
                <w:sz w:val="9"/>
              </w:rPr>
            </w:pPr>
            <w:r>
              <w:rPr>
                <w:color w:val="252525"/>
                <w:spacing w:val="-2"/>
                <w:sz w:val="14"/>
              </w:rPr>
              <w:t>Καθαρά</w:t>
            </w:r>
            <w:r>
              <w:rPr>
                <w:color w:val="252525"/>
                <w:sz w:val="14"/>
              </w:rPr>
              <w:t> </w:t>
            </w:r>
            <w:r>
              <w:rPr>
                <w:color w:val="252525"/>
                <w:spacing w:val="-2"/>
                <w:sz w:val="14"/>
              </w:rPr>
              <w:t>Έσοδα</w:t>
            </w:r>
            <w:r>
              <w:rPr>
                <w:color w:val="252525"/>
                <w:spacing w:val="-1"/>
                <w:sz w:val="14"/>
              </w:rPr>
              <w:t> </w:t>
            </w:r>
            <w:r>
              <w:rPr>
                <w:color w:val="252525"/>
                <w:spacing w:val="-2"/>
                <w:sz w:val="14"/>
              </w:rPr>
              <w:t>Προμηθειών</w:t>
            </w:r>
            <w:r>
              <w:rPr>
                <w:color w:val="252525"/>
                <w:spacing w:val="2"/>
                <w:sz w:val="14"/>
              </w:rPr>
              <w:t> </w:t>
            </w:r>
            <w:r>
              <w:rPr>
                <w:color w:val="252525"/>
                <w:spacing w:val="-10"/>
                <w:position w:val="4"/>
                <w:sz w:val="9"/>
              </w:rPr>
              <w:t>2</w:t>
            </w:r>
          </w:p>
        </w:tc>
        <w:tc>
          <w:tcPr>
            <w:tcW w:w="1657" w:type="dxa"/>
            <w:shd w:val="clear" w:color="auto" w:fill="F1EFEB"/>
          </w:tcPr>
          <w:p>
            <w:pPr>
              <w:pStyle w:val="TableParagraph"/>
              <w:spacing w:before="20"/>
              <w:ind w:right="486"/>
              <w:jc w:val="right"/>
              <w:rPr>
                <w:sz w:val="15"/>
              </w:rPr>
            </w:pPr>
            <w:r>
              <w:rPr>
                <w:color w:val="002E2F"/>
                <w:spacing w:val="-5"/>
                <w:sz w:val="15"/>
              </w:rPr>
              <w:t>648</w:t>
            </w:r>
          </w:p>
        </w:tc>
        <w:tc>
          <w:tcPr>
            <w:tcW w:w="1595" w:type="dxa"/>
            <w:shd w:val="clear" w:color="auto" w:fill="F1EFEB"/>
          </w:tcPr>
          <w:p>
            <w:pPr>
              <w:pStyle w:val="TableParagraph"/>
              <w:spacing w:before="20"/>
              <w:ind w:right="473"/>
              <w:jc w:val="right"/>
              <w:rPr>
                <w:sz w:val="15"/>
              </w:rPr>
            </w:pPr>
            <w:r>
              <w:rPr>
                <w:color w:val="002E2F"/>
                <w:spacing w:val="-5"/>
                <w:sz w:val="15"/>
              </w:rPr>
              <w:t>696</w:t>
            </w:r>
          </w:p>
        </w:tc>
        <w:tc>
          <w:tcPr>
            <w:tcW w:w="1575" w:type="dxa"/>
            <w:shd w:val="clear" w:color="auto" w:fill="F1EFEB"/>
          </w:tcPr>
          <w:p>
            <w:pPr>
              <w:pStyle w:val="TableParagraph"/>
              <w:spacing w:before="20"/>
              <w:ind w:right="486"/>
              <w:jc w:val="right"/>
              <w:rPr>
                <w:sz w:val="15"/>
              </w:rPr>
            </w:pPr>
            <w:r>
              <w:rPr>
                <w:color w:val="002E2F"/>
                <w:spacing w:val="-5"/>
                <w:w w:val="95"/>
                <w:sz w:val="15"/>
              </w:rPr>
              <w:t>164</w:t>
            </w:r>
          </w:p>
        </w:tc>
        <w:tc>
          <w:tcPr>
            <w:tcW w:w="1239" w:type="dxa"/>
            <w:shd w:val="clear" w:color="auto" w:fill="F1EFEB"/>
          </w:tcPr>
          <w:p>
            <w:pPr>
              <w:pStyle w:val="TableParagraph"/>
              <w:spacing w:before="20"/>
              <w:ind w:right="83"/>
              <w:jc w:val="right"/>
              <w:rPr>
                <w:sz w:val="15"/>
              </w:rPr>
            </w:pPr>
            <w:r>
              <w:rPr>
                <w:color w:val="002E2F"/>
                <w:spacing w:val="-5"/>
                <w:sz w:val="15"/>
              </w:rPr>
              <w:t>206</w:t>
            </w:r>
          </w:p>
        </w:tc>
      </w:tr>
      <w:tr>
        <w:trPr>
          <w:trHeight w:val="268" w:hRule="atLeast"/>
        </w:trPr>
        <w:tc>
          <w:tcPr>
            <w:tcW w:w="4411" w:type="dxa"/>
            <w:shd w:val="clear" w:color="auto" w:fill="F1EFEB"/>
          </w:tcPr>
          <w:p>
            <w:pPr>
              <w:pStyle w:val="TableParagraph"/>
              <w:spacing w:before="29"/>
              <w:rPr>
                <w:sz w:val="14"/>
              </w:rPr>
            </w:pPr>
            <w:r>
              <w:rPr>
                <w:color w:val="252525"/>
                <w:spacing w:val="-2"/>
                <w:sz w:val="14"/>
              </w:rPr>
              <w:t>Καθαρό</w:t>
            </w:r>
            <w:r>
              <w:rPr>
                <w:color w:val="252525"/>
                <w:spacing w:val="4"/>
                <w:sz w:val="14"/>
              </w:rPr>
              <w:t> </w:t>
            </w:r>
            <w:r>
              <w:rPr>
                <w:color w:val="252525"/>
                <w:spacing w:val="-2"/>
                <w:sz w:val="14"/>
              </w:rPr>
              <w:t>Αποτέλεσμα</w:t>
            </w:r>
            <w:r>
              <w:rPr>
                <w:color w:val="252525"/>
                <w:spacing w:val="3"/>
                <w:sz w:val="14"/>
              </w:rPr>
              <w:t> </w:t>
            </w:r>
            <w:r>
              <w:rPr>
                <w:color w:val="252525"/>
                <w:spacing w:val="-2"/>
                <w:sz w:val="14"/>
              </w:rPr>
              <w:t>από</w:t>
            </w:r>
            <w:r>
              <w:rPr>
                <w:color w:val="252525"/>
                <w:spacing w:val="5"/>
                <w:sz w:val="14"/>
              </w:rPr>
              <w:t> </w:t>
            </w:r>
            <w:r>
              <w:rPr>
                <w:color w:val="252525"/>
                <w:spacing w:val="-2"/>
                <w:sz w:val="14"/>
              </w:rPr>
              <w:t>Χρηματοοικονομικές</w:t>
            </w:r>
            <w:r>
              <w:rPr>
                <w:color w:val="252525"/>
                <w:spacing w:val="3"/>
                <w:sz w:val="14"/>
              </w:rPr>
              <w:t> </w:t>
            </w:r>
            <w:r>
              <w:rPr>
                <w:color w:val="252525"/>
                <w:spacing w:val="-2"/>
                <w:sz w:val="14"/>
              </w:rPr>
              <w:t>Συναλλαγές</w:t>
            </w:r>
          </w:p>
        </w:tc>
        <w:tc>
          <w:tcPr>
            <w:tcW w:w="1657" w:type="dxa"/>
            <w:shd w:val="clear" w:color="auto" w:fill="F1EFEB"/>
          </w:tcPr>
          <w:p>
            <w:pPr>
              <w:pStyle w:val="TableParagraph"/>
              <w:spacing w:before="22"/>
              <w:ind w:right="487"/>
              <w:jc w:val="right"/>
              <w:rPr>
                <w:sz w:val="15"/>
              </w:rPr>
            </w:pPr>
            <w:r>
              <w:rPr>
                <w:color w:val="002E2F"/>
                <w:spacing w:val="-5"/>
                <w:sz w:val="15"/>
              </w:rPr>
              <w:t>65</w:t>
            </w:r>
          </w:p>
        </w:tc>
        <w:tc>
          <w:tcPr>
            <w:tcW w:w="1595" w:type="dxa"/>
            <w:shd w:val="clear" w:color="auto" w:fill="F1EFEB"/>
          </w:tcPr>
          <w:p>
            <w:pPr>
              <w:pStyle w:val="TableParagraph"/>
              <w:spacing w:before="22"/>
              <w:ind w:right="474"/>
              <w:jc w:val="right"/>
              <w:rPr>
                <w:sz w:val="15"/>
              </w:rPr>
            </w:pPr>
            <w:r>
              <w:rPr>
                <w:color w:val="002E2F"/>
                <w:spacing w:val="-5"/>
                <w:w w:val="85"/>
                <w:sz w:val="15"/>
              </w:rPr>
              <w:t>119</w:t>
            </w:r>
          </w:p>
        </w:tc>
        <w:tc>
          <w:tcPr>
            <w:tcW w:w="1575" w:type="dxa"/>
            <w:shd w:val="clear" w:color="auto" w:fill="F1EFEB"/>
          </w:tcPr>
          <w:p>
            <w:pPr>
              <w:pStyle w:val="TableParagraph"/>
              <w:spacing w:before="22"/>
              <w:ind w:right="485"/>
              <w:jc w:val="right"/>
              <w:rPr>
                <w:sz w:val="15"/>
              </w:rPr>
            </w:pPr>
            <w:r>
              <w:rPr>
                <w:color w:val="002E2F"/>
                <w:spacing w:val="-5"/>
                <w:w w:val="90"/>
                <w:sz w:val="15"/>
              </w:rPr>
              <w:t>19</w:t>
            </w:r>
          </w:p>
        </w:tc>
        <w:tc>
          <w:tcPr>
            <w:tcW w:w="1239" w:type="dxa"/>
            <w:shd w:val="clear" w:color="auto" w:fill="F1EFEB"/>
          </w:tcPr>
          <w:p>
            <w:pPr>
              <w:pStyle w:val="TableParagraph"/>
              <w:spacing w:before="22"/>
              <w:ind w:right="85"/>
              <w:jc w:val="right"/>
              <w:rPr>
                <w:sz w:val="15"/>
              </w:rPr>
            </w:pPr>
            <w:r>
              <w:rPr>
                <w:color w:val="002E2F"/>
                <w:spacing w:val="-5"/>
                <w:sz w:val="15"/>
              </w:rPr>
              <w:t>35</w:t>
            </w:r>
          </w:p>
        </w:tc>
      </w:tr>
      <w:tr>
        <w:trPr>
          <w:trHeight w:val="292" w:hRule="atLeast"/>
        </w:trPr>
        <w:tc>
          <w:tcPr>
            <w:tcW w:w="4411" w:type="dxa"/>
            <w:shd w:val="clear" w:color="auto" w:fill="F1EFEB"/>
          </w:tcPr>
          <w:p>
            <w:pPr>
              <w:pStyle w:val="TableParagraph"/>
              <w:spacing w:before="41"/>
              <w:rPr>
                <w:sz w:val="14"/>
              </w:rPr>
            </w:pPr>
            <w:r>
              <w:rPr>
                <w:color w:val="252525"/>
                <w:spacing w:val="-2"/>
                <w:sz w:val="14"/>
              </w:rPr>
              <w:t>Λοιπά Λειτουργικά</w:t>
            </w:r>
            <w:r>
              <w:rPr>
                <w:color w:val="252525"/>
                <w:spacing w:val="1"/>
                <w:sz w:val="14"/>
              </w:rPr>
              <w:t> </w:t>
            </w:r>
            <w:r>
              <w:rPr>
                <w:color w:val="252525"/>
                <w:spacing w:val="-2"/>
                <w:sz w:val="14"/>
              </w:rPr>
              <w:t>Έσοδα</w:t>
            </w:r>
            <w:r>
              <w:rPr>
                <w:color w:val="252525"/>
                <w:spacing w:val="-1"/>
                <w:sz w:val="14"/>
              </w:rPr>
              <w:t> </w:t>
            </w:r>
            <w:r>
              <w:rPr>
                <w:color w:val="252525"/>
                <w:spacing w:val="-2"/>
                <w:sz w:val="14"/>
              </w:rPr>
              <w:t>(πλέον</w:t>
            </w:r>
            <w:r>
              <w:rPr>
                <w:color w:val="252525"/>
                <w:sz w:val="14"/>
              </w:rPr>
              <w:t> </w:t>
            </w:r>
            <w:r>
              <w:rPr>
                <w:color w:val="252525"/>
                <w:spacing w:val="-2"/>
                <w:sz w:val="14"/>
              </w:rPr>
              <w:t>Εσόδων</w:t>
            </w:r>
            <w:r>
              <w:rPr>
                <w:color w:val="252525"/>
                <w:sz w:val="14"/>
              </w:rPr>
              <w:t> </w:t>
            </w:r>
            <w:r>
              <w:rPr>
                <w:color w:val="252525"/>
                <w:spacing w:val="-2"/>
                <w:sz w:val="14"/>
              </w:rPr>
              <w:t>από</w:t>
            </w:r>
            <w:r>
              <w:rPr>
                <w:color w:val="252525"/>
                <w:spacing w:val="5"/>
                <w:sz w:val="14"/>
              </w:rPr>
              <w:t> </w:t>
            </w:r>
            <w:r>
              <w:rPr>
                <w:color w:val="252525"/>
                <w:spacing w:val="-2"/>
                <w:sz w:val="14"/>
              </w:rPr>
              <w:t>Μερίσματα)</w:t>
            </w:r>
          </w:p>
        </w:tc>
        <w:tc>
          <w:tcPr>
            <w:tcW w:w="1657" w:type="dxa"/>
            <w:shd w:val="clear" w:color="auto" w:fill="F1EFEB"/>
          </w:tcPr>
          <w:p>
            <w:pPr>
              <w:pStyle w:val="TableParagraph"/>
              <w:spacing w:before="46"/>
              <w:ind w:right="487"/>
              <w:jc w:val="right"/>
              <w:rPr>
                <w:sz w:val="15"/>
              </w:rPr>
            </w:pPr>
            <w:r>
              <w:rPr>
                <w:color w:val="002E2F"/>
                <w:spacing w:val="-4"/>
                <w:w w:val="105"/>
                <w:sz w:val="15"/>
              </w:rPr>
              <w:t>(44)</w:t>
            </w:r>
          </w:p>
        </w:tc>
        <w:tc>
          <w:tcPr>
            <w:tcW w:w="1595" w:type="dxa"/>
            <w:shd w:val="clear" w:color="auto" w:fill="F1EFEB"/>
          </w:tcPr>
          <w:p>
            <w:pPr>
              <w:pStyle w:val="TableParagraph"/>
              <w:spacing w:before="46"/>
              <w:ind w:right="475"/>
              <w:jc w:val="right"/>
              <w:rPr>
                <w:sz w:val="15"/>
              </w:rPr>
            </w:pPr>
            <w:r>
              <w:rPr>
                <w:color w:val="002E2F"/>
                <w:spacing w:val="-4"/>
                <w:sz w:val="15"/>
              </w:rPr>
              <w:t>(10)</w:t>
            </w:r>
          </w:p>
        </w:tc>
        <w:tc>
          <w:tcPr>
            <w:tcW w:w="1575" w:type="dxa"/>
            <w:shd w:val="clear" w:color="auto" w:fill="F1EFEB"/>
          </w:tcPr>
          <w:p>
            <w:pPr>
              <w:pStyle w:val="TableParagraph"/>
              <w:spacing w:before="46"/>
              <w:ind w:right="486"/>
              <w:jc w:val="right"/>
              <w:rPr>
                <w:sz w:val="15"/>
              </w:rPr>
            </w:pPr>
            <w:r>
              <w:rPr>
                <w:color w:val="002E2F"/>
                <w:spacing w:val="-5"/>
                <w:w w:val="110"/>
                <w:sz w:val="15"/>
              </w:rPr>
              <w:t>(6)</w:t>
            </w:r>
          </w:p>
        </w:tc>
        <w:tc>
          <w:tcPr>
            <w:tcW w:w="1239" w:type="dxa"/>
            <w:shd w:val="clear" w:color="auto" w:fill="F1EFEB"/>
          </w:tcPr>
          <w:p>
            <w:pPr>
              <w:pStyle w:val="TableParagraph"/>
              <w:spacing w:before="46"/>
              <w:ind w:right="85"/>
              <w:jc w:val="right"/>
              <w:rPr>
                <w:sz w:val="15"/>
              </w:rPr>
            </w:pPr>
            <w:r>
              <w:rPr>
                <w:color w:val="002E2F"/>
                <w:spacing w:val="-10"/>
                <w:sz w:val="15"/>
              </w:rPr>
              <w:t>5</w:t>
            </w:r>
          </w:p>
        </w:tc>
      </w:tr>
      <w:tr>
        <w:trPr>
          <w:trHeight w:val="266" w:hRule="atLeast"/>
        </w:trPr>
        <w:tc>
          <w:tcPr>
            <w:tcW w:w="4411" w:type="dxa"/>
            <w:shd w:val="clear" w:color="auto" w:fill="F1EFEB"/>
          </w:tcPr>
          <w:p>
            <w:pPr>
              <w:pStyle w:val="TableParagraph"/>
              <w:spacing w:before="29"/>
              <w:rPr>
                <w:sz w:val="14"/>
              </w:rPr>
            </w:pPr>
            <w:r>
              <w:rPr>
                <w:color w:val="252525"/>
                <w:spacing w:val="-2"/>
                <w:sz w:val="14"/>
              </w:rPr>
              <w:t>Σύνολο</w:t>
            </w:r>
            <w:r>
              <w:rPr>
                <w:color w:val="252525"/>
                <w:spacing w:val="-5"/>
                <w:sz w:val="14"/>
              </w:rPr>
              <w:t> </w:t>
            </w:r>
            <w:r>
              <w:rPr>
                <w:color w:val="252525"/>
                <w:spacing w:val="-2"/>
                <w:sz w:val="14"/>
              </w:rPr>
              <w:t>Λειτουργικών</w:t>
            </w:r>
            <w:r>
              <w:rPr>
                <w:color w:val="252525"/>
                <w:spacing w:val="-5"/>
                <w:sz w:val="14"/>
              </w:rPr>
              <w:t> </w:t>
            </w:r>
            <w:r>
              <w:rPr>
                <w:color w:val="252525"/>
                <w:spacing w:val="-2"/>
                <w:sz w:val="14"/>
              </w:rPr>
              <w:t>Εξόδων</w:t>
            </w:r>
          </w:p>
        </w:tc>
        <w:tc>
          <w:tcPr>
            <w:tcW w:w="1657" w:type="dxa"/>
            <w:shd w:val="clear" w:color="auto" w:fill="F1EFEB"/>
          </w:tcPr>
          <w:p>
            <w:pPr>
              <w:pStyle w:val="TableParagraph"/>
              <w:spacing w:before="20"/>
              <w:ind w:right="491"/>
              <w:jc w:val="right"/>
              <w:rPr>
                <w:sz w:val="15"/>
              </w:rPr>
            </w:pPr>
            <w:r>
              <w:rPr>
                <w:color w:val="002E2F"/>
                <w:spacing w:val="-2"/>
                <w:w w:val="105"/>
                <w:sz w:val="15"/>
              </w:rPr>
              <w:t>(877)</w:t>
            </w:r>
          </w:p>
        </w:tc>
        <w:tc>
          <w:tcPr>
            <w:tcW w:w="1595" w:type="dxa"/>
            <w:shd w:val="clear" w:color="auto" w:fill="F1EFEB"/>
          </w:tcPr>
          <w:p>
            <w:pPr>
              <w:pStyle w:val="TableParagraph"/>
              <w:spacing w:before="20"/>
              <w:ind w:right="475"/>
              <w:jc w:val="right"/>
              <w:rPr>
                <w:sz w:val="15"/>
              </w:rPr>
            </w:pPr>
            <w:r>
              <w:rPr>
                <w:color w:val="002E2F"/>
                <w:spacing w:val="-2"/>
                <w:w w:val="105"/>
                <w:sz w:val="15"/>
              </w:rPr>
              <w:t>(903)</w:t>
            </w:r>
          </w:p>
        </w:tc>
        <w:tc>
          <w:tcPr>
            <w:tcW w:w="1575" w:type="dxa"/>
            <w:shd w:val="clear" w:color="auto" w:fill="F1EFEB"/>
          </w:tcPr>
          <w:p>
            <w:pPr>
              <w:pStyle w:val="TableParagraph"/>
              <w:spacing w:before="20"/>
              <w:ind w:left="777"/>
              <w:rPr>
                <w:sz w:val="15"/>
              </w:rPr>
            </w:pPr>
            <w:r>
              <w:rPr>
                <w:color w:val="002E2F"/>
                <w:spacing w:val="-2"/>
                <w:sz w:val="15"/>
              </w:rPr>
              <w:t>(211)</w:t>
            </w:r>
          </w:p>
        </w:tc>
        <w:tc>
          <w:tcPr>
            <w:tcW w:w="1239" w:type="dxa"/>
            <w:shd w:val="clear" w:color="auto" w:fill="F1EFEB"/>
          </w:tcPr>
          <w:p>
            <w:pPr>
              <w:pStyle w:val="TableParagraph"/>
              <w:spacing w:before="20"/>
              <w:ind w:left="796"/>
              <w:rPr>
                <w:sz w:val="15"/>
              </w:rPr>
            </w:pPr>
            <w:r>
              <w:rPr>
                <w:color w:val="002E2F"/>
                <w:spacing w:val="-2"/>
                <w:w w:val="105"/>
                <w:sz w:val="15"/>
              </w:rPr>
              <w:t>(256)</w:t>
            </w:r>
          </w:p>
        </w:tc>
      </w:tr>
      <w:tr>
        <w:trPr>
          <w:trHeight w:val="268" w:hRule="atLeast"/>
        </w:trPr>
        <w:tc>
          <w:tcPr>
            <w:tcW w:w="4411" w:type="dxa"/>
            <w:shd w:val="clear" w:color="auto" w:fill="F1EFEB"/>
          </w:tcPr>
          <w:p>
            <w:pPr>
              <w:pStyle w:val="TableParagraph"/>
              <w:spacing w:before="29"/>
              <w:rPr>
                <w:sz w:val="14"/>
              </w:rPr>
            </w:pPr>
            <w:r>
              <w:rPr>
                <w:color w:val="252525"/>
                <w:spacing w:val="-2"/>
                <w:sz w:val="14"/>
              </w:rPr>
              <w:t>Σύνολο</w:t>
            </w:r>
            <w:r>
              <w:rPr>
                <w:color w:val="252525"/>
                <w:spacing w:val="9"/>
                <w:sz w:val="14"/>
              </w:rPr>
              <w:t> </w:t>
            </w:r>
            <w:r>
              <w:rPr>
                <w:color w:val="252525"/>
                <w:spacing w:val="-2"/>
                <w:sz w:val="14"/>
              </w:rPr>
              <w:t>επαναλαμβανόμενων</w:t>
            </w:r>
            <w:r>
              <w:rPr>
                <w:color w:val="252525"/>
                <w:spacing w:val="9"/>
                <w:sz w:val="14"/>
              </w:rPr>
              <w:t> </w:t>
            </w:r>
            <w:r>
              <w:rPr>
                <w:color w:val="252525"/>
                <w:spacing w:val="-2"/>
                <w:sz w:val="14"/>
              </w:rPr>
              <w:t>λειτουργικών</w:t>
            </w:r>
            <w:r>
              <w:rPr>
                <w:color w:val="252525"/>
                <w:spacing w:val="9"/>
                <w:sz w:val="14"/>
              </w:rPr>
              <w:t> </w:t>
            </w:r>
            <w:r>
              <w:rPr>
                <w:color w:val="252525"/>
                <w:spacing w:val="-2"/>
                <w:sz w:val="14"/>
              </w:rPr>
              <w:t>εξόδων</w:t>
            </w:r>
          </w:p>
        </w:tc>
        <w:tc>
          <w:tcPr>
            <w:tcW w:w="1657" w:type="dxa"/>
            <w:shd w:val="clear" w:color="auto" w:fill="F1EFEB"/>
          </w:tcPr>
          <w:p>
            <w:pPr>
              <w:pStyle w:val="TableParagraph"/>
              <w:spacing w:before="22"/>
              <w:ind w:right="487"/>
              <w:jc w:val="right"/>
              <w:rPr>
                <w:sz w:val="15"/>
              </w:rPr>
            </w:pPr>
            <w:r>
              <w:rPr>
                <w:color w:val="002E2F"/>
                <w:spacing w:val="-2"/>
                <w:w w:val="105"/>
                <w:sz w:val="15"/>
              </w:rPr>
              <w:t>(823)</w:t>
            </w:r>
          </w:p>
        </w:tc>
        <w:tc>
          <w:tcPr>
            <w:tcW w:w="1595" w:type="dxa"/>
            <w:shd w:val="clear" w:color="auto" w:fill="F1EFEB"/>
          </w:tcPr>
          <w:p>
            <w:pPr>
              <w:pStyle w:val="TableParagraph"/>
              <w:spacing w:before="22"/>
              <w:ind w:right="441"/>
              <w:jc w:val="right"/>
              <w:rPr>
                <w:sz w:val="15"/>
              </w:rPr>
            </w:pPr>
            <w:r>
              <w:rPr>
                <w:color w:val="002E2F"/>
                <w:spacing w:val="-2"/>
                <w:w w:val="105"/>
                <w:sz w:val="15"/>
              </w:rPr>
              <w:t>(870)</w:t>
            </w:r>
          </w:p>
        </w:tc>
        <w:tc>
          <w:tcPr>
            <w:tcW w:w="1575" w:type="dxa"/>
            <w:shd w:val="clear" w:color="auto" w:fill="F1EFEB"/>
          </w:tcPr>
          <w:p>
            <w:pPr>
              <w:pStyle w:val="TableParagraph"/>
              <w:spacing w:before="22"/>
              <w:ind w:left="729"/>
              <w:rPr>
                <w:sz w:val="15"/>
              </w:rPr>
            </w:pPr>
            <w:r>
              <w:rPr>
                <w:color w:val="002E2F"/>
                <w:spacing w:val="-2"/>
                <w:w w:val="105"/>
                <w:sz w:val="15"/>
              </w:rPr>
              <w:t>(206)</w:t>
            </w:r>
          </w:p>
        </w:tc>
        <w:tc>
          <w:tcPr>
            <w:tcW w:w="1239" w:type="dxa"/>
            <w:shd w:val="clear" w:color="auto" w:fill="F1EFEB"/>
          </w:tcPr>
          <w:p>
            <w:pPr>
              <w:pStyle w:val="TableParagraph"/>
              <w:spacing w:before="22"/>
              <w:ind w:left="796"/>
              <w:rPr>
                <w:sz w:val="15"/>
              </w:rPr>
            </w:pPr>
            <w:r>
              <w:rPr>
                <w:color w:val="002E2F"/>
                <w:spacing w:val="-2"/>
                <w:w w:val="105"/>
                <w:sz w:val="15"/>
              </w:rPr>
              <w:t>(234)</w:t>
            </w:r>
          </w:p>
        </w:tc>
      </w:tr>
      <w:tr>
        <w:trPr>
          <w:trHeight w:val="268" w:hRule="atLeast"/>
        </w:trPr>
        <w:tc>
          <w:tcPr>
            <w:tcW w:w="4411" w:type="dxa"/>
            <w:shd w:val="clear" w:color="auto" w:fill="F1EFEB"/>
          </w:tcPr>
          <w:p>
            <w:pPr>
              <w:pStyle w:val="TableParagraph"/>
              <w:spacing w:before="27"/>
              <w:rPr>
                <w:rFonts w:ascii="Arial" w:hAnsi="Arial"/>
                <w:b/>
                <w:sz w:val="14"/>
              </w:rPr>
            </w:pPr>
            <w:r>
              <w:rPr>
                <w:rFonts w:ascii="Arial" w:hAnsi="Arial"/>
                <w:b/>
                <w:color w:val="252525"/>
                <w:spacing w:val="-6"/>
                <w:sz w:val="14"/>
              </w:rPr>
              <w:t>Κέρδη</w:t>
            </w:r>
            <w:r>
              <w:rPr>
                <w:rFonts w:ascii="Arial" w:hAnsi="Arial"/>
                <w:b/>
                <w:color w:val="252525"/>
                <w:spacing w:val="-4"/>
                <w:sz w:val="14"/>
              </w:rPr>
              <w:t> </w:t>
            </w:r>
            <w:r>
              <w:rPr>
                <w:rFonts w:ascii="Arial" w:hAnsi="Arial"/>
                <w:b/>
                <w:color w:val="252525"/>
                <w:spacing w:val="-6"/>
                <w:sz w:val="14"/>
              </w:rPr>
              <w:t>Προ</w:t>
            </w:r>
            <w:r>
              <w:rPr>
                <w:rFonts w:ascii="Arial" w:hAnsi="Arial"/>
                <w:b/>
                <w:color w:val="252525"/>
                <w:spacing w:val="-5"/>
                <w:sz w:val="14"/>
              </w:rPr>
              <w:t> </w:t>
            </w:r>
            <w:r>
              <w:rPr>
                <w:rFonts w:ascii="Arial" w:hAnsi="Arial"/>
                <w:b/>
                <w:color w:val="252525"/>
                <w:spacing w:val="-6"/>
                <w:sz w:val="14"/>
              </w:rPr>
              <w:t>Φόρων</w:t>
            </w:r>
            <w:r>
              <w:rPr>
                <w:rFonts w:ascii="Arial" w:hAnsi="Arial"/>
                <w:b/>
                <w:color w:val="252525"/>
                <w:spacing w:val="-4"/>
                <w:sz w:val="14"/>
              </w:rPr>
              <w:t> </w:t>
            </w:r>
            <w:r>
              <w:rPr>
                <w:rFonts w:ascii="Arial" w:hAnsi="Arial"/>
                <w:b/>
                <w:color w:val="252525"/>
                <w:spacing w:val="-6"/>
                <w:sz w:val="14"/>
              </w:rPr>
              <w:t>&amp;</w:t>
            </w:r>
            <w:r>
              <w:rPr>
                <w:rFonts w:ascii="Arial" w:hAnsi="Arial"/>
                <w:b/>
                <w:color w:val="252525"/>
                <w:spacing w:val="-2"/>
                <w:sz w:val="14"/>
              </w:rPr>
              <w:t> </w:t>
            </w:r>
            <w:r>
              <w:rPr>
                <w:rFonts w:ascii="Arial" w:hAnsi="Arial"/>
                <w:b/>
                <w:color w:val="252525"/>
                <w:spacing w:val="-6"/>
                <w:sz w:val="14"/>
              </w:rPr>
              <w:t>Προβλέψεων</w:t>
            </w:r>
          </w:p>
        </w:tc>
        <w:tc>
          <w:tcPr>
            <w:tcW w:w="1657" w:type="dxa"/>
            <w:shd w:val="clear" w:color="auto" w:fill="F1EFEB"/>
          </w:tcPr>
          <w:p>
            <w:pPr>
              <w:pStyle w:val="TableParagraph"/>
              <w:spacing w:before="20"/>
              <w:ind w:right="489"/>
              <w:jc w:val="right"/>
              <w:rPr>
                <w:rFonts w:ascii="Arial"/>
                <w:b/>
                <w:sz w:val="15"/>
              </w:rPr>
            </w:pPr>
            <w:r>
              <w:rPr>
                <w:rFonts w:ascii="Arial"/>
                <w:b/>
                <w:color w:val="002E2F"/>
                <w:spacing w:val="-2"/>
                <w:sz w:val="15"/>
              </w:rPr>
              <w:t>1.880</w:t>
            </w:r>
          </w:p>
        </w:tc>
        <w:tc>
          <w:tcPr>
            <w:tcW w:w="1595" w:type="dxa"/>
            <w:shd w:val="clear" w:color="auto" w:fill="F1EFEB"/>
          </w:tcPr>
          <w:p>
            <w:pPr>
              <w:pStyle w:val="TableParagraph"/>
              <w:spacing w:before="20"/>
              <w:ind w:right="472"/>
              <w:jc w:val="right"/>
              <w:rPr>
                <w:rFonts w:ascii="Arial"/>
                <w:b/>
                <w:sz w:val="15"/>
              </w:rPr>
            </w:pPr>
            <w:r>
              <w:rPr>
                <w:rFonts w:ascii="Arial"/>
                <w:b/>
                <w:color w:val="002E2F"/>
                <w:spacing w:val="-2"/>
                <w:sz w:val="15"/>
              </w:rPr>
              <w:t>1.805</w:t>
            </w:r>
          </w:p>
        </w:tc>
        <w:tc>
          <w:tcPr>
            <w:tcW w:w="1575" w:type="dxa"/>
            <w:shd w:val="clear" w:color="auto" w:fill="F1EFEB"/>
          </w:tcPr>
          <w:p>
            <w:pPr>
              <w:pStyle w:val="TableParagraph"/>
              <w:spacing w:before="20"/>
              <w:ind w:right="486"/>
              <w:jc w:val="right"/>
              <w:rPr>
                <w:rFonts w:ascii="Arial"/>
                <w:b/>
                <w:sz w:val="15"/>
              </w:rPr>
            </w:pPr>
            <w:r>
              <w:rPr>
                <w:rFonts w:ascii="Arial"/>
                <w:b/>
                <w:color w:val="002E2F"/>
                <w:spacing w:val="-5"/>
                <w:sz w:val="15"/>
              </w:rPr>
              <w:t>437</w:t>
            </w:r>
          </w:p>
        </w:tc>
        <w:tc>
          <w:tcPr>
            <w:tcW w:w="1239" w:type="dxa"/>
            <w:shd w:val="clear" w:color="auto" w:fill="F1EFEB"/>
          </w:tcPr>
          <w:p>
            <w:pPr>
              <w:pStyle w:val="TableParagraph"/>
              <w:spacing w:before="20"/>
              <w:ind w:right="85"/>
              <w:jc w:val="right"/>
              <w:rPr>
                <w:rFonts w:ascii="Arial"/>
                <w:b/>
                <w:sz w:val="15"/>
              </w:rPr>
            </w:pPr>
            <w:r>
              <w:rPr>
                <w:rFonts w:ascii="Arial"/>
                <w:b/>
                <w:color w:val="002E2F"/>
                <w:spacing w:val="-5"/>
                <w:sz w:val="15"/>
              </w:rPr>
              <w:t>467</w:t>
            </w:r>
          </w:p>
        </w:tc>
      </w:tr>
      <w:tr>
        <w:trPr>
          <w:trHeight w:val="266" w:hRule="atLeast"/>
        </w:trPr>
        <w:tc>
          <w:tcPr>
            <w:tcW w:w="4411" w:type="dxa"/>
            <w:shd w:val="clear" w:color="auto" w:fill="F1EFEB"/>
          </w:tcPr>
          <w:p>
            <w:pPr>
              <w:pStyle w:val="TableParagraph"/>
              <w:spacing w:before="27"/>
              <w:rPr>
                <w:sz w:val="14"/>
              </w:rPr>
            </w:pPr>
            <w:r>
              <w:rPr>
                <w:color w:val="252525"/>
                <w:w w:val="90"/>
                <w:sz w:val="14"/>
              </w:rPr>
              <w:t>Κόστος</w:t>
            </w:r>
            <w:r>
              <w:rPr>
                <w:color w:val="252525"/>
                <w:spacing w:val="13"/>
                <w:sz w:val="14"/>
              </w:rPr>
              <w:t> </w:t>
            </w:r>
            <w:r>
              <w:rPr>
                <w:color w:val="252525"/>
                <w:spacing w:val="-2"/>
                <w:sz w:val="14"/>
              </w:rPr>
              <w:t>Κινδύνου</w:t>
            </w:r>
          </w:p>
        </w:tc>
        <w:tc>
          <w:tcPr>
            <w:tcW w:w="1657" w:type="dxa"/>
            <w:shd w:val="clear" w:color="auto" w:fill="F1EFEB"/>
          </w:tcPr>
          <w:p>
            <w:pPr>
              <w:pStyle w:val="TableParagraph"/>
              <w:spacing w:before="20"/>
              <w:ind w:right="487"/>
              <w:jc w:val="right"/>
              <w:rPr>
                <w:sz w:val="15"/>
              </w:rPr>
            </w:pPr>
            <w:r>
              <w:rPr>
                <w:color w:val="002E2F"/>
                <w:spacing w:val="-2"/>
                <w:sz w:val="15"/>
              </w:rPr>
              <w:t>(281)</w:t>
            </w:r>
          </w:p>
        </w:tc>
        <w:tc>
          <w:tcPr>
            <w:tcW w:w="1595" w:type="dxa"/>
            <w:shd w:val="clear" w:color="auto" w:fill="F1EFEB"/>
          </w:tcPr>
          <w:p>
            <w:pPr>
              <w:pStyle w:val="TableParagraph"/>
              <w:spacing w:before="20"/>
              <w:ind w:right="474"/>
              <w:jc w:val="right"/>
              <w:rPr>
                <w:sz w:val="15"/>
              </w:rPr>
            </w:pPr>
            <w:r>
              <w:rPr>
                <w:color w:val="002E2F"/>
                <w:spacing w:val="-2"/>
                <w:w w:val="105"/>
                <w:sz w:val="15"/>
              </w:rPr>
              <w:t>(289)</w:t>
            </w:r>
          </w:p>
        </w:tc>
        <w:tc>
          <w:tcPr>
            <w:tcW w:w="1575" w:type="dxa"/>
            <w:shd w:val="clear" w:color="auto" w:fill="F1EFEB"/>
          </w:tcPr>
          <w:p>
            <w:pPr>
              <w:pStyle w:val="TableParagraph"/>
              <w:spacing w:before="20"/>
              <w:ind w:left="808"/>
              <w:rPr>
                <w:sz w:val="15"/>
              </w:rPr>
            </w:pPr>
            <w:r>
              <w:rPr>
                <w:color w:val="002E2F"/>
                <w:spacing w:val="-4"/>
                <w:w w:val="105"/>
                <w:sz w:val="15"/>
              </w:rPr>
              <w:t>(68)</w:t>
            </w:r>
          </w:p>
        </w:tc>
        <w:tc>
          <w:tcPr>
            <w:tcW w:w="1239" w:type="dxa"/>
            <w:shd w:val="clear" w:color="auto" w:fill="F1EFEB"/>
          </w:tcPr>
          <w:p>
            <w:pPr>
              <w:pStyle w:val="TableParagraph"/>
              <w:spacing w:before="20"/>
              <w:ind w:right="83"/>
              <w:jc w:val="right"/>
              <w:rPr>
                <w:sz w:val="15"/>
              </w:rPr>
            </w:pPr>
            <w:r>
              <w:rPr>
                <w:color w:val="002E2F"/>
                <w:spacing w:val="-4"/>
                <w:w w:val="105"/>
                <w:sz w:val="15"/>
              </w:rPr>
              <w:t>(92)</w:t>
            </w:r>
          </w:p>
        </w:tc>
      </w:tr>
      <w:tr>
        <w:trPr>
          <w:trHeight w:val="268" w:hRule="atLeast"/>
        </w:trPr>
        <w:tc>
          <w:tcPr>
            <w:tcW w:w="4411" w:type="dxa"/>
            <w:shd w:val="clear" w:color="auto" w:fill="F1EFEB"/>
          </w:tcPr>
          <w:p>
            <w:pPr>
              <w:pStyle w:val="TableParagraph"/>
              <w:spacing w:before="18"/>
              <w:ind w:left="141"/>
              <w:rPr>
                <w:position w:val="5"/>
                <w:sz w:val="10"/>
              </w:rPr>
            </w:pPr>
            <w:r>
              <w:rPr>
                <w:rFonts w:ascii="Trebuchet MS" w:hAnsi="Trebuchet MS"/>
                <w:i/>
                <w:color w:val="252525"/>
                <w:spacing w:val="-4"/>
                <w:sz w:val="14"/>
              </w:rPr>
              <w:t>Οργανικό</w:t>
            </w:r>
            <w:r>
              <w:rPr>
                <w:rFonts w:ascii="Trebuchet MS" w:hAnsi="Trebuchet MS"/>
                <w:i/>
                <w:color w:val="252525"/>
                <w:spacing w:val="-10"/>
                <w:sz w:val="14"/>
              </w:rPr>
              <w:t> </w:t>
            </w:r>
            <w:r>
              <w:rPr>
                <w:rFonts w:ascii="Trebuchet MS" w:hAnsi="Trebuchet MS"/>
                <w:i/>
                <w:color w:val="252525"/>
                <w:spacing w:val="-4"/>
                <w:sz w:val="14"/>
              </w:rPr>
              <w:t>Κόστος</w:t>
            </w:r>
            <w:r>
              <w:rPr>
                <w:rFonts w:ascii="Trebuchet MS" w:hAnsi="Trebuchet MS"/>
                <w:i/>
                <w:color w:val="252525"/>
                <w:spacing w:val="-11"/>
                <w:sz w:val="14"/>
              </w:rPr>
              <w:t> </w:t>
            </w:r>
            <w:r>
              <w:rPr>
                <w:rFonts w:ascii="Trebuchet MS" w:hAnsi="Trebuchet MS"/>
                <w:i/>
                <w:color w:val="252525"/>
                <w:spacing w:val="-4"/>
                <w:sz w:val="14"/>
              </w:rPr>
              <w:t>Κινδύνου</w:t>
            </w:r>
            <w:r>
              <w:rPr>
                <w:rFonts w:ascii="Trebuchet MS" w:hAnsi="Trebuchet MS"/>
                <w:i/>
                <w:color w:val="252525"/>
                <w:spacing w:val="-11"/>
                <w:sz w:val="14"/>
              </w:rPr>
              <w:t> </w:t>
            </w:r>
            <w:r>
              <w:rPr>
                <w:color w:val="252525"/>
                <w:spacing w:val="-10"/>
                <w:position w:val="5"/>
                <w:sz w:val="10"/>
              </w:rPr>
              <w:t>3</w:t>
            </w:r>
          </w:p>
        </w:tc>
        <w:tc>
          <w:tcPr>
            <w:tcW w:w="1657" w:type="dxa"/>
            <w:shd w:val="clear" w:color="auto" w:fill="F1EFEB"/>
          </w:tcPr>
          <w:p>
            <w:pPr>
              <w:pStyle w:val="TableParagraph"/>
              <w:spacing w:before="20"/>
              <w:ind w:right="486"/>
              <w:jc w:val="right"/>
              <w:rPr>
                <w:rFonts w:ascii="Trebuchet MS"/>
                <w:i/>
                <w:sz w:val="15"/>
              </w:rPr>
            </w:pPr>
            <w:r>
              <w:rPr>
                <w:rFonts w:ascii="Trebuchet MS"/>
                <w:i/>
                <w:color w:val="002E2F"/>
                <w:spacing w:val="-2"/>
                <w:sz w:val="15"/>
              </w:rPr>
              <w:t>(182)</w:t>
            </w:r>
          </w:p>
        </w:tc>
        <w:tc>
          <w:tcPr>
            <w:tcW w:w="1595" w:type="dxa"/>
            <w:shd w:val="clear" w:color="auto" w:fill="F1EFEB"/>
          </w:tcPr>
          <w:p>
            <w:pPr>
              <w:pStyle w:val="TableParagraph"/>
              <w:spacing w:before="20"/>
              <w:ind w:right="472"/>
              <w:jc w:val="right"/>
              <w:rPr>
                <w:rFonts w:ascii="Trebuchet MS"/>
                <w:i/>
                <w:sz w:val="15"/>
              </w:rPr>
            </w:pPr>
            <w:r>
              <w:rPr>
                <w:rFonts w:ascii="Trebuchet MS"/>
                <w:i/>
                <w:color w:val="002E2F"/>
                <w:spacing w:val="-2"/>
                <w:sz w:val="15"/>
              </w:rPr>
              <w:t>(225)</w:t>
            </w:r>
          </w:p>
        </w:tc>
        <w:tc>
          <w:tcPr>
            <w:tcW w:w="1575" w:type="dxa"/>
            <w:shd w:val="clear" w:color="auto" w:fill="F1EFEB"/>
          </w:tcPr>
          <w:p>
            <w:pPr>
              <w:pStyle w:val="TableParagraph"/>
              <w:spacing w:before="20"/>
              <w:ind w:right="485"/>
              <w:jc w:val="right"/>
              <w:rPr>
                <w:rFonts w:ascii="Trebuchet MS"/>
                <w:i/>
                <w:sz w:val="15"/>
              </w:rPr>
            </w:pPr>
            <w:r>
              <w:rPr>
                <w:rFonts w:ascii="Trebuchet MS"/>
                <w:i/>
                <w:color w:val="002E2F"/>
                <w:spacing w:val="-4"/>
                <w:sz w:val="15"/>
              </w:rPr>
              <w:t>(67)</w:t>
            </w:r>
          </w:p>
        </w:tc>
        <w:tc>
          <w:tcPr>
            <w:tcW w:w="1239" w:type="dxa"/>
            <w:shd w:val="clear" w:color="auto" w:fill="F1EFEB"/>
          </w:tcPr>
          <w:p>
            <w:pPr>
              <w:pStyle w:val="TableParagraph"/>
              <w:spacing w:before="20"/>
              <w:ind w:right="82"/>
              <w:jc w:val="right"/>
              <w:rPr>
                <w:rFonts w:ascii="Trebuchet MS"/>
                <w:i/>
                <w:sz w:val="15"/>
              </w:rPr>
            </w:pPr>
            <w:r>
              <w:rPr>
                <w:rFonts w:ascii="Trebuchet MS"/>
                <w:i/>
                <w:color w:val="002E2F"/>
                <w:spacing w:val="-4"/>
                <w:sz w:val="15"/>
              </w:rPr>
              <w:t>(54)</w:t>
            </w:r>
          </w:p>
        </w:tc>
      </w:tr>
      <w:tr>
        <w:trPr>
          <w:trHeight w:val="266" w:hRule="atLeast"/>
        </w:trPr>
        <w:tc>
          <w:tcPr>
            <w:tcW w:w="4411" w:type="dxa"/>
            <w:shd w:val="clear" w:color="auto" w:fill="F1EFEB"/>
          </w:tcPr>
          <w:p>
            <w:pPr>
              <w:pStyle w:val="TableParagraph"/>
              <w:spacing w:before="27"/>
              <w:rPr>
                <w:sz w:val="14"/>
              </w:rPr>
            </w:pPr>
            <w:r>
              <w:rPr>
                <w:color w:val="252525"/>
                <w:spacing w:val="-2"/>
                <w:sz w:val="14"/>
              </w:rPr>
              <w:t>Λοιπές</w:t>
            </w:r>
            <w:r>
              <w:rPr>
                <w:color w:val="252525"/>
                <w:spacing w:val="-1"/>
                <w:sz w:val="14"/>
              </w:rPr>
              <w:t> </w:t>
            </w:r>
            <w:r>
              <w:rPr>
                <w:color w:val="252525"/>
                <w:spacing w:val="-2"/>
                <w:sz w:val="14"/>
              </w:rPr>
              <w:t>Προβλέψεις</w:t>
            </w:r>
            <w:r>
              <w:rPr>
                <w:color w:val="252525"/>
                <w:spacing w:val="-1"/>
                <w:sz w:val="14"/>
              </w:rPr>
              <w:t> </w:t>
            </w:r>
            <w:r>
              <w:rPr>
                <w:color w:val="252525"/>
                <w:spacing w:val="-2"/>
                <w:sz w:val="14"/>
              </w:rPr>
              <w:t>(συμπερ.</w:t>
            </w:r>
            <w:r>
              <w:rPr>
                <w:color w:val="252525"/>
                <w:spacing w:val="-1"/>
                <w:sz w:val="14"/>
              </w:rPr>
              <w:t> </w:t>
            </w:r>
            <w:r>
              <w:rPr>
                <w:color w:val="252525"/>
                <w:spacing w:val="-2"/>
                <w:sz w:val="14"/>
              </w:rPr>
              <w:t>έσοδα</w:t>
            </w:r>
            <w:r>
              <w:rPr>
                <w:color w:val="252525"/>
                <w:sz w:val="14"/>
              </w:rPr>
              <w:t> </w:t>
            </w:r>
            <w:r>
              <w:rPr>
                <w:color w:val="252525"/>
                <w:spacing w:val="-2"/>
                <w:sz w:val="14"/>
              </w:rPr>
              <w:t>συμμετοχών</w:t>
            </w:r>
            <w:r>
              <w:rPr>
                <w:color w:val="252525"/>
                <w:sz w:val="14"/>
              </w:rPr>
              <w:t> </w:t>
            </w:r>
            <w:r>
              <w:rPr>
                <w:color w:val="252525"/>
                <w:spacing w:val="-2"/>
                <w:sz w:val="14"/>
              </w:rPr>
              <w:t>σε</w:t>
            </w:r>
            <w:r>
              <w:rPr>
                <w:color w:val="252525"/>
                <w:spacing w:val="1"/>
                <w:sz w:val="14"/>
              </w:rPr>
              <w:t> </w:t>
            </w:r>
            <w:r>
              <w:rPr>
                <w:color w:val="252525"/>
                <w:spacing w:val="-2"/>
                <w:sz w:val="14"/>
              </w:rPr>
              <w:t>συγγενείς)</w:t>
            </w:r>
          </w:p>
        </w:tc>
        <w:tc>
          <w:tcPr>
            <w:tcW w:w="1657" w:type="dxa"/>
            <w:shd w:val="clear" w:color="auto" w:fill="F1EFEB"/>
          </w:tcPr>
          <w:p>
            <w:pPr>
              <w:pStyle w:val="TableParagraph"/>
              <w:spacing w:before="20"/>
              <w:ind w:right="491"/>
              <w:jc w:val="right"/>
              <w:rPr>
                <w:sz w:val="15"/>
              </w:rPr>
            </w:pPr>
            <w:r>
              <w:rPr>
                <w:color w:val="002E2F"/>
                <w:spacing w:val="-2"/>
                <w:sz w:val="15"/>
              </w:rPr>
              <w:t>(163)</w:t>
            </w:r>
          </w:p>
        </w:tc>
        <w:tc>
          <w:tcPr>
            <w:tcW w:w="1595" w:type="dxa"/>
            <w:shd w:val="clear" w:color="auto" w:fill="F1EFEB"/>
          </w:tcPr>
          <w:p>
            <w:pPr>
              <w:pStyle w:val="TableParagraph"/>
              <w:spacing w:before="20"/>
              <w:ind w:right="475"/>
              <w:jc w:val="right"/>
              <w:rPr>
                <w:sz w:val="15"/>
              </w:rPr>
            </w:pPr>
            <w:r>
              <w:rPr>
                <w:color w:val="002E2F"/>
                <w:spacing w:val="-2"/>
                <w:sz w:val="15"/>
              </w:rPr>
              <w:t>(138)</w:t>
            </w:r>
          </w:p>
        </w:tc>
        <w:tc>
          <w:tcPr>
            <w:tcW w:w="1575" w:type="dxa"/>
            <w:shd w:val="clear" w:color="auto" w:fill="F1EFEB"/>
          </w:tcPr>
          <w:p>
            <w:pPr>
              <w:pStyle w:val="TableParagraph"/>
              <w:spacing w:before="20"/>
              <w:ind w:right="486"/>
              <w:jc w:val="right"/>
              <w:rPr>
                <w:sz w:val="15"/>
              </w:rPr>
            </w:pPr>
            <w:r>
              <w:rPr>
                <w:color w:val="002E2F"/>
                <w:spacing w:val="-4"/>
                <w:sz w:val="15"/>
              </w:rPr>
              <w:t>(18)</w:t>
            </w:r>
          </w:p>
        </w:tc>
        <w:tc>
          <w:tcPr>
            <w:tcW w:w="1239" w:type="dxa"/>
            <w:shd w:val="clear" w:color="auto" w:fill="F1EFEB"/>
          </w:tcPr>
          <w:p>
            <w:pPr>
              <w:pStyle w:val="TableParagraph"/>
              <w:spacing w:before="20"/>
              <w:ind w:right="83"/>
              <w:jc w:val="right"/>
              <w:rPr>
                <w:sz w:val="15"/>
              </w:rPr>
            </w:pPr>
            <w:r>
              <w:rPr>
                <w:color w:val="002E2F"/>
                <w:spacing w:val="-2"/>
                <w:sz w:val="15"/>
              </w:rPr>
              <w:t>(101)</w:t>
            </w:r>
          </w:p>
        </w:tc>
      </w:tr>
      <w:tr>
        <w:trPr>
          <w:trHeight w:val="269" w:hRule="atLeast"/>
        </w:trPr>
        <w:tc>
          <w:tcPr>
            <w:tcW w:w="4411" w:type="dxa"/>
            <w:shd w:val="clear" w:color="auto" w:fill="F1EFEB"/>
          </w:tcPr>
          <w:p>
            <w:pPr>
              <w:pStyle w:val="TableParagraph"/>
              <w:spacing w:before="27"/>
              <w:rPr>
                <w:rFonts w:ascii="Arial" w:hAnsi="Arial"/>
                <w:b/>
                <w:sz w:val="14"/>
              </w:rPr>
            </w:pPr>
            <w:r>
              <w:rPr>
                <w:rFonts w:ascii="Arial" w:hAnsi="Arial"/>
                <w:b/>
                <w:color w:val="252525"/>
                <w:spacing w:val="-4"/>
                <w:sz w:val="14"/>
              </w:rPr>
              <w:t>Κέρδη</w:t>
            </w:r>
            <w:r>
              <w:rPr>
                <w:rFonts w:ascii="Arial" w:hAnsi="Arial"/>
                <w:b/>
                <w:color w:val="252525"/>
                <w:spacing w:val="-8"/>
                <w:sz w:val="14"/>
              </w:rPr>
              <w:t> </w:t>
            </w:r>
            <w:r>
              <w:rPr>
                <w:rFonts w:ascii="Arial" w:hAnsi="Arial"/>
                <w:b/>
                <w:color w:val="252525"/>
                <w:spacing w:val="-4"/>
                <w:sz w:val="14"/>
              </w:rPr>
              <w:t>Προ</w:t>
            </w:r>
            <w:r>
              <w:rPr>
                <w:rFonts w:ascii="Arial" w:hAnsi="Arial"/>
                <w:b/>
                <w:color w:val="252525"/>
                <w:spacing w:val="-9"/>
                <w:sz w:val="14"/>
              </w:rPr>
              <w:t> </w:t>
            </w:r>
            <w:r>
              <w:rPr>
                <w:rFonts w:ascii="Arial" w:hAnsi="Arial"/>
                <w:b/>
                <w:color w:val="252525"/>
                <w:spacing w:val="-4"/>
                <w:sz w:val="14"/>
              </w:rPr>
              <w:t>Φόρων</w:t>
            </w:r>
          </w:p>
        </w:tc>
        <w:tc>
          <w:tcPr>
            <w:tcW w:w="1657" w:type="dxa"/>
            <w:shd w:val="clear" w:color="auto" w:fill="F1EFEB"/>
          </w:tcPr>
          <w:p>
            <w:pPr>
              <w:pStyle w:val="TableParagraph"/>
              <w:spacing w:before="20"/>
              <w:ind w:right="487"/>
              <w:jc w:val="right"/>
              <w:rPr>
                <w:rFonts w:ascii="Arial"/>
                <w:b/>
                <w:sz w:val="15"/>
              </w:rPr>
            </w:pPr>
            <w:r>
              <w:rPr>
                <w:rFonts w:ascii="Arial"/>
                <w:b/>
                <w:color w:val="002E2F"/>
                <w:spacing w:val="-2"/>
                <w:sz w:val="15"/>
              </w:rPr>
              <w:t>1.436</w:t>
            </w:r>
          </w:p>
        </w:tc>
        <w:tc>
          <w:tcPr>
            <w:tcW w:w="1595" w:type="dxa"/>
            <w:shd w:val="clear" w:color="auto" w:fill="F1EFEB"/>
          </w:tcPr>
          <w:p>
            <w:pPr>
              <w:pStyle w:val="TableParagraph"/>
              <w:spacing w:before="20"/>
              <w:ind w:right="474"/>
              <w:jc w:val="right"/>
              <w:rPr>
                <w:rFonts w:ascii="Arial"/>
                <w:b/>
                <w:sz w:val="15"/>
              </w:rPr>
            </w:pPr>
            <w:r>
              <w:rPr>
                <w:rFonts w:ascii="Arial"/>
                <w:b/>
                <w:color w:val="002E2F"/>
                <w:spacing w:val="-2"/>
                <w:sz w:val="15"/>
              </w:rPr>
              <w:t>1.378</w:t>
            </w:r>
          </w:p>
        </w:tc>
        <w:tc>
          <w:tcPr>
            <w:tcW w:w="1575" w:type="dxa"/>
            <w:shd w:val="clear" w:color="auto" w:fill="F1EFEB"/>
          </w:tcPr>
          <w:p>
            <w:pPr>
              <w:pStyle w:val="TableParagraph"/>
              <w:spacing w:before="20"/>
              <w:ind w:right="487"/>
              <w:jc w:val="right"/>
              <w:rPr>
                <w:rFonts w:ascii="Arial"/>
                <w:b/>
                <w:sz w:val="15"/>
              </w:rPr>
            </w:pPr>
            <w:r>
              <w:rPr>
                <w:rFonts w:ascii="Arial"/>
                <w:b/>
                <w:color w:val="002E2F"/>
                <w:spacing w:val="-5"/>
                <w:sz w:val="15"/>
              </w:rPr>
              <w:t>351</w:t>
            </w:r>
          </w:p>
        </w:tc>
        <w:tc>
          <w:tcPr>
            <w:tcW w:w="1239" w:type="dxa"/>
            <w:shd w:val="clear" w:color="auto" w:fill="F1EFEB"/>
          </w:tcPr>
          <w:p>
            <w:pPr>
              <w:pStyle w:val="TableParagraph"/>
              <w:spacing w:before="20"/>
              <w:ind w:right="83"/>
              <w:jc w:val="right"/>
              <w:rPr>
                <w:rFonts w:ascii="Arial"/>
                <w:b/>
                <w:sz w:val="15"/>
              </w:rPr>
            </w:pPr>
            <w:r>
              <w:rPr>
                <w:rFonts w:ascii="Arial"/>
                <w:b/>
                <w:color w:val="002E2F"/>
                <w:spacing w:val="-5"/>
                <w:sz w:val="15"/>
              </w:rPr>
              <w:t>274</w:t>
            </w:r>
          </w:p>
        </w:tc>
      </w:tr>
      <w:tr>
        <w:trPr>
          <w:trHeight w:val="266" w:hRule="atLeast"/>
        </w:trPr>
        <w:tc>
          <w:tcPr>
            <w:tcW w:w="4411" w:type="dxa"/>
            <w:shd w:val="clear" w:color="auto" w:fill="F1EFEB"/>
          </w:tcPr>
          <w:p>
            <w:pPr>
              <w:pStyle w:val="TableParagraph"/>
              <w:spacing w:before="16"/>
              <w:rPr>
                <w:position w:val="5"/>
                <w:sz w:val="10"/>
              </w:rPr>
            </w:pPr>
            <w:r>
              <w:rPr>
                <w:rFonts w:ascii="Arial" w:hAnsi="Arial"/>
                <w:b/>
                <w:color w:val="252525"/>
                <w:spacing w:val="-2"/>
                <w:sz w:val="14"/>
              </w:rPr>
              <w:t>Καθαρά</w:t>
            </w:r>
            <w:r>
              <w:rPr>
                <w:rFonts w:ascii="Arial" w:hAnsi="Arial"/>
                <w:b/>
                <w:color w:val="252525"/>
                <w:spacing w:val="-8"/>
                <w:sz w:val="14"/>
              </w:rPr>
              <w:t> </w:t>
            </w:r>
            <w:r>
              <w:rPr>
                <w:rFonts w:ascii="Arial" w:hAnsi="Arial"/>
                <w:b/>
                <w:color w:val="252525"/>
                <w:spacing w:val="-2"/>
                <w:sz w:val="14"/>
              </w:rPr>
              <w:t>Κέρδη</w:t>
            </w:r>
            <w:r>
              <w:rPr>
                <w:rFonts w:ascii="Arial" w:hAnsi="Arial"/>
                <w:b/>
                <w:color w:val="252525"/>
                <w:spacing w:val="5"/>
                <w:sz w:val="14"/>
              </w:rPr>
              <w:t> </w:t>
            </w:r>
            <w:r>
              <w:rPr>
                <w:color w:val="252525"/>
                <w:spacing w:val="-10"/>
                <w:position w:val="5"/>
                <w:sz w:val="10"/>
              </w:rPr>
              <w:t>3</w:t>
            </w:r>
          </w:p>
        </w:tc>
        <w:tc>
          <w:tcPr>
            <w:tcW w:w="1657" w:type="dxa"/>
            <w:shd w:val="clear" w:color="auto" w:fill="F1EFEB"/>
          </w:tcPr>
          <w:p>
            <w:pPr>
              <w:pStyle w:val="TableParagraph"/>
              <w:spacing w:before="17"/>
              <w:ind w:right="487"/>
              <w:jc w:val="right"/>
              <w:rPr>
                <w:rFonts w:ascii="Arial"/>
                <w:b/>
                <w:sz w:val="15"/>
              </w:rPr>
            </w:pPr>
            <w:r>
              <w:rPr>
                <w:rFonts w:ascii="Arial"/>
                <w:b/>
                <w:color w:val="002E2F"/>
                <w:spacing w:val="-2"/>
                <w:sz w:val="15"/>
              </w:rPr>
              <w:t>1.066</w:t>
            </w:r>
          </w:p>
        </w:tc>
        <w:tc>
          <w:tcPr>
            <w:tcW w:w="1595" w:type="dxa"/>
            <w:shd w:val="clear" w:color="auto" w:fill="F1EFEB"/>
          </w:tcPr>
          <w:p>
            <w:pPr>
              <w:pStyle w:val="TableParagraph"/>
              <w:spacing w:before="17"/>
              <w:ind w:right="474"/>
              <w:jc w:val="right"/>
              <w:rPr>
                <w:rFonts w:ascii="Arial"/>
                <w:b/>
                <w:sz w:val="15"/>
              </w:rPr>
            </w:pPr>
            <w:r>
              <w:rPr>
                <w:rFonts w:ascii="Arial"/>
                <w:b/>
                <w:color w:val="002E2F"/>
                <w:spacing w:val="-2"/>
                <w:sz w:val="15"/>
              </w:rPr>
              <w:t>1.062</w:t>
            </w:r>
          </w:p>
        </w:tc>
        <w:tc>
          <w:tcPr>
            <w:tcW w:w="1575" w:type="dxa"/>
            <w:shd w:val="clear" w:color="auto" w:fill="F1EFEB"/>
          </w:tcPr>
          <w:p>
            <w:pPr>
              <w:pStyle w:val="TableParagraph"/>
              <w:spacing w:before="17"/>
              <w:ind w:right="485"/>
              <w:jc w:val="right"/>
              <w:rPr>
                <w:rFonts w:ascii="Arial"/>
                <w:b/>
                <w:sz w:val="15"/>
              </w:rPr>
            </w:pPr>
            <w:r>
              <w:rPr>
                <w:rFonts w:ascii="Arial"/>
                <w:b/>
                <w:color w:val="002E2F"/>
                <w:spacing w:val="-5"/>
                <w:sz w:val="15"/>
              </w:rPr>
              <w:t>259</w:t>
            </w:r>
          </w:p>
        </w:tc>
        <w:tc>
          <w:tcPr>
            <w:tcW w:w="1239" w:type="dxa"/>
            <w:shd w:val="clear" w:color="auto" w:fill="F1EFEB"/>
          </w:tcPr>
          <w:p>
            <w:pPr>
              <w:pStyle w:val="TableParagraph"/>
              <w:spacing w:before="17"/>
              <w:ind w:right="83"/>
              <w:jc w:val="right"/>
              <w:rPr>
                <w:rFonts w:ascii="Arial"/>
                <w:b/>
                <w:sz w:val="15"/>
              </w:rPr>
            </w:pPr>
            <w:r>
              <w:rPr>
                <w:rFonts w:ascii="Arial"/>
                <w:b/>
                <w:color w:val="002E2F"/>
                <w:spacing w:val="-5"/>
                <w:sz w:val="15"/>
              </w:rPr>
              <w:t>247</w:t>
            </w:r>
          </w:p>
        </w:tc>
      </w:tr>
      <w:tr>
        <w:trPr>
          <w:trHeight w:val="263" w:hRule="atLeast"/>
        </w:trPr>
        <w:tc>
          <w:tcPr>
            <w:tcW w:w="10477" w:type="dxa"/>
            <w:gridSpan w:val="5"/>
            <w:tcBorders>
              <w:bottom w:val="single" w:sz="12" w:space="0" w:color="002E2F"/>
            </w:tcBorders>
            <w:shd w:val="clear" w:color="auto" w:fill="F1EFEB"/>
          </w:tcPr>
          <w:p>
            <w:pPr>
              <w:pStyle w:val="TableParagraph"/>
              <w:tabs>
                <w:tab w:pos="5233" w:val="left" w:leader="none"/>
                <w:tab w:pos="6843" w:val="left" w:leader="none"/>
                <w:tab w:pos="8521" w:val="left" w:leader="none"/>
                <w:tab w:pos="10391" w:val="right" w:leader="none"/>
              </w:tabs>
              <w:spacing w:before="20"/>
              <w:rPr>
                <w:rFonts w:ascii="Arial" w:hAnsi="Arial"/>
                <w:b/>
                <w:sz w:val="15"/>
              </w:rPr>
            </w:pPr>
            <w:r>
              <w:rPr>
                <w:rFonts w:ascii="Arial" w:hAnsi="Arial"/>
                <w:b/>
                <w:color w:val="252525"/>
                <w:spacing w:val="-4"/>
                <w:sz w:val="14"/>
              </w:rPr>
              <w:t>Καθαρά Κέρδη</w:t>
            </w:r>
            <w:r>
              <w:rPr>
                <w:rFonts w:ascii="Arial" w:hAnsi="Arial"/>
                <w:b/>
                <w:color w:val="252525"/>
                <w:spacing w:val="-7"/>
                <w:sz w:val="14"/>
              </w:rPr>
              <w:t> </w:t>
            </w:r>
            <w:r>
              <w:rPr>
                <w:rFonts w:ascii="Arial" w:hAnsi="Arial"/>
                <w:b/>
                <w:color w:val="252525"/>
                <w:spacing w:val="-4"/>
                <w:sz w:val="14"/>
              </w:rPr>
              <w:t>Μετόχων</w:t>
            </w:r>
            <w:r>
              <w:rPr>
                <w:rFonts w:ascii="Arial" w:hAnsi="Arial"/>
                <w:b/>
                <w:color w:val="252525"/>
                <w:sz w:val="14"/>
              </w:rPr>
              <w:tab/>
            </w:r>
            <w:r>
              <w:rPr>
                <w:rFonts w:ascii="Arial" w:hAnsi="Arial"/>
                <w:b/>
                <w:color w:val="002E2F"/>
                <w:spacing w:val="-2"/>
                <w:sz w:val="15"/>
              </w:rPr>
              <w:t>1.066</w:t>
            </w:r>
            <w:r>
              <w:rPr>
                <w:rFonts w:ascii="Arial" w:hAnsi="Arial"/>
                <w:b/>
                <w:color w:val="002E2F"/>
                <w:sz w:val="15"/>
              </w:rPr>
              <w:tab/>
            </w:r>
            <w:r>
              <w:rPr>
                <w:rFonts w:ascii="Arial" w:hAnsi="Arial"/>
                <w:b/>
                <w:color w:val="002E2F"/>
                <w:spacing w:val="-2"/>
                <w:sz w:val="15"/>
              </w:rPr>
              <w:t>1.070</w:t>
            </w:r>
            <w:r>
              <w:rPr>
                <w:rFonts w:ascii="Arial" w:hAnsi="Arial"/>
                <w:b/>
                <w:color w:val="002E2F"/>
                <w:sz w:val="15"/>
              </w:rPr>
              <w:tab/>
            </w:r>
            <w:r>
              <w:rPr>
                <w:rFonts w:ascii="Arial" w:hAnsi="Arial"/>
                <w:b/>
                <w:color w:val="002E2F"/>
                <w:spacing w:val="-5"/>
                <w:sz w:val="15"/>
              </w:rPr>
              <w:t>261</w:t>
            </w:r>
            <w:r>
              <w:rPr>
                <w:rFonts w:ascii="Arial" w:hAnsi="Arial"/>
                <w:b/>
                <w:color w:val="002E2F"/>
                <w:sz w:val="15"/>
              </w:rPr>
              <w:tab/>
            </w:r>
            <w:r>
              <w:rPr>
                <w:rFonts w:ascii="Arial" w:hAnsi="Arial"/>
                <w:b/>
                <w:color w:val="002E2F"/>
                <w:spacing w:val="-5"/>
                <w:sz w:val="15"/>
              </w:rPr>
              <w:t>250</w:t>
            </w:r>
          </w:p>
        </w:tc>
      </w:tr>
      <w:tr>
        <w:trPr>
          <w:trHeight w:val="243" w:hRule="atLeast"/>
        </w:trPr>
        <w:tc>
          <w:tcPr>
            <w:tcW w:w="4411" w:type="dxa"/>
            <w:tcBorders>
              <w:top w:val="single" w:sz="12" w:space="0" w:color="002E2F"/>
              <w:bottom w:val="single" w:sz="4" w:space="0" w:color="FFFFFF"/>
            </w:tcBorders>
            <w:shd w:val="clear" w:color="auto" w:fill="E3E0D6"/>
          </w:tcPr>
          <w:p>
            <w:pPr>
              <w:pStyle w:val="TableParagraph"/>
              <w:spacing w:before="14"/>
              <w:rPr>
                <w:rFonts w:ascii="Arial" w:hAnsi="Arial"/>
                <w:b/>
                <w:sz w:val="14"/>
              </w:rPr>
            </w:pPr>
            <w:r>
              <w:rPr>
                <w:rFonts w:ascii="Arial" w:hAnsi="Arial"/>
                <w:b/>
                <w:color w:val="252525"/>
                <w:w w:val="90"/>
                <w:sz w:val="14"/>
              </w:rPr>
              <w:t>ΙΣΟΛΟΓΙΣΜΟΣ</w:t>
            </w:r>
            <w:r>
              <w:rPr>
                <w:rFonts w:ascii="Arial" w:hAnsi="Arial"/>
                <w:b/>
                <w:color w:val="252525"/>
                <w:spacing w:val="6"/>
                <w:sz w:val="14"/>
              </w:rPr>
              <w:t> </w:t>
            </w:r>
            <w:r>
              <w:rPr>
                <w:rFonts w:ascii="Arial" w:hAnsi="Arial"/>
                <w:b/>
                <w:color w:val="252525"/>
                <w:w w:val="90"/>
                <w:sz w:val="14"/>
              </w:rPr>
              <w:t>&amp;</w:t>
            </w:r>
            <w:r>
              <w:rPr>
                <w:rFonts w:ascii="Arial" w:hAnsi="Arial"/>
                <w:b/>
                <w:color w:val="252525"/>
                <w:spacing w:val="14"/>
                <w:sz w:val="14"/>
              </w:rPr>
              <w:t> </w:t>
            </w:r>
            <w:r>
              <w:rPr>
                <w:rFonts w:ascii="Arial" w:hAnsi="Arial"/>
                <w:b/>
                <w:color w:val="252525"/>
                <w:w w:val="90"/>
                <w:sz w:val="14"/>
              </w:rPr>
              <w:t>ΚΕΦΑΛΑΙΑ</w:t>
            </w:r>
            <w:r>
              <w:rPr>
                <w:rFonts w:ascii="Arial" w:hAnsi="Arial"/>
                <w:b/>
                <w:color w:val="252525"/>
                <w:spacing w:val="10"/>
                <w:sz w:val="14"/>
              </w:rPr>
              <w:t> </w:t>
            </w:r>
            <w:r>
              <w:rPr>
                <w:rFonts w:ascii="Arial" w:hAnsi="Arial"/>
                <w:b/>
                <w:color w:val="252525"/>
                <w:w w:val="90"/>
                <w:sz w:val="14"/>
              </w:rPr>
              <w:t>ΠΕΛΑΤΩΝ</w:t>
            </w:r>
            <w:r>
              <w:rPr>
                <w:rFonts w:ascii="Arial" w:hAnsi="Arial"/>
                <w:b/>
                <w:color w:val="252525"/>
                <w:spacing w:val="12"/>
                <w:sz w:val="14"/>
              </w:rPr>
              <w:t> </w:t>
            </w:r>
            <w:r>
              <w:rPr>
                <w:rFonts w:ascii="Arial" w:hAnsi="Arial"/>
                <w:b/>
                <w:color w:val="252525"/>
                <w:w w:val="90"/>
                <w:sz w:val="14"/>
              </w:rPr>
              <w:t>|</w:t>
            </w:r>
            <w:r>
              <w:rPr>
                <w:rFonts w:ascii="Arial" w:hAnsi="Arial"/>
                <w:b/>
                <w:color w:val="252525"/>
                <w:spacing w:val="8"/>
                <w:sz w:val="14"/>
              </w:rPr>
              <w:t> </w:t>
            </w:r>
            <w:r>
              <w:rPr>
                <w:rFonts w:ascii="Arial" w:hAnsi="Arial"/>
                <w:b/>
                <w:color w:val="252525"/>
                <w:w w:val="90"/>
                <w:sz w:val="14"/>
              </w:rPr>
              <w:t>ΟΜΙΛΟΣ</w:t>
            </w:r>
            <w:r>
              <w:rPr>
                <w:rFonts w:ascii="Arial" w:hAnsi="Arial"/>
                <w:b/>
                <w:color w:val="252525"/>
                <w:spacing w:val="7"/>
                <w:sz w:val="14"/>
              </w:rPr>
              <w:t> </w:t>
            </w:r>
            <w:r>
              <w:rPr>
                <w:rFonts w:ascii="Arial" w:hAnsi="Arial"/>
                <w:b/>
                <w:color w:val="252525"/>
                <w:w w:val="90"/>
                <w:sz w:val="14"/>
              </w:rPr>
              <w:t>(€</w:t>
            </w:r>
            <w:r>
              <w:rPr>
                <w:rFonts w:ascii="Arial" w:hAnsi="Arial"/>
                <w:b/>
                <w:color w:val="252525"/>
                <w:spacing w:val="19"/>
                <w:sz w:val="14"/>
              </w:rPr>
              <w:t> </w:t>
            </w:r>
            <w:r>
              <w:rPr>
                <w:rFonts w:ascii="Arial" w:hAnsi="Arial"/>
                <w:b/>
                <w:color w:val="252525"/>
                <w:spacing w:val="-2"/>
                <w:w w:val="90"/>
                <w:sz w:val="14"/>
              </w:rPr>
              <w:t>εκατ.)</w:t>
            </w:r>
          </w:p>
        </w:tc>
        <w:tc>
          <w:tcPr>
            <w:tcW w:w="1657" w:type="dxa"/>
            <w:tcBorders>
              <w:top w:val="single" w:sz="12" w:space="0" w:color="002E2F"/>
              <w:bottom w:val="single" w:sz="4" w:space="0" w:color="FFFFFF"/>
            </w:tcBorders>
            <w:shd w:val="clear" w:color="auto" w:fill="E3E0D6"/>
          </w:tcPr>
          <w:p>
            <w:pPr>
              <w:pStyle w:val="TableParagraph"/>
              <w:spacing w:before="24"/>
              <w:ind w:right="462"/>
              <w:jc w:val="right"/>
              <w:rPr>
                <w:rFonts w:ascii="Georgia"/>
                <w:sz w:val="14"/>
              </w:rPr>
            </w:pPr>
            <w:r>
              <w:rPr>
                <w:rFonts w:ascii="Georgia"/>
                <w:color w:val="252525"/>
                <w:spacing w:val="-2"/>
                <w:sz w:val="14"/>
              </w:rPr>
              <w:t>31.12.2024</w:t>
            </w:r>
          </w:p>
        </w:tc>
        <w:tc>
          <w:tcPr>
            <w:tcW w:w="1595" w:type="dxa"/>
            <w:tcBorders>
              <w:top w:val="single" w:sz="12" w:space="0" w:color="002E2F"/>
              <w:bottom w:val="single" w:sz="4" w:space="0" w:color="FFFFFF"/>
            </w:tcBorders>
            <w:shd w:val="clear" w:color="auto" w:fill="E3E0D6"/>
          </w:tcPr>
          <w:p>
            <w:pPr>
              <w:pStyle w:val="TableParagraph"/>
              <w:spacing w:before="24"/>
              <w:ind w:right="416"/>
              <w:jc w:val="right"/>
              <w:rPr>
                <w:rFonts w:ascii="Georgia"/>
                <w:sz w:val="14"/>
              </w:rPr>
            </w:pPr>
            <w:r>
              <w:rPr>
                <w:rFonts w:ascii="Georgia"/>
                <w:color w:val="252525"/>
                <w:spacing w:val="-2"/>
                <w:sz w:val="14"/>
              </w:rPr>
              <w:t>30.06.2025</w:t>
            </w:r>
          </w:p>
        </w:tc>
        <w:tc>
          <w:tcPr>
            <w:tcW w:w="1575" w:type="dxa"/>
            <w:tcBorders>
              <w:top w:val="single" w:sz="12" w:space="0" w:color="002E2F"/>
              <w:bottom w:val="single" w:sz="4" w:space="0" w:color="FFFFFF"/>
            </w:tcBorders>
            <w:shd w:val="clear" w:color="auto" w:fill="E3E0D6"/>
          </w:tcPr>
          <w:p>
            <w:pPr>
              <w:pStyle w:val="TableParagraph"/>
              <w:spacing w:before="24"/>
              <w:ind w:left="412"/>
              <w:rPr>
                <w:rFonts w:ascii="Georgia"/>
                <w:sz w:val="14"/>
              </w:rPr>
            </w:pPr>
            <w:r>
              <w:rPr>
                <w:rFonts w:ascii="Georgia"/>
                <w:color w:val="252525"/>
                <w:spacing w:val="-2"/>
                <w:sz w:val="14"/>
              </w:rPr>
              <w:t>30.09.2025</w:t>
            </w:r>
          </w:p>
        </w:tc>
        <w:tc>
          <w:tcPr>
            <w:tcW w:w="1239" w:type="dxa"/>
            <w:tcBorders>
              <w:top w:val="single" w:sz="12" w:space="0" w:color="002E2F"/>
              <w:bottom w:val="single" w:sz="4" w:space="0" w:color="FFFFFF"/>
            </w:tcBorders>
            <w:shd w:val="clear" w:color="auto" w:fill="E3E0D6"/>
          </w:tcPr>
          <w:p>
            <w:pPr>
              <w:pStyle w:val="TableParagraph"/>
              <w:spacing w:before="24"/>
              <w:ind w:left="482"/>
              <w:rPr>
                <w:rFonts w:ascii="Georgia"/>
                <w:sz w:val="14"/>
              </w:rPr>
            </w:pPr>
            <w:r>
              <w:rPr>
                <w:rFonts w:ascii="Georgia"/>
                <w:color w:val="252525"/>
                <w:spacing w:val="-2"/>
                <w:sz w:val="14"/>
              </w:rPr>
              <w:t>31.12.2025</w:t>
            </w:r>
          </w:p>
        </w:tc>
      </w:tr>
      <w:tr>
        <w:trPr>
          <w:trHeight w:val="263" w:hRule="atLeast"/>
        </w:trPr>
        <w:tc>
          <w:tcPr>
            <w:tcW w:w="4411" w:type="dxa"/>
            <w:tcBorders>
              <w:top w:val="single" w:sz="4" w:space="0" w:color="FFFFFF"/>
            </w:tcBorders>
            <w:shd w:val="clear" w:color="auto" w:fill="F1EFEB"/>
          </w:tcPr>
          <w:p>
            <w:pPr>
              <w:pStyle w:val="TableParagraph"/>
              <w:spacing w:before="13"/>
              <w:rPr>
                <w:position w:val="5"/>
                <w:sz w:val="10"/>
              </w:rPr>
            </w:pPr>
            <w:r>
              <w:rPr>
                <w:color w:val="252525"/>
                <w:spacing w:val="-2"/>
                <w:sz w:val="14"/>
              </w:rPr>
              <w:t>Σύνολο</w:t>
            </w:r>
            <w:r>
              <w:rPr>
                <w:color w:val="252525"/>
                <w:sz w:val="14"/>
              </w:rPr>
              <w:t> </w:t>
            </w:r>
            <w:r>
              <w:rPr>
                <w:color w:val="252525"/>
                <w:spacing w:val="-2"/>
                <w:sz w:val="14"/>
              </w:rPr>
              <w:t>Ενεργητικού</w:t>
            </w:r>
            <w:r>
              <w:rPr>
                <w:color w:val="252525"/>
                <w:spacing w:val="-1"/>
                <w:sz w:val="14"/>
              </w:rPr>
              <w:t> </w:t>
            </w:r>
            <w:r>
              <w:rPr>
                <w:color w:val="252525"/>
                <w:spacing w:val="-2"/>
                <w:sz w:val="14"/>
              </w:rPr>
              <w:t>Προσαρμοσμένο</w:t>
            </w:r>
            <w:r>
              <w:rPr>
                <w:color w:val="252525"/>
                <w:sz w:val="14"/>
              </w:rPr>
              <w:t> </w:t>
            </w:r>
            <w:r>
              <w:rPr>
                <w:color w:val="252525"/>
                <w:spacing w:val="-10"/>
                <w:position w:val="5"/>
                <w:sz w:val="10"/>
              </w:rPr>
              <w:t>4</w:t>
            </w:r>
          </w:p>
        </w:tc>
        <w:tc>
          <w:tcPr>
            <w:tcW w:w="1657" w:type="dxa"/>
            <w:tcBorders>
              <w:top w:val="single" w:sz="4" w:space="0" w:color="FFFFFF"/>
            </w:tcBorders>
            <w:shd w:val="clear" w:color="auto" w:fill="F1EFEB"/>
          </w:tcPr>
          <w:p>
            <w:pPr>
              <w:pStyle w:val="TableParagraph"/>
              <w:spacing w:before="17"/>
              <w:ind w:right="487"/>
              <w:jc w:val="right"/>
              <w:rPr>
                <w:sz w:val="15"/>
              </w:rPr>
            </w:pPr>
            <w:r>
              <w:rPr>
                <w:color w:val="002E2F"/>
                <w:spacing w:val="-2"/>
                <w:sz w:val="15"/>
              </w:rPr>
              <w:t>79.125</w:t>
            </w:r>
          </w:p>
        </w:tc>
        <w:tc>
          <w:tcPr>
            <w:tcW w:w="1595" w:type="dxa"/>
            <w:tcBorders>
              <w:top w:val="single" w:sz="4" w:space="0" w:color="FFFFFF"/>
            </w:tcBorders>
            <w:shd w:val="clear" w:color="auto" w:fill="F1EFEB"/>
          </w:tcPr>
          <w:p>
            <w:pPr>
              <w:pStyle w:val="TableParagraph"/>
              <w:spacing w:before="17"/>
              <w:ind w:right="474"/>
              <w:jc w:val="right"/>
              <w:rPr>
                <w:sz w:val="15"/>
              </w:rPr>
            </w:pPr>
            <w:r>
              <w:rPr>
                <w:color w:val="002E2F"/>
                <w:spacing w:val="-2"/>
                <w:sz w:val="15"/>
              </w:rPr>
              <w:t>81.249</w:t>
            </w:r>
          </w:p>
        </w:tc>
        <w:tc>
          <w:tcPr>
            <w:tcW w:w="1575" w:type="dxa"/>
            <w:tcBorders>
              <w:top w:val="single" w:sz="4" w:space="0" w:color="FFFFFF"/>
            </w:tcBorders>
            <w:shd w:val="clear" w:color="auto" w:fill="F1EFEB"/>
          </w:tcPr>
          <w:p>
            <w:pPr>
              <w:pStyle w:val="TableParagraph"/>
              <w:spacing w:before="17"/>
              <w:ind w:left="640"/>
              <w:rPr>
                <w:sz w:val="15"/>
              </w:rPr>
            </w:pPr>
            <w:r>
              <w:rPr>
                <w:color w:val="002E2F"/>
                <w:spacing w:val="-2"/>
                <w:sz w:val="15"/>
              </w:rPr>
              <w:t>83.059</w:t>
            </w:r>
          </w:p>
        </w:tc>
        <w:tc>
          <w:tcPr>
            <w:tcW w:w="1239" w:type="dxa"/>
            <w:tcBorders>
              <w:top w:val="single" w:sz="4" w:space="0" w:color="FFFFFF"/>
            </w:tcBorders>
            <w:shd w:val="clear" w:color="auto" w:fill="F1EFEB"/>
          </w:tcPr>
          <w:p>
            <w:pPr>
              <w:pStyle w:val="TableParagraph"/>
              <w:spacing w:before="17"/>
              <w:ind w:left="734"/>
              <w:rPr>
                <w:sz w:val="15"/>
              </w:rPr>
            </w:pPr>
            <w:r>
              <w:rPr>
                <w:color w:val="002E2F"/>
                <w:spacing w:val="-2"/>
                <w:sz w:val="15"/>
              </w:rPr>
              <w:t>90.091</w:t>
            </w:r>
          </w:p>
        </w:tc>
      </w:tr>
      <w:tr>
        <w:trPr>
          <w:trHeight w:val="266" w:hRule="atLeast"/>
        </w:trPr>
        <w:tc>
          <w:tcPr>
            <w:tcW w:w="4411" w:type="dxa"/>
            <w:shd w:val="clear" w:color="auto" w:fill="F1EFEB"/>
          </w:tcPr>
          <w:p>
            <w:pPr>
              <w:pStyle w:val="TableParagraph"/>
              <w:spacing w:before="16"/>
              <w:rPr>
                <w:position w:val="5"/>
                <w:sz w:val="10"/>
              </w:rPr>
            </w:pPr>
            <w:r>
              <w:rPr>
                <w:color w:val="252525"/>
                <w:sz w:val="14"/>
              </w:rPr>
              <w:t>Δάνεια</w:t>
            </w:r>
            <w:r>
              <w:rPr>
                <w:color w:val="252525"/>
                <w:spacing w:val="-10"/>
                <w:sz w:val="14"/>
              </w:rPr>
              <w:t> </w:t>
            </w:r>
            <w:r>
              <w:rPr>
                <w:color w:val="252525"/>
                <w:sz w:val="14"/>
              </w:rPr>
              <w:t>προ</w:t>
            </w:r>
            <w:r>
              <w:rPr>
                <w:color w:val="252525"/>
                <w:spacing w:val="-9"/>
                <w:sz w:val="14"/>
              </w:rPr>
              <w:t> </w:t>
            </w:r>
            <w:r>
              <w:rPr>
                <w:color w:val="252525"/>
                <w:sz w:val="14"/>
              </w:rPr>
              <w:t>Προβλέψεων</w:t>
            </w:r>
            <w:r>
              <w:rPr>
                <w:color w:val="252525"/>
                <w:spacing w:val="-8"/>
                <w:sz w:val="14"/>
              </w:rPr>
              <w:t> </w:t>
            </w:r>
            <w:r>
              <w:rPr>
                <w:color w:val="252525"/>
                <w:spacing w:val="-10"/>
                <w:position w:val="5"/>
                <w:sz w:val="10"/>
              </w:rPr>
              <w:t>5</w:t>
            </w:r>
          </w:p>
        </w:tc>
        <w:tc>
          <w:tcPr>
            <w:tcW w:w="1657" w:type="dxa"/>
            <w:shd w:val="clear" w:color="auto" w:fill="F1EFEB"/>
          </w:tcPr>
          <w:p>
            <w:pPr>
              <w:pStyle w:val="TableParagraph"/>
              <w:spacing w:before="20"/>
              <w:ind w:right="487"/>
              <w:jc w:val="right"/>
              <w:rPr>
                <w:sz w:val="15"/>
              </w:rPr>
            </w:pPr>
            <w:r>
              <w:rPr>
                <w:color w:val="002E2F"/>
                <w:spacing w:val="-2"/>
                <w:sz w:val="15"/>
              </w:rPr>
              <w:t>41.425</w:t>
            </w:r>
          </w:p>
        </w:tc>
        <w:tc>
          <w:tcPr>
            <w:tcW w:w="1595" w:type="dxa"/>
            <w:shd w:val="clear" w:color="auto" w:fill="F1EFEB"/>
          </w:tcPr>
          <w:p>
            <w:pPr>
              <w:pStyle w:val="TableParagraph"/>
              <w:spacing w:before="20"/>
              <w:ind w:right="474"/>
              <w:jc w:val="right"/>
              <w:rPr>
                <w:sz w:val="15"/>
              </w:rPr>
            </w:pPr>
            <w:r>
              <w:rPr>
                <w:color w:val="002E2F"/>
                <w:spacing w:val="-2"/>
                <w:sz w:val="15"/>
              </w:rPr>
              <w:t>42.542</w:t>
            </w:r>
          </w:p>
        </w:tc>
        <w:tc>
          <w:tcPr>
            <w:tcW w:w="1575" w:type="dxa"/>
            <w:shd w:val="clear" w:color="auto" w:fill="F1EFEB"/>
          </w:tcPr>
          <w:p>
            <w:pPr>
              <w:pStyle w:val="TableParagraph"/>
              <w:spacing w:before="20"/>
              <w:ind w:left="642"/>
              <w:rPr>
                <w:sz w:val="15"/>
              </w:rPr>
            </w:pPr>
            <w:r>
              <w:rPr>
                <w:color w:val="002E2F"/>
                <w:spacing w:val="-2"/>
                <w:sz w:val="15"/>
              </w:rPr>
              <w:t>43.359</w:t>
            </w:r>
          </w:p>
        </w:tc>
        <w:tc>
          <w:tcPr>
            <w:tcW w:w="1239" w:type="dxa"/>
            <w:shd w:val="clear" w:color="auto" w:fill="F1EFEB"/>
          </w:tcPr>
          <w:p>
            <w:pPr>
              <w:pStyle w:val="TableParagraph"/>
              <w:spacing w:before="20"/>
              <w:ind w:left="710"/>
              <w:rPr>
                <w:sz w:val="15"/>
              </w:rPr>
            </w:pPr>
            <w:r>
              <w:rPr>
                <w:color w:val="002E2F"/>
                <w:spacing w:val="-2"/>
                <w:sz w:val="15"/>
              </w:rPr>
              <w:t>44.493</w:t>
            </w:r>
          </w:p>
        </w:tc>
      </w:tr>
      <w:tr>
        <w:trPr>
          <w:trHeight w:val="268" w:hRule="atLeast"/>
        </w:trPr>
        <w:tc>
          <w:tcPr>
            <w:tcW w:w="4411" w:type="dxa"/>
            <w:shd w:val="clear" w:color="auto" w:fill="F1EFEB"/>
          </w:tcPr>
          <w:p>
            <w:pPr>
              <w:pStyle w:val="TableParagraph"/>
              <w:spacing w:before="18"/>
              <w:ind w:left="283"/>
              <w:rPr>
                <w:position w:val="5"/>
                <w:sz w:val="10"/>
              </w:rPr>
            </w:pPr>
            <w:r>
              <w:rPr>
                <w:color w:val="252525"/>
                <w:spacing w:val="-4"/>
                <w:sz w:val="14"/>
              </w:rPr>
              <w:t>Εξυπηρετούμενα</w:t>
            </w:r>
            <w:r>
              <w:rPr>
                <w:color w:val="252525"/>
                <w:spacing w:val="8"/>
                <w:sz w:val="14"/>
              </w:rPr>
              <w:t> </w:t>
            </w:r>
            <w:r>
              <w:rPr>
                <w:color w:val="252525"/>
                <w:spacing w:val="-4"/>
                <w:sz w:val="14"/>
              </w:rPr>
              <w:t>Ανοίγματα</w:t>
            </w:r>
            <w:r>
              <w:rPr>
                <w:color w:val="252525"/>
                <w:spacing w:val="10"/>
                <w:sz w:val="14"/>
              </w:rPr>
              <w:t> </w:t>
            </w:r>
            <w:r>
              <w:rPr>
                <w:color w:val="252525"/>
                <w:spacing w:val="-10"/>
                <w:position w:val="5"/>
                <w:sz w:val="10"/>
              </w:rPr>
              <w:t>5</w:t>
            </w:r>
          </w:p>
        </w:tc>
        <w:tc>
          <w:tcPr>
            <w:tcW w:w="1657" w:type="dxa"/>
            <w:shd w:val="clear" w:color="auto" w:fill="F1EFEB"/>
          </w:tcPr>
          <w:p>
            <w:pPr>
              <w:pStyle w:val="TableParagraph"/>
              <w:spacing w:before="22"/>
              <w:ind w:right="487"/>
              <w:jc w:val="right"/>
              <w:rPr>
                <w:sz w:val="15"/>
              </w:rPr>
            </w:pPr>
            <w:r>
              <w:rPr>
                <w:color w:val="002E2F"/>
                <w:spacing w:val="-2"/>
                <w:sz w:val="15"/>
              </w:rPr>
              <w:t>33.716</w:t>
            </w:r>
          </w:p>
        </w:tc>
        <w:tc>
          <w:tcPr>
            <w:tcW w:w="1595" w:type="dxa"/>
            <w:shd w:val="clear" w:color="auto" w:fill="F1EFEB"/>
          </w:tcPr>
          <w:p>
            <w:pPr>
              <w:pStyle w:val="TableParagraph"/>
              <w:spacing w:before="22"/>
              <w:ind w:right="474"/>
              <w:jc w:val="right"/>
              <w:rPr>
                <w:sz w:val="15"/>
              </w:rPr>
            </w:pPr>
            <w:r>
              <w:rPr>
                <w:color w:val="002E2F"/>
                <w:spacing w:val="-2"/>
                <w:sz w:val="15"/>
              </w:rPr>
              <w:t>35.883</w:t>
            </w:r>
          </w:p>
        </w:tc>
        <w:tc>
          <w:tcPr>
            <w:tcW w:w="1575" w:type="dxa"/>
            <w:shd w:val="clear" w:color="auto" w:fill="F1EFEB"/>
          </w:tcPr>
          <w:p>
            <w:pPr>
              <w:pStyle w:val="TableParagraph"/>
              <w:spacing w:before="22"/>
              <w:ind w:left="645"/>
              <w:rPr>
                <w:sz w:val="15"/>
              </w:rPr>
            </w:pPr>
            <w:r>
              <w:rPr>
                <w:color w:val="002E2F"/>
                <w:spacing w:val="-2"/>
                <w:sz w:val="15"/>
              </w:rPr>
              <w:t>36.776</w:t>
            </w:r>
          </w:p>
        </w:tc>
        <w:tc>
          <w:tcPr>
            <w:tcW w:w="1239" w:type="dxa"/>
            <w:shd w:val="clear" w:color="auto" w:fill="F1EFEB"/>
          </w:tcPr>
          <w:p>
            <w:pPr>
              <w:pStyle w:val="TableParagraph"/>
              <w:spacing w:before="22"/>
              <w:ind w:left="712"/>
              <w:rPr>
                <w:sz w:val="15"/>
              </w:rPr>
            </w:pPr>
            <w:r>
              <w:rPr>
                <w:color w:val="002E2F"/>
                <w:spacing w:val="-2"/>
                <w:sz w:val="15"/>
              </w:rPr>
              <w:t>37.335</w:t>
            </w:r>
          </w:p>
        </w:tc>
      </w:tr>
      <w:tr>
        <w:trPr>
          <w:trHeight w:val="266" w:hRule="atLeast"/>
        </w:trPr>
        <w:tc>
          <w:tcPr>
            <w:tcW w:w="4411" w:type="dxa"/>
            <w:shd w:val="clear" w:color="auto" w:fill="F1EFEB"/>
          </w:tcPr>
          <w:p>
            <w:pPr>
              <w:pStyle w:val="TableParagraph"/>
              <w:spacing w:before="16"/>
              <w:ind w:left="283"/>
              <w:rPr>
                <w:position w:val="5"/>
                <w:sz w:val="10"/>
              </w:rPr>
            </w:pPr>
            <w:r>
              <w:rPr>
                <w:color w:val="252525"/>
                <w:spacing w:val="-4"/>
                <w:sz w:val="14"/>
              </w:rPr>
              <w:t>Ομολογίες</w:t>
            </w:r>
            <w:r>
              <w:rPr>
                <w:color w:val="252525"/>
                <w:spacing w:val="2"/>
                <w:sz w:val="14"/>
              </w:rPr>
              <w:t> </w:t>
            </w:r>
            <w:r>
              <w:rPr>
                <w:color w:val="252525"/>
                <w:spacing w:val="-4"/>
                <w:sz w:val="14"/>
              </w:rPr>
              <w:t>Υψηλής</w:t>
            </w:r>
            <w:r>
              <w:rPr>
                <w:color w:val="252525"/>
                <w:spacing w:val="2"/>
                <w:sz w:val="14"/>
              </w:rPr>
              <w:t> </w:t>
            </w:r>
            <w:r>
              <w:rPr>
                <w:color w:val="252525"/>
                <w:spacing w:val="-4"/>
                <w:sz w:val="14"/>
              </w:rPr>
              <w:t>Εξοφλητικής</w:t>
            </w:r>
            <w:r>
              <w:rPr>
                <w:color w:val="252525"/>
                <w:spacing w:val="3"/>
                <w:sz w:val="14"/>
              </w:rPr>
              <w:t> </w:t>
            </w:r>
            <w:r>
              <w:rPr>
                <w:color w:val="252525"/>
                <w:spacing w:val="-4"/>
                <w:sz w:val="14"/>
              </w:rPr>
              <w:t>Προτεραιότητας</w:t>
            </w:r>
            <w:r>
              <w:rPr>
                <w:color w:val="252525"/>
                <w:spacing w:val="7"/>
                <w:sz w:val="14"/>
              </w:rPr>
              <w:t> </w:t>
            </w:r>
            <w:r>
              <w:rPr>
                <w:color w:val="252525"/>
                <w:spacing w:val="-4"/>
                <w:sz w:val="12"/>
              </w:rPr>
              <w:t>από</w:t>
            </w:r>
            <w:r>
              <w:rPr>
                <w:color w:val="252525"/>
                <w:spacing w:val="12"/>
                <w:sz w:val="12"/>
              </w:rPr>
              <w:t> </w:t>
            </w:r>
            <w:r>
              <w:rPr>
                <w:color w:val="252525"/>
                <w:spacing w:val="-4"/>
                <w:sz w:val="14"/>
              </w:rPr>
              <w:t>NPE</w:t>
            </w:r>
            <w:r>
              <w:rPr>
                <w:color w:val="252525"/>
                <w:spacing w:val="2"/>
                <w:sz w:val="14"/>
              </w:rPr>
              <w:t> </w:t>
            </w:r>
            <w:r>
              <w:rPr>
                <w:color w:val="252525"/>
                <w:spacing w:val="-10"/>
                <w:position w:val="5"/>
                <w:sz w:val="10"/>
              </w:rPr>
              <w:t>5</w:t>
            </w:r>
          </w:p>
        </w:tc>
        <w:tc>
          <w:tcPr>
            <w:tcW w:w="1657" w:type="dxa"/>
            <w:shd w:val="clear" w:color="auto" w:fill="F1EFEB"/>
          </w:tcPr>
          <w:p>
            <w:pPr>
              <w:pStyle w:val="TableParagraph"/>
              <w:spacing w:before="20"/>
              <w:ind w:right="487"/>
              <w:jc w:val="right"/>
              <w:rPr>
                <w:sz w:val="15"/>
              </w:rPr>
            </w:pPr>
            <w:r>
              <w:rPr>
                <w:color w:val="002E2F"/>
                <w:spacing w:val="-2"/>
                <w:sz w:val="15"/>
              </w:rPr>
              <w:t>5.722</w:t>
            </w:r>
          </w:p>
        </w:tc>
        <w:tc>
          <w:tcPr>
            <w:tcW w:w="1595" w:type="dxa"/>
            <w:shd w:val="clear" w:color="auto" w:fill="F1EFEB"/>
          </w:tcPr>
          <w:p>
            <w:pPr>
              <w:pStyle w:val="TableParagraph"/>
              <w:spacing w:before="20"/>
              <w:ind w:right="474"/>
              <w:jc w:val="right"/>
              <w:rPr>
                <w:sz w:val="15"/>
              </w:rPr>
            </w:pPr>
            <w:r>
              <w:rPr>
                <w:color w:val="002E2F"/>
                <w:spacing w:val="-2"/>
                <w:sz w:val="15"/>
              </w:rPr>
              <w:t>5.573</w:t>
            </w:r>
          </w:p>
        </w:tc>
        <w:tc>
          <w:tcPr>
            <w:tcW w:w="1575" w:type="dxa"/>
            <w:shd w:val="clear" w:color="auto" w:fill="F1EFEB"/>
          </w:tcPr>
          <w:p>
            <w:pPr>
              <w:pStyle w:val="TableParagraph"/>
              <w:spacing w:before="20"/>
              <w:ind w:left="722"/>
              <w:rPr>
                <w:sz w:val="15"/>
              </w:rPr>
            </w:pPr>
            <w:r>
              <w:rPr>
                <w:color w:val="002E2F"/>
                <w:spacing w:val="-2"/>
                <w:sz w:val="15"/>
              </w:rPr>
              <w:t>5.495</w:t>
            </w:r>
          </w:p>
        </w:tc>
        <w:tc>
          <w:tcPr>
            <w:tcW w:w="1239" w:type="dxa"/>
            <w:shd w:val="clear" w:color="auto" w:fill="F1EFEB"/>
          </w:tcPr>
          <w:p>
            <w:pPr>
              <w:pStyle w:val="TableParagraph"/>
              <w:spacing w:before="20"/>
              <w:ind w:left="789"/>
              <w:rPr>
                <w:sz w:val="15"/>
              </w:rPr>
            </w:pPr>
            <w:r>
              <w:rPr>
                <w:color w:val="002E2F"/>
                <w:spacing w:val="-2"/>
                <w:sz w:val="15"/>
              </w:rPr>
              <w:t>5.458</w:t>
            </w:r>
          </w:p>
        </w:tc>
      </w:tr>
      <w:tr>
        <w:trPr>
          <w:trHeight w:val="268" w:hRule="atLeast"/>
        </w:trPr>
        <w:tc>
          <w:tcPr>
            <w:tcW w:w="4411" w:type="dxa"/>
            <w:shd w:val="clear" w:color="auto" w:fill="F1EFEB"/>
          </w:tcPr>
          <w:p>
            <w:pPr>
              <w:pStyle w:val="TableParagraph"/>
              <w:spacing w:before="18"/>
              <w:ind w:left="283"/>
              <w:rPr>
                <w:position w:val="5"/>
                <w:sz w:val="10"/>
              </w:rPr>
            </w:pPr>
            <w:r>
              <w:rPr>
                <w:color w:val="252525"/>
                <w:spacing w:val="-2"/>
                <w:sz w:val="14"/>
              </w:rPr>
              <w:t>Μη</w:t>
            </w:r>
            <w:r>
              <w:rPr>
                <w:color w:val="252525"/>
                <w:spacing w:val="-8"/>
                <w:sz w:val="14"/>
              </w:rPr>
              <w:t> </w:t>
            </w:r>
            <w:r>
              <w:rPr>
                <w:color w:val="252525"/>
                <w:spacing w:val="-2"/>
                <w:sz w:val="14"/>
              </w:rPr>
              <w:t>Εξυπηρετούμενα</w:t>
            </w:r>
            <w:r>
              <w:rPr>
                <w:color w:val="252525"/>
                <w:spacing w:val="-7"/>
                <w:sz w:val="14"/>
              </w:rPr>
              <w:t> </w:t>
            </w:r>
            <w:r>
              <w:rPr>
                <w:color w:val="252525"/>
                <w:spacing w:val="-2"/>
                <w:sz w:val="14"/>
              </w:rPr>
              <w:t>Ανοίγματα</w:t>
            </w:r>
            <w:r>
              <w:rPr>
                <w:color w:val="252525"/>
                <w:spacing w:val="-7"/>
                <w:sz w:val="14"/>
              </w:rPr>
              <w:t> </w:t>
            </w:r>
            <w:r>
              <w:rPr>
                <w:color w:val="252525"/>
                <w:spacing w:val="-2"/>
                <w:sz w:val="14"/>
              </w:rPr>
              <w:t>(NPE)</w:t>
            </w:r>
            <w:r>
              <w:rPr>
                <w:color w:val="252525"/>
                <w:spacing w:val="-6"/>
                <w:sz w:val="14"/>
              </w:rPr>
              <w:t> </w:t>
            </w:r>
            <w:r>
              <w:rPr>
                <w:color w:val="252525"/>
                <w:spacing w:val="-10"/>
                <w:position w:val="5"/>
                <w:sz w:val="10"/>
              </w:rPr>
              <w:t>5</w:t>
            </w:r>
          </w:p>
        </w:tc>
        <w:tc>
          <w:tcPr>
            <w:tcW w:w="1657" w:type="dxa"/>
            <w:shd w:val="clear" w:color="auto" w:fill="F1EFEB"/>
          </w:tcPr>
          <w:p>
            <w:pPr>
              <w:pStyle w:val="TableParagraph"/>
              <w:spacing w:before="22"/>
              <w:ind w:right="486"/>
              <w:jc w:val="right"/>
              <w:rPr>
                <w:sz w:val="15"/>
              </w:rPr>
            </w:pPr>
            <w:r>
              <w:rPr>
                <w:color w:val="002E2F"/>
                <w:spacing w:val="-2"/>
                <w:sz w:val="15"/>
              </w:rPr>
              <w:t>1.068</w:t>
            </w:r>
          </w:p>
        </w:tc>
        <w:tc>
          <w:tcPr>
            <w:tcW w:w="1595" w:type="dxa"/>
            <w:shd w:val="clear" w:color="auto" w:fill="F1EFEB"/>
          </w:tcPr>
          <w:p>
            <w:pPr>
              <w:pStyle w:val="TableParagraph"/>
              <w:spacing w:before="22"/>
              <w:ind w:right="474"/>
              <w:jc w:val="right"/>
              <w:rPr>
                <w:sz w:val="15"/>
              </w:rPr>
            </w:pPr>
            <w:r>
              <w:rPr>
                <w:color w:val="002E2F"/>
                <w:spacing w:val="-2"/>
                <w:sz w:val="15"/>
              </w:rPr>
              <w:t>1.086</w:t>
            </w:r>
          </w:p>
        </w:tc>
        <w:tc>
          <w:tcPr>
            <w:tcW w:w="1575" w:type="dxa"/>
            <w:shd w:val="clear" w:color="auto" w:fill="F1EFEB"/>
          </w:tcPr>
          <w:p>
            <w:pPr>
              <w:pStyle w:val="TableParagraph"/>
              <w:spacing w:before="22"/>
              <w:ind w:left="746"/>
              <w:rPr>
                <w:sz w:val="15"/>
              </w:rPr>
            </w:pPr>
            <w:r>
              <w:rPr>
                <w:color w:val="002E2F"/>
                <w:spacing w:val="-2"/>
                <w:sz w:val="15"/>
              </w:rPr>
              <w:t>1.088</w:t>
            </w:r>
          </w:p>
        </w:tc>
        <w:tc>
          <w:tcPr>
            <w:tcW w:w="1239" w:type="dxa"/>
            <w:shd w:val="clear" w:color="auto" w:fill="F1EFEB"/>
          </w:tcPr>
          <w:p>
            <w:pPr>
              <w:pStyle w:val="TableParagraph"/>
              <w:spacing w:before="22"/>
              <w:ind w:right="83"/>
              <w:jc w:val="right"/>
              <w:rPr>
                <w:sz w:val="15"/>
              </w:rPr>
            </w:pPr>
            <w:r>
              <w:rPr>
                <w:color w:val="002E2F"/>
                <w:spacing w:val="-5"/>
                <w:sz w:val="15"/>
              </w:rPr>
              <w:t>899</w:t>
            </w:r>
          </w:p>
        </w:tc>
      </w:tr>
      <w:tr>
        <w:trPr>
          <w:trHeight w:val="266" w:hRule="atLeast"/>
        </w:trPr>
        <w:tc>
          <w:tcPr>
            <w:tcW w:w="4411" w:type="dxa"/>
            <w:shd w:val="clear" w:color="auto" w:fill="F1EFEB"/>
          </w:tcPr>
          <w:p>
            <w:pPr>
              <w:pStyle w:val="TableParagraph"/>
              <w:spacing w:before="29"/>
              <w:ind w:left="283"/>
              <w:rPr>
                <w:sz w:val="14"/>
              </w:rPr>
            </w:pPr>
            <w:r>
              <w:rPr>
                <w:color w:val="252525"/>
                <w:spacing w:val="-2"/>
                <w:sz w:val="14"/>
              </w:rPr>
              <w:t>Εποχικό</w:t>
            </w:r>
            <w:r>
              <w:rPr>
                <w:color w:val="252525"/>
                <w:spacing w:val="-1"/>
                <w:sz w:val="14"/>
              </w:rPr>
              <w:t> </w:t>
            </w:r>
            <w:r>
              <w:rPr>
                <w:color w:val="252525"/>
                <w:spacing w:val="-2"/>
                <w:sz w:val="14"/>
              </w:rPr>
              <w:t>αγροτικό</w:t>
            </w:r>
            <w:r>
              <w:rPr>
                <w:color w:val="252525"/>
                <w:spacing w:val="1"/>
                <w:sz w:val="14"/>
              </w:rPr>
              <w:t> </w:t>
            </w:r>
            <w:r>
              <w:rPr>
                <w:color w:val="252525"/>
                <w:spacing w:val="-2"/>
                <w:sz w:val="14"/>
              </w:rPr>
              <w:t>δάνειο</w:t>
            </w:r>
          </w:p>
        </w:tc>
        <w:tc>
          <w:tcPr>
            <w:tcW w:w="1657" w:type="dxa"/>
            <w:shd w:val="clear" w:color="auto" w:fill="F1EFEB"/>
          </w:tcPr>
          <w:p>
            <w:pPr>
              <w:pStyle w:val="TableParagraph"/>
              <w:spacing w:before="20"/>
              <w:ind w:right="487"/>
              <w:jc w:val="right"/>
              <w:rPr>
                <w:sz w:val="15"/>
              </w:rPr>
            </w:pPr>
            <w:r>
              <w:rPr>
                <w:color w:val="002E2F"/>
                <w:spacing w:val="-5"/>
                <w:w w:val="95"/>
                <w:sz w:val="15"/>
              </w:rPr>
              <w:t>919</w:t>
            </w:r>
          </w:p>
        </w:tc>
        <w:tc>
          <w:tcPr>
            <w:tcW w:w="1595" w:type="dxa"/>
            <w:shd w:val="clear" w:color="auto" w:fill="F1EFEB"/>
          </w:tcPr>
          <w:p>
            <w:pPr>
              <w:pStyle w:val="TableParagraph"/>
              <w:spacing w:before="20"/>
              <w:ind w:right="476"/>
              <w:jc w:val="right"/>
              <w:rPr>
                <w:sz w:val="15"/>
              </w:rPr>
            </w:pPr>
            <w:r>
              <w:rPr>
                <w:color w:val="002E2F"/>
                <w:spacing w:val="-10"/>
                <w:w w:val="110"/>
                <w:sz w:val="15"/>
              </w:rPr>
              <w:t>-</w:t>
            </w:r>
          </w:p>
        </w:tc>
        <w:tc>
          <w:tcPr>
            <w:tcW w:w="1575" w:type="dxa"/>
            <w:shd w:val="clear" w:color="auto" w:fill="F1EFEB"/>
          </w:tcPr>
          <w:p>
            <w:pPr>
              <w:pStyle w:val="TableParagraph"/>
              <w:spacing w:before="20"/>
              <w:ind w:right="488"/>
              <w:jc w:val="right"/>
              <w:rPr>
                <w:sz w:val="15"/>
              </w:rPr>
            </w:pPr>
            <w:r>
              <w:rPr>
                <w:color w:val="002E2F"/>
                <w:spacing w:val="-10"/>
                <w:w w:val="110"/>
                <w:sz w:val="15"/>
              </w:rPr>
              <w:t>-</w:t>
            </w:r>
          </w:p>
        </w:tc>
        <w:tc>
          <w:tcPr>
            <w:tcW w:w="1239" w:type="dxa"/>
            <w:shd w:val="clear" w:color="auto" w:fill="F1EFEB"/>
          </w:tcPr>
          <w:p>
            <w:pPr>
              <w:pStyle w:val="TableParagraph"/>
              <w:spacing w:before="20"/>
              <w:ind w:right="84"/>
              <w:jc w:val="right"/>
              <w:rPr>
                <w:sz w:val="15"/>
              </w:rPr>
            </w:pPr>
            <w:r>
              <w:rPr>
                <w:color w:val="002E2F"/>
                <w:spacing w:val="-5"/>
                <w:w w:val="95"/>
                <w:sz w:val="15"/>
              </w:rPr>
              <w:t>801</w:t>
            </w:r>
          </w:p>
        </w:tc>
      </w:tr>
      <w:tr>
        <w:trPr>
          <w:trHeight w:val="268" w:hRule="atLeast"/>
        </w:trPr>
        <w:tc>
          <w:tcPr>
            <w:tcW w:w="4411" w:type="dxa"/>
            <w:shd w:val="clear" w:color="auto" w:fill="F1EFEB"/>
          </w:tcPr>
          <w:p>
            <w:pPr>
              <w:pStyle w:val="TableParagraph"/>
              <w:spacing w:before="18"/>
              <w:rPr>
                <w:position w:val="5"/>
                <w:sz w:val="10"/>
              </w:rPr>
            </w:pPr>
            <w:r>
              <w:rPr>
                <w:color w:val="252525"/>
                <w:spacing w:val="-2"/>
                <w:sz w:val="14"/>
              </w:rPr>
              <w:t>Δάνεια μετά</w:t>
            </w:r>
            <w:r>
              <w:rPr>
                <w:color w:val="252525"/>
                <w:spacing w:val="1"/>
                <w:sz w:val="14"/>
              </w:rPr>
              <w:t> </w:t>
            </w:r>
            <w:r>
              <w:rPr>
                <w:color w:val="252525"/>
                <w:spacing w:val="-2"/>
                <w:sz w:val="14"/>
              </w:rPr>
              <w:t>από</w:t>
            </w:r>
            <w:r>
              <w:rPr>
                <w:color w:val="252525"/>
                <w:sz w:val="14"/>
              </w:rPr>
              <w:t> </w:t>
            </w:r>
            <w:r>
              <w:rPr>
                <w:color w:val="252525"/>
                <w:spacing w:val="-2"/>
                <w:sz w:val="14"/>
              </w:rPr>
              <w:t>Προβλέψεις,</w:t>
            </w:r>
            <w:r>
              <w:rPr>
                <w:color w:val="252525"/>
                <w:spacing w:val="-1"/>
                <w:sz w:val="14"/>
              </w:rPr>
              <w:t> </w:t>
            </w:r>
            <w:r>
              <w:rPr>
                <w:color w:val="252525"/>
                <w:spacing w:val="-2"/>
                <w:sz w:val="14"/>
              </w:rPr>
              <w:t>Εποχικώς Προσαρμοσμένα</w:t>
            </w:r>
            <w:r>
              <w:rPr>
                <w:color w:val="252525"/>
                <w:spacing w:val="4"/>
                <w:sz w:val="14"/>
              </w:rPr>
              <w:t> </w:t>
            </w:r>
            <w:r>
              <w:rPr>
                <w:color w:val="252525"/>
                <w:spacing w:val="-2"/>
                <w:position w:val="5"/>
                <w:sz w:val="10"/>
              </w:rPr>
              <w:t>4</w:t>
            </w:r>
            <w:r>
              <w:rPr>
                <w:rFonts w:ascii="Calibri" w:hAnsi="Calibri"/>
                <w:color w:val="252525"/>
                <w:spacing w:val="-2"/>
                <w:position w:val="4"/>
                <w:sz w:val="10"/>
              </w:rPr>
              <w:t>,</w:t>
            </w:r>
            <w:r>
              <w:rPr>
                <w:rFonts w:ascii="Calibri" w:hAnsi="Calibri"/>
                <w:color w:val="252525"/>
                <w:spacing w:val="6"/>
                <w:position w:val="4"/>
                <w:sz w:val="10"/>
              </w:rPr>
              <w:t> </w:t>
            </w:r>
            <w:r>
              <w:rPr>
                <w:color w:val="252525"/>
                <w:spacing w:val="-10"/>
                <w:position w:val="5"/>
                <w:sz w:val="10"/>
              </w:rPr>
              <w:t>5</w:t>
            </w:r>
          </w:p>
        </w:tc>
        <w:tc>
          <w:tcPr>
            <w:tcW w:w="1657" w:type="dxa"/>
            <w:shd w:val="clear" w:color="auto" w:fill="F1EFEB"/>
          </w:tcPr>
          <w:p>
            <w:pPr>
              <w:pStyle w:val="TableParagraph"/>
              <w:spacing w:before="22"/>
              <w:ind w:right="487"/>
              <w:jc w:val="right"/>
              <w:rPr>
                <w:sz w:val="15"/>
              </w:rPr>
            </w:pPr>
            <w:r>
              <w:rPr>
                <w:color w:val="002E2F"/>
                <w:spacing w:val="-2"/>
                <w:sz w:val="15"/>
              </w:rPr>
              <w:t>39.815</w:t>
            </w:r>
          </w:p>
        </w:tc>
        <w:tc>
          <w:tcPr>
            <w:tcW w:w="1595" w:type="dxa"/>
            <w:shd w:val="clear" w:color="auto" w:fill="F1EFEB"/>
          </w:tcPr>
          <w:p>
            <w:pPr>
              <w:pStyle w:val="TableParagraph"/>
              <w:spacing w:before="22"/>
              <w:ind w:right="474"/>
              <w:jc w:val="right"/>
              <w:rPr>
                <w:sz w:val="15"/>
              </w:rPr>
            </w:pPr>
            <w:r>
              <w:rPr>
                <w:color w:val="002E2F"/>
                <w:spacing w:val="-2"/>
                <w:sz w:val="15"/>
              </w:rPr>
              <w:t>41.805</w:t>
            </w:r>
          </w:p>
        </w:tc>
        <w:tc>
          <w:tcPr>
            <w:tcW w:w="1575" w:type="dxa"/>
            <w:shd w:val="clear" w:color="auto" w:fill="F1EFEB"/>
          </w:tcPr>
          <w:p>
            <w:pPr>
              <w:pStyle w:val="TableParagraph"/>
              <w:spacing w:before="22"/>
              <w:ind w:left="640"/>
              <w:rPr>
                <w:sz w:val="15"/>
              </w:rPr>
            </w:pPr>
            <w:r>
              <w:rPr>
                <w:color w:val="002E2F"/>
                <w:spacing w:val="-2"/>
                <w:sz w:val="15"/>
              </w:rPr>
              <w:t>42.568</w:t>
            </w:r>
          </w:p>
        </w:tc>
        <w:tc>
          <w:tcPr>
            <w:tcW w:w="1239" w:type="dxa"/>
            <w:shd w:val="clear" w:color="auto" w:fill="F1EFEB"/>
          </w:tcPr>
          <w:p>
            <w:pPr>
              <w:pStyle w:val="TableParagraph"/>
              <w:spacing w:before="22"/>
              <w:ind w:left="707"/>
              <w:rPr>
                <w:sz w:val="15"/>
              </w:rPr>
            </w:pPr>
            <w:r>
              <w:rPr>
                <w:color w:val="002E2F"/>
                <w:spacing w:val="-2"/>
                <w:sz w:val="15"/>
              </w:rPr>
              <w:t>42.955</w:t>
            </w:r>
          </w:p>
        </w:tc>
      </w:tr>
      <w:tr>
        <w:trPr>
          <w:trHeight w:val="266" w:hRule="atLeast"/>
        </w:trPr>
        <w:tc>
          <w:tcPr>
            <w:tcW w:w="4411" w:type="dxa"/>
            <w:shd w:val="clear" w:color="auto" w:fill="F1EFEB"/>
          </w:tcPr>
          <w:p>
            <w:pPr>
              <w:pStyle w:val="TableParagraph"/>
              <w:spacing w:before="29"/>
              <w:rPr>
                <w:sz w:val="14"/>
              </w:rPr>
            </w:pPr>
            <w:r>
              <w:rPr>
                <w:color w:val="252525"/>
                <w:spacing w:val="-2"/>
                <w:sz w:val="14"/>
              </w:rPr>
              <w:t>Χαρτοφυλάκιο</w:t>
            </w:r>
            <w:r>
              <w:rPr>
                <w:color w:val="252525"/>
                <w:spacing w:val="4"/>
                <w:sz w:val="14"/>
              </w:rPr>
              <w:t> </w:t>
            </w:r>
            <w:r>
              <w:rPr>
                <w:color w:val="252525"/>
                <w:spacing w:val="-2"/>
                <w:sz w:val="14"/>
              </w:rPr>
              <w:t>Αξιογράφων</w:t>
            </w:r>
            <w:r>
              <w:rPr>
                <w:color w:val="252525"/>
                <w:spacing w:val="7"/>
                <w:sz w:val="14"/>
              </w:rPr>
              <w:t> </w:t>
            </w:r>
            <w:r>
              <w:rPr>
                <w:color w:val="252525"/>
                <w:spacing w:val="-2"/>
                <w:sz w:val="14"/>
              </w:rPr>
              <w:t>(μετοχικών</w:t>
            </w:r>
            <w:r>
              <w:rPr>
                <w:color w:val="252525"/>
                <w:spacing w:val="4"/>
                <w:sz w:val="14"/>
              </w:rPr>
              <w:t> </w:t>
            </w:r>
            <w:r>
              <w:rPr>
                <w:color w:val="252525"/>
                <w:spacing w:val="-2"/>
                <w:sz w:val="14"/>
              </w:rPr>
              <w:t>και</w:t>
            </w:r>
            <w:r>
              <w:rPr>
                <w:color w:val="252525"/>
                <w:spacing w:val="2"/>
                <w:sz w:val="14"/>
              </w:rPr>
              <w:t> </w:t>
            </w:r>
            <w:r>
              <w:rPr>
                <w:color w:val="252525"/>
                <w:spacing w:val="-2"/>
                <w:sz w:val="14"/>
              </w:rPr>
              <w:t>χρεωστικών)</w:t>
            </w:r>
          </w:p>
        </w:tc>
        <w:tc>
          <w:tcPr>
            <w:tcW w:w="1657" w:type="dxa"/>
            <w:shd w:val="clear" w:color="auto" w:fill="F1EFEB"/>
          </w:tcPr>
          <w:p>
            <w:pPr>
              <w:pStyle w:val="TableParagraph"/>
              <w:spacing w:before="20"/>
              <w:ind w:right="487"/>
              <w:jc w:val="right"/>
              <w:rPr>
                <w:sz w:val="15"/>
              </w:rPr>
            </w:pPr>
            <w:r>
              <w:rPr>
                <w:color w:val="002E2F"/>
                <w:spacing w:val="-2"/>
                <w:sz w:val="15"/>
              </w:rPr>
              <w:t>16.837</w:t>
            </w:r>
          </w:p>
        </w:tc>
        <w:tc>
          <w:tcPr>
            <w:tcW w:w="1595" w:type="dxa"/>
            <w:shd w:val="clear" w:color="auto" w:fill="F1EFEB"/>
          </w:tcPr>
          <w:p>
            <w:pPr>
              <w:pStyle w:val="TableParagraph"/>
              <w:spacing w:before="20"/>
              <w:ind w:right="474"/>
              <w:jc w:val="right"/>
              <w:rPr>
                <w:sz w:val="15"/>
              </w:rPr>
            </w:pPr>
            <w:r>
              <w:rPr>
                <w:color w:val="002E2F"/>
                <w:spacing w:val="-2"/>
                <w:sz w:val="15"/>
              </w:rPr>
              <w:t>18.083</w:t>
            </w:r>
          </w:p>
        </w:tc>
        <w:tc>
          <w:tcPr>
            <w:tcW w:w="1575" w:type="dxa"/>
            <w:shd w:val="clear" w:color="auto" w:fill="F1EFEB"/>
          </w:tcPr>
          <w:p>
            <w:pPr>
              <w:pStyle w:val="TableParagraph"/>
              <w:spacing w:before="20"/>
              <w:ind w:left="666"/>
              <w:rPr>
                <w:sz w:val="15"/>
              </w:rPr>
            </w:pPr>
            <w:r>
              <w:rPr>
                <w:color w:val="002E2F"/>
                <w:spacing w:val="-2"/>
                <w:sz w:val="15"/>
              </w:rPr>
              <w:t>18.253</w:t>
            </w:r>
          </w:p>
        </w:tc>
        <w:tc>
          <w:tcPr>
            <w:tcW w:w="1239" w:type="dxa"/>
            <w:shd w:val="clear" w:color="auto" w:fill="F1EFEB"/>
          </w:tcPr>
          <w:p>
            <w:pPr>
              <w:pStyle w:val="TableParagraph"/>
              <w:spacing w:before="20"/>
              <w:ind w:left="734"/>
              <w:rPr>
                <w:sz w:val="15"/>
              </w:rPr>
            </w:pPr>
            <w:r>
              <w:rPr>
                <w:color w:val="002E2F"/>
                <w:spacing w:val="-2"/>
                <w:sz w:val="15"/>
              </w:rPr>
              <w:t>18.744</w:t>
            </w:r>
          </w:p>
        </w:tc>
      </w:tr>
      <w:tr>
        <w:trPr>
          <w:trHeight w:val="412" w:hRule="atLeast"/>
        </w:trPr>
        <w:tc>
          <w:tcPr>
            <w:tcW w:w="4411" w:type="dxa"/>
            <w:shd w:val="clear" w:color="auto" w:fill="F1EFEB"/>
          </w:tcPr>
          <w:p>
            <w:pPr>
              <w:pStyle w:val="TableParagraph"/>
              <w:spacing w:line="188" w:lineRule="exact" w:before="1"/>
              <w:rPr>
                <w:sz w:val="14"/>
              </w:rPr>
            </w:pPr>
            <w:r>
              <w:rPr>
                <w:color w:val="252525"/>
                <w:sz w:val="14"/>
              </w:rPr>
              <w:t>Στοιχεία ενεργητικού σχετιζόμενα με συμβόλαια</w:t>
            </w:r>
            <w:r>
              <w:rPr>
                <w:color w:val="252525"/>
                <w:spacing w:val="40"/>
                <w:sz w:val="14"/>
              </w:rPr>
              <w:t> </w:t>
            </w:r>
            <w:r>
              <w:rPr>
                <w:color w:val="252525"/>
                <w:spacing w:val="-2"/>
                <w:sz w:val="14"/>
              </w:rPr>
              <w:t>ασφάλισης/αντασφάλισης και με ασφαλιστικές δραστηριότητες</w:t>
            </w:r>
          </w:p>
        </w:tc>
        <w:tc>
          <w:tcPr>
            <w:tcW w:w="1657" w:type="dxa"/>
            <w:shd w:val="clear" w:color="auto" w:fill="F1EFEB"/>
          </w:tcPr>
          <w:p>
            <w:pPr>
              <w:pStyle w:val="TableParagraph"/>
              <w:spacing w:before="109"/>
              <w:ind w:right="489"/>
              <w:jc w:val="right"/>
              <w:rPr>
                <w:sz w:val="15"/>
              </w:rPr>
            </w:pPr>
            <w:r>
              <w:rPr>
                <w:color w:val="002E2F"/>
                <w:spacing w:val="-10"/>
                <w:w w:val="110"/>
                <w:sz w:val="15"/>
              </w:rPr>
              <w:t>-</w:t>
            </w:r>
          </w:p>
        </w:tc>
        <w:tc>
          <w:tcPr>
            <w:tcW w:w="1595" w:type="dxa"/>
            <w:shd w:val="clear" w:color="auto" w:fill="F1EFEB"/>
          </w:tcPr>
          <w:p>
            <w:pPr>
              <w:pStyle w:val="TableParagraph"/>
              <w:spacing w:before="109"/>
              <w:ind w:right="476"/>
              <w:jc w:val="right"/>
              <w:rPr>
                <w:sz w:val="15"/>
              </w:rPr>
            </w:pPr>
            <w:r>
              <w:rPr>
                <w:color w:val="002E2F"/>
                <w:spacing w:val="-10"/>
                <w:w w:val="110"/>
                <w:sz w:val="15"/>
              </w:rPr>
              <w:t>-</w:t>
            </w:r>
          </w:p>
        </w:tc>
        <w:tc>
          <w:tcPr>
            <w:tcW w:w="1575" w:type="dxa"/>
            <w:shd w:val="clear" w:color="auto" w:fill="F1EFEB"/>
          </w:tcPr>
          <w:p>
            <w:pPr>
              <w:pStyle w:val="TableParagraph"/>
              <w:spacing w:before="109"/>
              <w:ind w:right="488"/>
              <w:jc w:val="right"/>
              <w:rPr>
                <w:sz w:val="15"/>
              </w:rPr>
            </w:pPr>
            <w:r>
              <w:rPr>
                <w:color w:val="002E2F"/>
                <w:spacing w:val="-10"/>
                <w:w w:val="110"/>
                <w:sz w:val="15"/>
              </w:rPr>
              <w:t>-</w:t>
            </w:r>
          </w:p>
        </w:tc>
        <w:tc>
          <w:tcPr>
            <w:tcW w:w="1239" w:type="dxa"/>
            <w:shd w:val="clear" w:color="auto" w:fill="F1EFEB"/>
          </w:tcPr>
          <w:p>
            <w:pPr>
              <w:pStyle w:val="TableParagraph"/>
              <w:spacing w:before="109"/>
              <w:ind w:left="791"/>
              <w:rPr>
                <w:sz w:val="15"/>
              </w:rPr>
            </w:pPr>
            <w:r>
              <w:rPr>
                <w:color w:val="002E2F"/>
                <w:spacing w:val="-2"/>
                <w:sz w:val="15"/>
              </w:rPr>
              <w:t>3.470</w:t>
            </w:r>
          </w:p>
        </w:tc>
      </w:tr>
      <w:tr>
        <w:trPr>
          <w:trHeight w:val="297" w:hRule="atLeast"/>
        </w:trPr>
        <w:tc>
          <w:tcPr>
            <w:tcW w:w="4411" w:type="dxa"/>
            <w:shd w:val="clear" w:color="auto" w:fill="F1EFEB"/>
          </w:tcPr>
          <w:p>
            <w:pPr>
              <w:pStyle w:val="TableParagraph"/>
              <w:spacing w:before="48"/>
              <w:rPr>
                <w:position w:val="5"/>
                <w:sz w:val="10"/>
              </w:rPr>
            </w:pPr>
            <w:r>
              <w:rPr>
                <w:color w:val="252525"/>
                <w:spacing w:val="-4"/>
                <w:sz w:val="14"/>
              </w:rPr>
              <w:t>Καταθέσεις</w:t>
            </w:r>
            <w:r>
              <w:rPr>
                <w:color w:val="252525"/>
                <w:spacing w:val="-1"/>
                <w:sz w:val="14"/>
              </w:rPr>
              <w:t> </w:t>
            </w:r>
            <w:r>
              <w:rPr>
                <w:color w:val="252525"/>
                <w:spacing w:val="-4"/>
                <w:sz w:val="14"/>
              </w:rPr>
              <w:t>Πελατών</w:t>
            </w:r>
            <w:r>
              <w:rPr>
                <w:color w:val="252525"/>
                <w:spacing w:val="2"/>
                <w:sz w:val="14"/>
              </w:rPr>
              <w:t> </w:t>
            </w:r>
            <w:r>
              <w:rPr>
                <w:color w:val="252525"/>
                <w:spacing w:val="-10"/>
                <w:position w:val="5"/>
                <w:sz w:val="10"/>
              </w:rPr>
              <w:t>6</w:t>
            </w:r>
          </w:p>
        </w:tc>
        <w:tc>
          <w:tcPr>
            <w:tcW w:w="1657" w:type="dxa"/>
            <w:shd w:val="clear" w:color="auto" w:fill="F1EFEB"/>
          </w:tcPr>
          <w:p>
            <w:pPr>
              <w:pStyle w:val="TableParagraph"/>
              <w:spacing w:before="51"/>
              <w:ind w:right="487"/>
              <w:jc w:val="right"/>
              <w:rPr>
                <w:sz w:val="15"/>
              </w:rPr>
            </w:pPr>
            <w:r>
              <w:rPr>
                <w:color w:val="002E2F"/>
                <w:spacing w:val="-2"/>
                <w:sz w:val="15"/>
              </w:rPr>
              <w:t>62.853</w:t>
            </w:r>
          </w:p>
        </w:tc>
        <w:tc>
          <w:tcPr>
            <w:tcW w:w="1595" w:type="dxa"/>
            <w:shd w:val="clear" w:color="auto" w:fill="F1EFEB"/>
          </w:tcPr>
          <w:p>
            <w:pPr>
              <w:pStyle w:val="TableParagraph"/>
              <w:spacing w:before="51"/>
              <w:ind w:right="473"/>
              <w:jc w:val="right"/>
              <w:rPr>
                <w:sz w:val="15"/>
              </w:rPr>
            </w:pPr>
            <w:r>
              <w:rPr>
                <w:color w:val="002E2F"/>
                <w:spacing w:val="-2"/>
                <w:sz w:val="15"/>
              </w:rPr>
              <w:t>62.858</w:t>
            </w:r>
          </w:p>
        </w:tc>
        <w:tc>
          <w:tcPr>
            <w:tcW w:w="1575" w:type="dxa"/>
            <w:shd w:val="clear" w:color="auto" w:fill="F1EFEB"/>
          </w:tcPr>
          <w:p>
            <w:pPr>
              <w:pStyle w:val="TableParagraph"/>
              <w:spacing w:before="51"/>
              <w:ind w:left="666"/>
              <w:rPr>
                <w:sz w:val="15"/>
              </w:rPr>
            </w:pPr>
            <w:r>
              <w:rPr>
                <w:color w:val="002E2F"/>
                <w:spacing w:val="-2"/>
                <w:sz w:val="15"/>
              </w:rPr>
              <w:t>63.691</w:t>
            </w:r>
          </w:p>
        </w:tc>
        <w:tc>
          <w:tcPr>
            <w:tcW w:w="1239" w:type="dxa"/>
            <w:shd w:val="clear" w:color="auto" w:fill="F1EFEB"/>
          </w:tcPr>
          <w:p>
            <w:pPr>
              <w:pStyle w:val="TableParagraph"/>
              <w:spacing w:before="51"/>
              <w:ind w:left="712"/>
              <w:rPr>
                <w:sz w:val="15"/>
              </w:rPr>
            </w:pPr>
            <w:r>
              <w:rPr>
                <w:color w:val="002E2F"/>
                <w:spacing w:val="-2"/>
                <w:sz w:val="15"/>
              </w:rPr>
              <w:t>66.097</w:t>
            </w:r>
          </w:p>
        </w:tc>
      </w:tr>
      <w:tr>
        <w:trPr>
          <w:trHeight w:val="442" w:hRule="atLeast"/>
        </w:trPr>
        <w:tc>
          <w:tcPr>
            <w:tcW w:w="4411" w:type="dxa"/>
            <w:shd w:val="clear" w:color="auto" w:fill="F1EFEB"/>
          </w:tcPr>
          <w:p>
            <w:pPr>
              <w:pStyle w:val="TableParagraph"/>
              <w:spacing w:line="283" w:lineRule="auto" w:before="22"/>
              <w:ind w:right="519"/>
              <w:rPr>
                <w:sz w:val="14"/>
              </w:rPr>
            </w:pPr>
            <w:r>
              <w:rPr>
                <w:color w:val="252525"/>
                <w:sz w:val="14"/>
              </w:rPr>
              <w:t>Υποχρεώσεις σχετιζόμενες με συμβόλαια</w:t>
            </w:r>
            <w:r>
              <w:rPr>
                <w:color w:val="252525"/>
                <w:spacing w:val="40"/>
                <w:sz w:val="14"/>
              </w:rPr>
              <w:t> </w:t>
            </w:r>
            <w:r>
              <w:rPr>
                <w:color w:val="252525"/>
                <w:spacing w:val="-2"/>
                <w:sz w:val="14"/>
              </w:rPr>
              <w:t>ασφάλισης/αντασφάλισης και με ασφαλιστικές δραστηριότητες</w:t>
            </w:r>
          </w:p>
        </w:tc>
        <w:tc>
          <w:tcPr>
            <w:tcW w:w="1657" w:type="dxa"/>
            <w:shd w:val="clear" w:color="auto" w:fill="F1EFEB"/>
          </w:tcPr>
          <w:p>
            <w:pPr>
              <w:pStyle w:val="TableParagraph"/>
              <w:spacing w:before="109"/>
              <w:ind w:right="489"/>
              <w:jc w:val="right"/>
              <w:rPr>
                <w:sz w:val="15"/>
              </w:rPr>
            </w:pPr>
            <w:r>
              <w:rPr>
                <w:color w:val="002E2F"/>
                <w:spacing w:val="-10"/>
                <w:w w:val="110"/>
                <w:sz w:val="15"/>
              </w:rPr>
              <w:t>-</w:t>
            </w:r>
          </w:p>
        </w:tc>
        <w:tc>
          <w:tcPr>
            <w:tcW w:w="1595" w:type="dxa"/>
            <w:shd w:val="clear" w:color="auto" w:fill="F1EFEB"/>
          </w:tcPr>
          <w:p>
            <w:pPr>
              <w:pStyle w:val="TableParagraph"/>
              <w:spacing w:before="109"/>
              <w:ind w:right="476"/>
              <w:jc w:val="right"/>
              <w:rPr>
                <w:sz w:val="15"/>
              </w:rPr>
            </w:pPr>
            <w:r>
              <w:rPr>
                <w:color w:val="002E2F"/>
                <w:spacing w:val="-10"/>
                <w:w w:val="110"/>
                <w:sz w:val="15"/>
              </w:rPr>
              <w:t>-</w:t>
            </w:r>
          </w:p>
        </w:tc>
        <w:tc>
          <w:tcPr>
            <w:tcW w:w="1575" w:type="dxa"/>
            <w:shd w:val="clear" w:color="auto" w:fill="F1EFEB"/>
          </w:tcPr>
          <w:p>
            <w:pPr>
              <w:pStyle w:val="TableParagraph"/>
              <w:spacing w:before="109"/>
              <w:ind w:right="488"/>
              <w:jc w:val="right"/>
              <w:rPr>
                <w:sz w:val="15"/>
              </w:rPr>
            </w:pPr>
            <w:r>
              <w:rPr>
                <w:color w:val="002E2F"/>
                <w:spacing w:val="-10"/>
                <w:w w:val="110"/>
                <w:sz w:val="15"/>
              </w:rPr>
              <w:t>-</w:t>
            </w:r>
          </w:p>
        </w:tc>
        <w:tc>
          <w:tcPr>
            <w:tcW w:w="1239" w:type="dxa"/>
            <w:shd w:val="clear" w:color="auto" w:fill="F1EFEB"/>
          </w:tcPr>
          <w:p>
            <w:pPr>
              <w:pStyle w:val="TableParagraph"/>
              <w:spacing w:before="109"/>
              <w:ind w:left="789"/>
              <w:rPr>
                <w:sz w:val="15"/>
              </w:rPr>
            </w:pPr>
            <w:r>
              <w:rPr>
                <w:color w:val="002E2F"/>
                <w:spacing w:val="-2"/>
                <w:sz w:val="15"/>
              </w:rPr>
              <w:t>3.260</w:t>
            </w:r>
          </w:p>
        </w:tc>
      </w:tr>
      <w:tr>
        <w:trPr>
          <w:trHeight w:val="268" w:hRule="atLeast"/>
        </w:trPr>
        <w:tc>
          <w:tcPr>
            <w:tcW w:w="4411" w:type="dxa"/>
            <w:shd w:val="clear" w:color="auto" w:fill="F1EFEB"/>
          </w:tcPr>
          <w:p>
            <w:pPr>
              <w:pStyle w:val="TableParagraph"/>
              <w:spacing w:before="29"/>
              <w:rPr>
                <w:sz w:val="14"/>
              </w:rPr>
            </w:pPr>
            <w:r>
              <w:rPr>
                <w:color w:val="252525"/>
                <w:spacing w:val="-4"/>
                <w:sz w:val="14"/>
              </w:rPr>
              <w:t>Ενσώματα</w:t>
            </w:r>
            <w:r>
              <w:rPr>
                <w:color w:val="252525"/>
                <w:spacing w:val="2"/>
                <w:sz w:val="14"/>
              </w:rPr>
              <w:t> </w:t>
            </w:r>
            <w:r>
              <w:rPr>
                <w:color w:val="252525"/>
                <w:spacing w:val="-4"/>
                <w:sz w:val="14"/>
              </w:rPr>
              <w:t>Ίδια</w:t>
            </w:r>
            <w:r>
              <w:rPr>
                <w:color w:val="252525"/>
                <w:spacing w:val="4"/>
                <w:sz w:val="14"/>
              </w:rPr>
              <w:t> </w:t>
            </w:r>
            <w:r>
              <w:rPr>
                <w:color w:val="252525"/>
                <w:spacing w:val="-4"/>
                <w:sz w:val="14"/>
              </w:rPr>
              <w:t>Κεφάλαια</w:t>
            </w:r>
          </w:p>
        </w:tc>
        <w:tc>
          <w:tcPr>
            <w:tcW w:w="1657" w:type="dxa"/>
            <w:shd w:val="clear" w:color="auto" w:fill="F1EFEB"/>
          </w:tcPr>
          <w:p>
            <w:pPr>
              <w:pStyle w:val="TableParagraph"/>
              <w:spacing w:before="22"/>
              <w:ind w:right="487"/>
              <w:jc w:val="right"/>
              <w:rPr>
                <w:sz w:val="15"/>
              </w:rPr>
            </w:pPr>
            <w:r>
              <w:rPr>
                <w:color w:val="002E2F"/>
                <w:spacing w:val="-2"/>
                <w:sz w:val="15"/>
              </w:rPr>
              <w:t>7.200</w:t>
            </w:r>
          </w:p>
        </w:tc>
        <w:tc>
          <w:tcPr>
            <w:tcW w:w="1595" w:type="dxa"/>
            <w:shd w:val="clear" w:color="auto" w:fill="F1EFEB"/>
          </w:tcPr>
          <w:p>
            <w:pPr>
              <w:pStyle w:val="TableParagraph"/>
              <w:spacing w:before="22"/>
              <w:ind w:right="473"/>
              <w:jc w:val="right"/>
              <w:rPr>
                <w:sz w:val="15"/>
              </w:rPr>
            </w:pPr>
            <w:r>
              <w:rPr>
                <w:color w:val="002E2F"/>
                <w:spacing w:val="-2"/>
                <w:sz w:val="15"/>
              </w:rPr>
              <w:t>7.358</w:t>
            </w:r>
          </w:p>
        </w:tc>
        <w:tc>
          <w:tcPr>
            <w:tcW w:w="1575" w:type="dxa"/>
            <w:shd w:val="clear" w:color="auto" w:fill="F1EFEB"/>
          </w:tcPr>
          <w:p>
            <w:pPr>
              <w:pStyle w:val="TableParagraph"/>
              <w:spacing w:before="22"/>
              <w:ind w:left="724"/>
              <w:rPr>
                <w:sz w:val="15"/>
              </w:rPr>
            </w:pPr>
            <w:r>
              <w:rPr>
                <w:color w:val="002E2F"/>
                <w:spacing w:val="-2"/>
                <w:sz w:val="15"/>
              </w:rPr>
              <w:t>7.600</w:t>
            </w:r>
          </w:p>
        </w:tc>
        <w:tc>
          <w:tcPr>
            <w:tcW w:w="1239" w:type="dxa"/>
            <w:shd w:val="clear" w:color="auto" w:fill="F1EFEB"/>
          </w:tcPr>
          <w:p>
            <w:pPr>
              <w:pStyle w:val="TableParagraph"/>
              <w:spacing w:before="22"/>
              <w:ind w:left="794"/>
              <w:rPr>
                <w:sz w:val="15"/>
              </w:rPr>
            </w:pPr>
            <w:r>
              <w:rPr>
                <w:color w:val="002E2F"/>
                <w:spacing w:val="-2"/>
                <w:sz w:val="15"/>
              </w:rPr>
              <w:t>7.278</w:t>
            </w:r>
          </w:p>
        </w:tc>
      </w:tr>
      <w:tr>
        <w:trPr>
          <w:trHeight w:val="266" w:hRule="atLeast"/>
        </w:trPr>
        <w:tc>
          <w:tcPr>
            <w:tcW w:w="4411" w:type="dxa"/>
            <w:shd w:val="clear" w:color="auto" w:fill="F1EFEB"/>
          </w:tcPr>
          <w:p>
            <w:pPr>
              <w:pStyle w:val="TableParagraph"/>
              <w:spacing w:before="27"/>
              <w:rPr>
                <w:sz w:val="14"/>
              </w:rPr>
            </w:pPr>
            <w:r>
              <w:rPr>
                <w:color w:val="252525"/>
                <w:spacing w:val="-2"/>
                <w:sz w:val="14"/>
              </w:rPr>
              <w:t>Ενσώματα Ίδ.</w:t>
            </w:r>
            <w:r>
              <w:rPr>
                <w:color w:val="252525"/>
                <w:spacing w:val="-1"/>
                <w:sz w:val="14"/>
              </w:rPr>
              <w:t> </w:t>
            </w:r>
            <w:r>
              <w:rPr>
                <w:color w:val="252525"/>
                <w:spacing w:val="-2"/>
                <w:sz w:val="14"/>
              </w:rPr>
              <w:t>Κεφάλαια ανά</w:t>
            </w:r>
            <w:r>
              <w:rPr>
                <w:color w:val="252525"/>
                <w:spacing w:val="-1"/>
                <w:sz w:val="14"/>
              </w:rPr>
              <w:t> </w:t>
            </w:r>
            <w:r>
              <w:rPr>
                <w:color w:val="252525"/>
                <w:spacing w:val="-2"/>
                <w:sz w:val="14"/>
              </w:rPr>
              <w:t>Μτχ</w:t>
            </w:r>
            <w:r>
              <w:rPr>
                <w:color w:val="252525"/>
                <w:spacing w:val="-3"/>
                <w:sz w:val="14"/>
              </w:rPr>
              <w:t> </w:t>
            </w:r>
            <w:r>
              <w:rPr>
                <w:color w:val="252525"/>
                <w:spacing w:val="-2"/>
                <w:sz w:val="14"/>
              </w:rPr>
              <w:t>(€)</w:t>
            </w:r>
            <w:r>
              <w:rPr>
                <w:color w:val="252525"/>
                <w:sz w:val="14"/>
              </w:rPr>
              <w:t> </w:t>
            </w:r>
            <w:r>
              <w:rPr>
                <w:color w:val="252525"/>
                <w:spacing w:val="-2"/>
                <w:sz w:val="14"/>
              </w:rPr>
              <w:t>(προσαρμογή</w:t>
            </w:r>
            <w:r>
              <w:rPr>
                <w:color w:val="252525"/>
                <w:spacing w:val="-1"/>
                <w:sz w:val="14"/>
              </w:rPr>
              <w:t> </w:t>
            </w:r>
            <w:r>
              <w:rPr>
                <w:color w:val="252525"/>
                <w:spacing w:val="-2"/>
                <w:sz w:val="14"/>
              </w:rPr>
              <w:t>για</w:t>
            </w:r>
            <w:r>
              <w:rPr>
                <w:color w:val="252525"/>
                <w:spacing w:val="-1"/>
                <w:sz w:val="14"/>
              </w:rPr>
              <w:t> </w:t>
            </w:r>
            <w:r>
              <w:rPr>
                <w:color w:val="252525"/>
                <w:spacing w:val="-2"/>
                <w:sz w:val="14"/>
              </w:rPr>
              <w:t>ίδιες </w:t>
            </w:r>
            <w:r>
              <w:rPr>
                <w:color w:val="252525"/>
                <w:spacing w:val="-4"/>
                <w:sz w:val="14"/>
              </w:rPr>
              <w:t>μτχ)</w:t>
            </w:r>
          </w:p>
        </w:tc>
        <w:tc>
          <w:tcPr>
            <w:tcW w:w="1657" w:type="dxa"/>
            <w:shd w:val="clear" w:color="auto" w:fill="F1EFEB"/>
          </w:tcPr>
          <w:p>
            <w:pPr>
              <w:pStyle w:val="TableParagraph"/>
              <w:spacing w:before="20"/>
              <w:ind w:right="488"/>
              <w:jc w:val="right"/>
              <w:rPr>
                <w:sz w:val="15"/>
              </w:rPr>
            </w:pPr>
            <w:r>
              <w:rPr>
                <w:color w:val="002E2F"/>
                <w:spacing w:val="-4"/>
                <w:sz w:val="15"/>
              </w:rPr>
              <w:t>5,78</w:t>
            </w:r>
          </w:p>
        </w:tc>
        <w:tc>
          <w:tcPr>
            <w:tcW w:w="1595" w:type="dxa"/>
            <w:shd w:val="clear" w:color="auto" w:fill="F1EFEB"/>
          </w:tcPr>
          <w:p>
            <w:pPr>
              <w:pStyle w:val="TableParagraph"/>
              <w:spacing w:before="20"/>
              <w:ind w:right="474"/>
              <w:jc w:val="right"/>
              <w:rPr>
                <w:sz w:val="15"/>
              </w:rPr>
            </w:pPr>
            <w:r>
              <w:rPr>
                <w:color w:val="002E2F"/>
                <w:spacing w:val="-4"/>
                <w:sz w:val="15"/>
              </w:rPr>
              <w:t>5,90</w:t>
            </w:r>
          </w:p>
        </w:tc>
        <w:tc>
          <w:tcPr>
            <w:tcW w:w="1575" w:type="dxa"/>
            <w:shd w:val="clear" w:color="auto" w:fill="F1EFEB"/>
          </w:tcPr>
          <w:p>
            <w:pPr>
              <w:pStyle w:val="TableParagraph"/>
              <w:spacing w:before="20"/>
              <w:ind w:left="803"/>
              <w:rPr>
                <w:sz w:val="15"/>
              </w:rPr>
            </w:pPr>
            <w:r>
              <w:rPr>
                <w:color w:val="002E2F"/>
                <w:spacing w:val="-4"/>
                <w:sz w:val="15"/>
              </w:rPr>
              <w:t>6,09</w:t>
            </w:r>
          </w:p>
        </w:tc>
        <w:tc>
          <w:tcPr>
            <w:tcW w:w="1239" w:type="dxa"/>
            <w:shd w:val="clear" w:color="auto" w:fill="F1EFEB"/>
          </w:tcPr>
          <w:p>
            <w:pPr>
              <w:pStyle w:val="TableParagraph"/>
              <w:spacing w:before="20"/>
              <w:ind w:right="83"/>
              <w:jc w:val="right"/>
              <w:rPr>
                <w:sz w:val="15"/>
              </w:rPr>
            </w:pPr>
            <w:r>
              <w:rPr>
                <w:color w:val="002E2F"/>
                <w:spacing w:val="-4"/>
                <w:sz w:val="15"/>
              </w:rPr>
              <w:t>5,92</w:t>
            </w:r>
          </w:p>
        </w:tc>
      </w:tr>
      <w:tr>
        <w:trPr>
          <w:trHeight w:val="268" w:hRule="atLeast"/>
        </w:trPr>
        <w:tc>
          <w:tcPr>
            <w:tcW w:w="4411" w:type="dxa"/>
            <w:shd w:val="clear" w:color="auto" w:fill="F1EFEB"/>
          </w:tcPr>
          <w:p>
            <w:pPr>
              <w:pStyle w:val="TableParagraph"/>
              <w:spacing w:before="29"/>
              <w:rPr>
                <w:sz w:val="14"/>
              </w:rPr>
            </w:pPr>
            <w:r>
              <w:rPr>
                <w:color w:val="252525"/>
                <w:spacing w:val="-2"/>
                <w:sz w:val="14"/>
              </w:rPr>
              <w:t>Συνολικά</w:t>
            </w:r>
            <w:r>
              <w:rPr>
                <w:color w:val="252525"/>
                <w:spacing w:val="3"/>
                <w:sz w:val="14"/>
              </w:rPr>
              <w:t> </w:t>
            </w:r>
            <w:r>
              <w:rPr>
                <w:color w:val="252525"/>
                <w:spacing w:val="-2"/>
                <w:sz w:val="14"/>
              </w:rPr>
              <w:t>Ίδια</w:t>
            </w:r>
            <w:r>
              <w:rPr>
                <w:color w:val="252525"/>
                <w:spacing w:val="4"/>
                <w:sz w:val="14"/>
              </w:rPr>
              <w:t> </w:t>
            </w:r>
            <w:r>
              <w:rPr>
                <w:color w:val="252525"/>
                <w:spacing w:val="-2"/>
                <w:sz w:val="14"/>
              </w:rPr>
              <w:t>Κεφάλαια</w:t>
            </w:r>
            <w:r>
              <w:rPr>
                <w:color w:val="252525"/>
                <w:spacing w:val="3"/>
                <w:sz w:val="14"/>
              </w:rPr>
              <w:t> </w:t>
            </w:r>
            <w:r>
              <w:rPr>
                <w:color w:val="252525"/>
                <w:spacing w:val="-2"/>
                <w:sz w:val="14"/>
              </w:rPr>
              <w:t>(συμπερ.</w:t>
            </w:r>
            <w:r>
              <w:rPr>
                <w:color w:val="252525"/>
                <w:spacing w:val="7"/>
                <w:sz w:val="14"/>
              </w:rPr>
              <w:t> </w:t>
            </w:r>
            <w:r>
              <w:rPr>
                <w:color w:val="252525"/>
                <w:spacing w:val="-4"/>
                <w:sz w:val="14"/>
              </w:rPr>
              <w:t>AT1)</w:t>
            </w:r>
          </w:p>
        </w:tc>
        <w:tc>
          <w:tcPr>
            <w:tcW w:w="1657" w:type="dxa"/>
            <w:shd w:val="clear" w:color="auto" w:fill="F1EFEB"/>
          </w:tcPr>
          <w:p>
            <w:pPr>
              <w:pStyle w:val="TableParagraph"/>
              <w:spacing w:before="22"/>
              <w:ind w:right="486"/>
              <w:jc w:val="right"/>
              <w:rPr>
                <w:sz w:val="15"/>
              </w:rPr>
            </w:pPr>
            <w:r>
              <w:rPr>
                <w:color w:val="002E2F"/>
                <w:spacing w:val="-2"/>
                <w:sz w:val="15"/>
              </w:rPr>
              <w:t>8.273</w:t>
            </w:r>
          </w:p>
        </w:tc>
        <w:tc>
          <w:tcPr>
            <w:tcW w:w="1595" w:type="dxa"/>
            <w:shd w:val="clear" w:color="auto" w:fill="F1EFEB"/>
          </w:tcPr>
          <w:p>
            <w:pPr>
              <w:pStyle w:val="TableParagraph"/>
              <w:spacing w:before="22"/>
              <w:ind w:right="474"/>
              <w:jc w:val="right"/>
              <w:rPr>
                <w:sz w:val="15"/>
              </w:rPr>
            </w:pPr>
            <w:r>
              <w:rPr>
                <w:color w:val="002E2F"/>
                <w:spacing w:val="-2"/>
                <w:sz w:val="15"/>
              </w:rPr>
              <w:t>8.865</w:t>
            </w:r>
          </w:p>
        </w:tc>
        <w:tc>
          <w:tcPr>
            <w:tcW w:w="1575" w:type="dxa"/>
            <w:shd w:val="clear" w:color="auto" w:fill="F1EFEB"/>
          </w:tcPr>
          <w:p>
            <w:pPr>
              <w:pStyle w:val="TableParagraph"/>
              <w:spacing w:before="22"/>
              <w:ind w:left="748"/>
              <w:rPr>
                <w:sz w:val="15"/>
              </w:rPr>
            </w:pPr>
            <w:r>
              <w:rPr>
                <w:color w:val="002E2F"/>
                <w:spacing w:val="-2"/>
                <w:sz w:val="15"/>
              </w:rPr>
              <w:t>9.127</w:t>
            </w:r>
          </w:p>
        </w:tc>
        <w:tc>
          <w:tcPr>
            <w:tcW w:w="1239" w:type="dxa"/>
            <w:shd w:val="clear" w:color="auto" w:fill="F1EFEB"/>
          </w:tcPr>
          <w:p>
            <w:pPr>
              <w:pStyle w:val="TableParagraph"/>
              <w:spacing w:before="22"/>
              <w:ind w:left="791"/>
              <w:rPr>
                <w:sz w:val="15"/>
              </w:rPr>
            </w:pPr>
            <w:r>
              <w:rPr>
                <w:color w:val="002E2F"/>
                <w:spacing w:val="-2"/>
                <w:sz w:val="15"/>
              </w:rPr>
              <w:t>9.379</w:t>
            </w:r>
          </w:p>
        </w:tc>
      </w:tr>
      <w:tr>
        <w:trPr>
          <w:trHeight w:val="260" w:hRule="atLeast"/>
        </w:trPr>
        <w:tc>
          <w:tcPr>
            <w:tcW w:w="4411" w:type="dxa"/>
            <w:tcBorders>
              <w:bottom w:val="single" w:sz="12" w:space="0" w:color="002E2F"/>
            </w:tcBorders>
            <w:shd w:val="clear" w:color="auto" w:fill="F1EFEB"/>
          </w:tcPr>
          <w:p>
            <w:pPr>
              <w:pStyle w:val="TableParagraph"/>
              <w:spacing w:before="16"/>
              <w:rPr>
                <w:position w:val="5"/>
                <w:sz w:val="10"/>
              </w:rPr>
            </w:pPr>
            <w:r>
              <w:rPr>
                <w:color w:val="252525"/>
                <w:spacing w:val="-2"/>
                <w:sz w:val="14"/>
              </w:rPr>
              <w:t>Κεφάλαια Πελατών</w:t>
            </w:r>
            <w:r>
              <w:rPr>
                <w:color w:val="252525"/>
                <w:sz w:val="14"/>
              </w:rPr>
              <w:t> </w:t>
            </w:r>
            <w:r>
              <w:rPr>
                <w:color w:val="252525"/>
                <w:spacing w:val="-2"/>
                <w:sz w:val="14"/>
              </w:rPr>
              <w:t>υπό</w:t>
            </w:r>
            <w:r>
              <w:rPr>
                <w:color w:val="252525"/>
                <w:sz w:val="14"/>
              </w:rPr>
              <w:t> </w:t>
            </w:r>
            <w:r>
              <w:rPr>
                <w:color w:val="252525"/>
                <w:spacing w:val="-2"/>
                <w:sz w:val="14"/>
              </w:rPr>
              <w:t>Διαχείριση</w:t>
            </w:r>
            <w:r>
              <w:rPr>
                <w:color w:val="252525"/>
                <w:spacing w:val="3"/>
                <w:sz w:val="14"/>
              </w:rPr>
              <w:t> </w:t>
            </w:r>
            <w:r>
              <w:rPr>
                <w:color w:val="252525"/>
                <w:spacing w:val="-10"/>
                <w:position w:val="5"/>
                <w:sz w:val="10"/>
              </w:rPr>
              <w:t>7</w:t>
            </w:r>
          </w:p>
        </w:tc>
        <w:tc>
          <w:tcPr>
            <w:tcW w:w="1657" w:type="dxa"/>
            <w:tcBorders>
              <w:bottom w:val="single" w:sz="12" w:space="0" w:color="002E2F"/>
            </w:tcBorders>
            <w:shd w:val="clear" w:color="auto" w:fill="F1EFEB"/>
          </w:tcPr>
          <w:p>
            <w:pPr>
              <w:pStyle w:val="TableParagraph"/>
              <w:spacing w:before="20"/>
              <w:ind w:right="487"/>
              <w:jc w:val="right"/>
              <w:rPr>
                <w:sz w:val="15"/>
              </w:rPr>
            </w:pPr>
            <w:r>
              <w:rPr>
                <w:color w:val="002E2F"/>
                <w:spacing w:val="-2"/>
                <w:w w:val="95"/>
                <w:sz w:val="15"/>
              </w:rPr>
              <w:t>11.440</w:t>
            </w:r>
          </w:p>
        </w:tc>
        <w:tc>
          <w:tcPr>
            <w:tcW w:w="1595" w:type="dxa"/>
            <w:tcBorders>
              <w:bottom w:val="single" w:sz="12" w:space="0" w:color="002E2F"/>
            </w:tcBorders>
            <w:shd w:val="clear" w:color="auto" w:fill="F1EFEB"/>
          </w:tcPr>
          <w:p>
            <w:pPr>
              <w:pStyle w:val="TableParagraph"/>
              <w:spacing w:before="20"/>
              <w:ind w:right="474"/>
              <w:jc w:val="right"/>
              <w:rPr>
                <w:sz w:val="15"/>
              </w:rPr>
            </w:pPr>
            <w:r>
              <w:rPr>
                <w:color w:val="002E2F"/>
                <w:spacing w:val="-2"/>
                <w:w w:val="90"/>
                <w:sz w:val="15"/>
              </w:rPr>
              <w:t>13.191</w:t>
            </w:r>
          </w:p>
        </w:tc>
        <w:tc>
          <w:tcPr>
            <w:tcW w:w="1575" w:type="dxa"/>
            <w:tcBorders>
              <w:bottom w:val="single" w:sz="12" w:space="0" w:color="002E2F"/>
            </w:tcBorders>
            <w:shd w:val="clear" w:color="auto" w:fill="F1EFEB"/>
          </w:tcPr>
          <w:p>
            <w:pPr>
              <w:pStyle w:val="TableParagraph"/>
              <w:spacing w:before="20"/>
              <w:ind w:left="666"/>
              <w:rPr>
                <w:sz w:val="15"/>
              </w:rPr>
            </w:pPr>
            <w:r>
              <w:rPr>
                <w:color w:val="002E2F"/>
                <w:spacing w:val="-2"/>
                <w:sz w:val="15"/>
              </w:rPr>
              <w:t>14.268</w:t>
            </w:r>
          </w:p>
        </w:tc>
        <w:tc>
          <w:tcPr>
            <w:tcW w:w="1239" w:type="dxa"/>
            <w:tcBorders>
              <w:bottom w:val="single" w:sz="12" w:space="0" w:color="002E2F"/>
            </w:tcBorders>
            <w:shd w:val="clear" w:color="auto" w:fill="F1EFEB"/>
          </w:tcPr>
          <w:p>
            <w:pPr>
              <w:pStyle w:val="TableParagraph"/>
              <w:spacing w:before="20"/>
              <w:ind w:left="757"/>
              <w:rPr>
                <w:sz w:val="15"/>
              </w:rPr>
            </w:pPr>
            <w:r>
              <w:rPr>
                <w:color w:val="002E2F"/>
                <w:spacing w:val="-2"/>
                <w:w w:val="95"/>
                <w:sz w:val="15"/>
              </w:rPr>
              <w:t>14.514</w:t>
            </w:r>
          </w:p>
        </w:tc>
      </w:tr>
      <w:tr>
        <w:trPr>
          <w:trHeight w:val="245" w:hRule="atLeast"/>
        </w:trPr>
        <w:tc>
          <w:tcPr>
            <w:tcW w:w="4411" w:type="dxa"/>
            <w:tcBorders>
              <w:top w:val="single" w:sz="12" w:space="0" w:color="002E2F"/>
              <w:bottom w:val="single" w:sz="4" w:space="0" w:color="FFFFFF"/>
            </w:tcBorders>
            <w:shd w:val="clear" w:color="auto" w:fill="E3E0D6"/>
          </w:tcPr>
          <w:p>
            <w:pPr>
              <w:pStyle w:val="TableParagraph"/>
              <w:spacing w:before="17"/>
              <w:rPr>
                <w:rFonts w:ascii="Arial" w:hAnsi="Arial"/>
                <w:b/>
                <w:sz w:val="14"/>
              </w:rPr>
            </w:pPr>
            <w:r>
              <w:rPr>
                <w:rFonts w:ascii="Arial" w:hAnsi="Arial"/>
                <w:b/>
                <w:color w:val="252525"/>
                <w:spacing w:val="2"/>
                <w:w w:val="90"/>
                <w:sz w:val="14"/>
              </w:rPr>
              <w:t>ΧΡΗΜΑΤΟΟΙΚΟΝΟΜΙΚΟΙ</w:t>
            </w:r>
            <w:r>
              <w:rPr>
                <w:rFonts w:ascii="Arial" w:hAnsi="Arial"/>
                <w:b/>
                <w:color w:val="252525"/>
                <w:spacing w:val="4"/>
                <w:sz w:val="14"/>
              </w:rPr>
              <w:t> </w:t>
            </w:r>
            <w:r>
              <w:rPr>
                <w:rFonts w:ascii="Arial" w:hAnsi="Arial"/>
                <w:b/>
                <w:color w:val="252525"/>
                <w:spacing w:val="2"/>
                <w:w w:val="90"/>
                <w:sz w:val="14"/>
              </w:rPr>
              <w:t>ΔΕΙΚΤΕΣ</w:t>
            </w:r>
            <w:r>
              <w:rPr>
                <w:rFonts w:ascii="Arial" w:hAnsi="Arial"/>
                <w:b/>
                <w:color w:val="252525"/>
                <w:spacing w:val="1"/>
                <w:sz w:val="14"/>
              </w:rPr>
              <w:t> </w:t>
            </w:r>
            <w:r>
              <w:rPr>
                <w:rFonts w:ascii="Arial" w:hAnsi="Arial"/>
                <w:b/>
                <w:color w:val="252525"/>
                <w:spacing w:val="2"/>
                <w:w w:val="90"/>
                <w:sz w:val="14"/>
              </w:rPr>
              <w:t>|</w:t>
            </w:r>
            <w:r>
              <w:rPr>
                <w:rFonts w:ascii="Arial" w:hAnsi="Arial"/>
                <w:b/>
                <w:color w:val="252525"/>
                <w:spacing w:val="3"/>
                <w:sz w:val="14"/>
              </w:rPr>
              <w:t> </w:t>
            </w:r>
            <w:r>
              <w:rPr>
                <w:rFonts w:ascii="Arial" w:hAnsi="Arial"/>
                <w:b/>
                <w:color w:val="252525"/>
                <w:spacing w:val="-2"/>
                <w:w w:val="90"/>
                <w:sz w:val="14"/>
              </w:rPr>
              <w:t>ΟΜΙΛΟΣ</w:t>
            </w:r>
          </w:p>
        </w:tc>
        <w:tc>
          <w:tcPr>
            <w:tcW w:w="1657" w:type="dxa"/>
            <w:tcBorders>
              <w:top w:val="single" w:sz="12" w:space="0" w:color="002E2F"/>
              <w:bottom w:val="single" w:sz="4" w:space="0" w:color="FFFFFF"/>
            </w:tcBorders>
            <w:shd w:val="clear" w:color="auto" w:fill="E3E0D6"/>
          </w:tcPr>
          <w:p>
            <w:pPr>
              <w:pStyle w:val="TableParagraph"/>
              <w:spacing w:before="12"/>
              <w:ind w:right="461"/>
              <w:jc w:val="right"/>
              <w:rPr>
                <w:rFonts w:ascii="Georgia" w:hAnsi="Georgia"/>
                <w:sz w:val="14"/>
              </w:rPr>
            </w:pPr>
            <w:r>
              <w:rPr>
                <w:rFonts w:ascii="Georgia" w:hAnsi="Georgia"/>
                <w:color w:val="252525"/>
                <w:w w:val="90"/>
                <w:sz w:val="14"/>
              </w:rPr>
              <w:t>Χρήση</w:t>
            </w:r>
            <w:r>
              <w:rPr>
                <w:rFonts w:ascii="Georgia" w:hAnsi="Georgia"/>
                <w:color w:val="252525"/>
                <w:spacing w:val="6"/>
                <w:sz w:val="14"/>
              </w:rPr>
              <w:t> </w:t>
            </w:r>
            <w:r>
              <w:rPr>
                <w:rFonts w:ascii="Georgia" w:hAnsi="Georgia"/>
                <w:color w:val="252525"/>
                <w:spacing w:val="-4"/>
                <w:sz w:val="14"/>
              </w:rPr>
              <w:t>2024</w:t>
            </w:r>
          </w:p>
        </w:tc>
        <w:tc>
          <w:tcPr>
            <w:tcW w:w="1595" w:type="dxa"/>
            <w:tcBorders>
              <w:top w:val="single" w:sz="12" w:space="0" w:color="002E2F"/>
              <w:bottom w:val="single" w:sz="4" w:space="0" w:color="FFFFFF"/>
            </w:tcBorders>
            <w:shd w:val="clear" w:color="auto" w:fill="E3E0D6"/>
          </w:tcPr>
          <w:p>
            <w:pPr>
              <w:pStyle w:val="TableParagraph"/>
              <w:spacing w:before="12"/>
              <w:ind w:right="415"/>
              <w:jc w:val="right"/>
              <w:rPr>
                <w:rFonts w:ascii="Georgia" w:hAnsi="Georgia"/>
                <w:sz w:val="14"/>
              </w:rPr>
            </w:pPr>
            <w:r>
              <w:rPr>
                <w:rFonts w:ascii="Georgia" w:hAnsi="Georgia"/>
                <w:color w:val="252525"/>
                <w:w w:val="90"/>
                <w:sz w:val="14"/>
              </w:rPr>
              <w:t>Χρήση</w:t>
            </w:r>
            <w:r>
              <w:rPr>
                <w:rFonts w:ascii="Georgia" w:hAnsi="Georgia"/>
                <w:color w:val="252525"/>
                <w:spacing w:val="6"/>
                <w:sz w:val="14"/>
              </w:rPr>
              <w:t> </w:t>
            </w:r>
            <w:r>
              <w:rPr>
                <w:rFonts w:ascii="Georgia" w:hAnsi="Georgia"/>
                <w:color w:val="252525"/>
                <w:spacing w:val="-4"/>
                <w:sz w:val="14"/>
              </w:rPr>
              <w:t>2025</w:t>
            </w:r>
          </w:p>
        </w:tc>
        <w:tc>
          <w:tcPr>
            <w:tcW w:w="1575" w:type="dxa"/>
            <w:tcBorders>
              <w:top w:val="single" w:sz="12" w:space="0" w:color="002E2F"/>
              <w:bottom w:val="single" w:sz="4" w:space="0" w:color="FFFFFF"/>
            </w:tcBorders>
            <w:shd w:val="clear" w:color="auto" w:fill="E3E0D6"/>
          </w:tcPr>
          <w:p>
            <w:pPr>
              <w:pStyle w:val="TableParagraph"/>
              <w:spacing w:before="12"/>
              <w:ind w:left="431"/>
              <w:rPr>
                <w:rFonts w:ascii="Georgia" w:hAnsi="Georgia"/>
                <w:sz w:val="14"/>
              </w:rPr>
            </w:pPr>
            <w:r>
              <w:rPr>
                <w:rFonts w:ascii="Georgia" w:hAnsi="Georgia"/>
                <w:color w:val="252525"/>
                <w:spacing w:val="-4"/>
                <w:sz w:val="14"/>
              </w:rPr>
              <w:t>3ο</w:t>
            </w:r>
            <w:r>
              <w:rPr>
                <w:rFonts w:ascii="Georgia" w:hAnsi="Georgia"/>
                <w:color w:val="252525"/>
                <w:spacing w:val="-6"/>
                <w:sz w:val="14"/>
              </w:rPr>
              <w:t> </w:t>
            </w:r>
            <w:r>
              <w:rPr>
                <w:rFonts w:ascii="Georgia" w:hAnsi="Georgia"/>
                <w:color w:val="252525"/>
                <w:spacing w:val="-4"/>
                <w:sz w:val="14"/>
              </w:rPr>
              <w:t>3μ</w:t>
            </w:r>
            <w:r>
              <w:rPr>
                <w:rFonts w:ascii="Georgia" w:hAnsi="Georgia"/>
                <w:color w:val="252525"/>
                <w:spacing w:val="-7"/>
                <w:sz w:val="14"/>
              </w:rPr>
              <w:t> </w:t>
            </w:r>
            <w:r>
              <w:rPr>
                <w:rFonts w:ascii="Georgia" w:hAnsi="Georgia"/>
                <w:color w:val="252525"/>
                <w:spacing w:val="-4"/>
                <w:sz w:val="14"/>
              </w:rPr>
              <w:t>2025</w:t>
            </w:r>
          </w:p>
        </w:tc>
        <w:tc>
          <w:tcPr>
            <w:tcW w:w="1239" w:type="dxa"/>
            <w:tcBorders>
              <w:top w:val="single" w:sz="12" w:space="0" w:color="002E2F"/>
              <w:bottom w:val="single" w:sz="4" w:space="0" w:color="FFFFFF"/>
            </w:tcBorders>
            <w:shd w:val="clear" w:color="auto" w:fill="E3E0D6"/>
          </w:tcPr>
          <w:p>
            <w:pPr>
              <w:pStyle w:val="TableParagraph"/>
              <w:spacing w:before="12"/>
              <w:ind w:left="498"/>
              <w:rPr>
                <w:rFonts w:ascii="Georgia" w:hAnsi="Georgia"/>
                <w:sz w:val="14"/>
              </w:rPr>
            </w:pPr>
            <w:r>
              <w:rPr>
                <w:rFonts w:ascii="Georgia" w:hAnsi="Georgia"/>
                <w:color w:val="252525"/>
                <w:spacing w:val="-4"/>
                <w:sz w:val="14"/>
              </w:rPr>
              <w:t>4ο</w:t>
            </w:r>
            <w:r>
              <w:rPr>
                <w:rFonts w:ascii="Georgia" w:hAnsi="Georgia"/>
                <w:color w:val="252525"/>
                <w:spacing w:val="-5"/>
                <w:sz w:val="14"/>
              </w:rPr>
              <w:t> </w:t>
            </w:r>
            <w:r>
              <w:rPr>
                <w:rFonts w:ascii="Georgia" w:hAnsi="Georgia"/>
                <w:color w:val="252525"/>
                <w:spacing w:val="-4"/>
                <w:sz w:val="14"/>
              </w:rPr>
              <w:t>3μ</w:t>
            </w:r>
            <w:r>
              <w:rPr>
                <w:rFonts w:ascii="Georgia" w:hAnsi="Georgia"/>
                <w:color w:val="252525"/>
                <w:spacing w:val="-8"/>
                <w:sz w:val="14"/>
              </w:rPr>
              <w:t> </w:t>
            </w:r>
            <w:r>
              <w:rPr>
                <w:rFonts w:ascii="Georgia" w:hAnsi="Georgia"/>
                <w:color w:val="252525"/>
                <w:spacing w:val="-4"/>
                <w:sz w:val="14"/>
              </w:rPr>
              <w:t>2025</w:t>
            </w:r>
          </w:p>
        </w:tc>
      </w:tr>
      <w:tr>
        <w:trPr>
          <w:trHeight w:val="437" w:hRule="atLeast"/>
        </w:trPr>
        <w:tc>
          <w:tcPr>
            <w:tcW w:w="4411" w:type="dxa"/>
            <w:tcBorders>
              <w:top w:val="single" w:sz="4" w:space="0" w:color="FFFFFF"/>
            </w:tcBorders>
            <w:shd w:val="clear" w:color="auto" w:fill="F1EFEB"/>
          </w:tcPr>
          <w:p>
            <w:pPr>
              <w:pStyle w:val="TableParagraph"/>
              <w:spacing w:line="288" w:lineRule="auto" w:before="16"/>
              <w:ind w:right="616"/>
              <w:rPr>
                <w:sz w:val="14"/>
              </w:rPr>
            </w:pPr>
            <w:r>
              <w:rPr>
                <w:color w:val="252525"/>
                <w:sz w:val="14"/>
              </w:rPr>
              <w:t>Κέρδη</w:t>
            </w:r>
            <w:r>
              <w:rPr>
                <w:color w:val="252525"/>
                <w:spacing w:val="-10"/>
                <w:sz w:val="14"/>
              </w:rPr>
              <w:t> </w:t>
            </w:r>
            <w:r>
              <w:rPr>
                <w:color w:val="252525"/>
                <w:sz w:val="14"/>
              </w:rPr>
              <w:t>Ανά</w:t>
            </w:r>
            <w:r>
              <w:rPr>
                <w:color w:val="252525"/>
                <w:spacing w:val="-9"/>
                <w:sz w:val="14"/>
              </w:rPr>
              <w:t> </w:t>
            </w:r>
            <w:r>
              <w:rPr>
                <w:color w:val="252525"/>
                <w:sz w:val="14"/>
              </w:rPr>
              <w:t>Μετοχή</w:t>
            </w:r>
            <w:r>
              <w:rPr>
                <w:color w:val="252525"/>
                <w:spacing w:val="-9"/>
                <w:sz w:val="14"/>
              </w:rPr>
              <w:t> </w:t>
            </w:r>
            <w:r>
              <w:rPr>
                <w:color w:val="252525"/>
                <w:sz w:val="14"/>
              </w:rPr>
              <w:t>(€)</w:t>
            </w:r>
            <w:r>
              <w:rPr>
                <w:color w:val="252525"/>
                <w:spacing w:val="-10"/>
                <w:sz w:val="14"/>
              </w:rPr>
              <w:t> </w:t>
            </w:r>
            <w:r>
              <w:rPr>
                <w:color w:val="252525"/>
                <w:sz w:val="14"/>
              </w:rPr>
              <w:t>(προσαρμοσμένα</w:t>
            </w:r>
            <w:r>
              <w:rPr>
                <w:color w:val="252525"/>
                <w:spacing w:val="-9"/>
                <w:sz w:val="14"/>
              </w:rPr>
              <w:t> </w:t>
            </w:r>
            <w:r>
              <w:rPr>
                <w:color w:val="252525"/>
                <w:sz w:val="14"/>
              </w:rPr>
              <w:t>για</w:t>
            </w:r>
            <w:r>
              <w:rPr>
                <w:color w:val="252525"/>
                <w:spacing w:val="-9"/>
                <w:sz w:val="14"/>
              </w:rPr>
              <w:t> </w:t>
            </w:r>
            <w:r>
              <w:rPr>
                <w:color w:val="252525"/>
                <w:sz w:val="14"/>
              </w:rPr>
              <w:t>την</w:t>
            </w:r>
            <w:r>
              <w:rPr>
                <w:color w:val="252525"/>
                <w:spacing w:val="-10"/>
                <w:sz w:val="14"/>
              </w:rPr>
              <w:t> </w:t>
            </w:r>
            <w:r>
              <w:rPr>
                <w:color w:val="252525"/>
                <w:sz w:val="14"/>
              </w:rPr>
              <w:t>πληρωμή</w:t>
            </w:r>
            <w:r>
              <w:rPr>
                <w:color w:val="252525"/>
                <w:spacing w:val="-9"/>
                <w:sz w:val="14"/>
              </w:rPr>
              <w:t> </w:t>
            </w:r>
            <w:r>
              <w:rPr>
                <w:color w:val="252525"/>
                <w:sz w:val="14"/>
              </w:rPr>
              <w:t>του</w:t>
            </w:r>
            <w:r>
              <w:rPr>
                <w:color w:val="252525"/>
                <w:spacing w:val="40"/>
                <w:sz w:val="14"/>
              </w:rPr>
              <w:t> </w:t>
            </w:r>
            <w:r>
              <w:rPr>
                <w:color w:val="252525"/>
                <w:sz w:val="14"/>
              </w:rPr>
              <w:t>κουπονιού AT1 και για ίδιες μετοχές)</w:t>
            </w:r>
          </w:p>
        </w:tc>
        <w:tc>
          <w:tcPr>
            <w:tcW w:w="1657" w:type="dxa"/>
            <w:tcBorders>
              <w:top w:val="single" w:sz="4" w:space="0" w:color="FFFFFF"/>
            </w:tcBorders>
            <w:shd w:val="clear" w:color="auto" w:fill="F1EFEB"/>
          </w:tcPr>
          <w:p>
            <w:pPr>
              <w:pStyle w:val="TableParagraph"/>
              <w:spacing w:before="102"/>
              <w:ind w:right="489"/>
              <w:jc w:val="right"/>
              <w:rPr>
                <w:sz w:val="15"/>
              </w:rPr>
            </w:pPr>
            <w:r>
              <w:rPr>
                <w:color w:val="002E2F"/>
                <w:spacing w:val="-4"/>
                <w:sz w:val="15"/>
              </w:rPr>
              <w:t>0,81</w:t>
            </w:r>
          </w:p>
        </w:tc>
        <w:tc>
          <w:tcPr>
            <w:tcW w:w="1595" w:type="dxa"/>
            <w:tcBorders>
              <w:top w:val="single" w:sz="4" w:space="0" w:color="FFFFFF"/>
            </w:tcBorders>
            <w:shd w:val="clear" w:color="auto" w:fill="F1EFEB"/>
          </w:tcPr>
          <w:p>
            <w:pPr>
              <w:pStyle w:val="TableParagraph"/>
              <w:spacing w:before="102"/>
              <w:ind w:right="474"/>
              <w:jc w:val="right"/>
              <w:rPr>
                <w:sz w:val="15"/>
              </w:rPr>
            </w:pPr>
            <w:r>
              <w:rPr>
                <w:color w:val="002E2F"/>
                <w:spacing w:val="-4"/>
                <w:sz w:val="15"/>
              </w:rPr>
              <w:t>0,82</w:t>
            </w:r>
          </w:p>
        </w:tc>
        <w:tc>
          <w:tcPr>
            <w:tcW w:w="1575" w:type="dxa"/>
            <w:tcBorders>
              <w:top w:val="single" w:sz="4" w:space="0" w:color="FFFFFF"/>
            </w:tcBorders>
            <w:shd w:val="clear" w:color="auto" w:fill="F1EFEB"/>
          </w:tcPr>
          <w:p>
            <w:pPr>
              <w:pStyle w:val="TableParagraph"/>
              <w:spacing w:before="102"/>
              <w:ind w:right="485"/>
              <w:jc w:val="right"/>
              <w:rPr>
                <w:sz w:val="15"/>
              </w:rPr>
            </w:pPr>
            <w:r>
              <w:rPr>
                <w:color w:val="002E2F"/>
                <w:spacing w:val="-4"/>
                <w:sz w:val="15"/>
              </w:rPr>
              <w:t>0,19</w:t>
            </w:r>
          </w:p>
        </w:tc>
        <w:tc>
          <w:tcPr>
            <w:tcW w:w="1239" w:type="dxa"/>
            <w:tcBorders>
              <w:top w:val="single" w:sz="4" w:space="0" w:color="FFFFFF"/>
            </w:tcBorders>
            <w:shd w:val="clear" w:color="auto" w:fill="F1EFEB"/>
          </w:tcPr>
          <w:p>
            <w:pPr>
              <w:pStyle w:val="TableParagraph"/>
              <w:spacing w:before="102"/>
              <w:ind w:right="83"/>
              <w:jc w:val="right"/>
              <w:rPr>
                <w:sz w:val="15"/>
              </w:rPr>
            </w:pPr>
            <w:r>
              <w:rPr>
                <w:color w:val="002E2F"/>
                <w:spacing w:val="-4"/>
                <w:sz w:val="15"/>
              </w:rPr>
              <w:t>0,19</w:t>
            </w:r>
          </w:p>
        </w:tc>
      </w:tr>
      <w:tr>
        <w:trPr>
          <w:trHeight w:val="266" w:hRule="atLeast"/>
        </w:trPr>
        <w:tc>
          <w:tcPr>
            <w:tcW w:w="4411" w:type="dxa"/>
            <w:shd w:val="clear" w:color="auto" w:fill="F1EFEB"/>
          </w:tcPr>
          <w:p>
            <w:pPr>
              <w:pStyle w:val="TableParagraph"/>
              <w:spacing w:before="27"/>
              <w:rPr>
                <w:sz w:val="14"/>
              </w:rPr>
            </w:pPr>
            <w:r>
              <w:rPr>
                <w:color w:val="252525"/>
                <w:spacing w:val="-2"/>
                <w:sz w:val="14"/>
              </w:rPr>
              <w:t>Kαθαρό</w:t>
            </w:r>
            <w:r>
              <w:rPr>
                <w:color w:val="252525"/>
                <w:spacing w:val="5"/>
                <w:sz w:val="14"/>
              </w:rPr>
              <w:t> </w:t>
            </w:r>
            <w:r>
              <w:rPr>
                <w:color w:val="252525"/>
                <w:spacing w:val="-2"/>
                <w:sz w:val="14"/>
              </w:rPr>
              <w:t>Επιτοκιακό</w:t>
            </w:r>
            <w:r>
              <w:rPr>
                <w:color w:val="252525"/>
                <w:spacing w:val="6"/>
                <w:sz w:val="14"/>
              </w:rPr>
              <w:t> </w:t>
            </w:r>
            <w:r>
              <w:rPr>
                <w:color w:val="252525"/>
                <w:spacing w:val="-2"/>
                <w:sz w:val="14"/>
              </w:rPr>
              <w:t>Περιθώριο</w:t>
            </w:r>
          </w:p>
        </w:tc>
        <w:tc>
          <w:tcPr>
            <w:tcW w:w="1657" w:type="dxa"/>
            <w:shd w:val="clear" w:color="auto" w:fill="F1EFEB"/>
          </w:tcPr>
          <w:p>
            <w:pPr>
              <w:pStyle w:val="TableParagraph"/>
              <w:spacing w:before="20"/>
              <w:ind w:right="488"/>
              <w:jc w:val="right"/>
              <w:rPr>
                <w:sz w:val="15"/>
              </w:rPr>
            </w:pPr>
            <w:r>
              <w:rPr>
                <w:color w:val="002E2F"/>
                <w:spacing w:val="-4"/>
                <w:sz w:val="15"/>
              </w:rPr>
              <w:t>2,7%</w:t>
            </w:r>
          </w:p>
        </w:tc>
        <w:tc>
          <w:tcPr>
            <w:tcW w:w="1595" w:type="dxa"/>
            <w:shd w:val="clear" w:color="auto" w:fill="F1EFEB"/>
          </w:tcPr>
          <w:p>
            <w:pPr>
              <w:pStyle w:val="TableParagraph"/>
              <w:spacing w:before="20"/>
              <w:ind w:right="475"/>
              <w:jc w:val="right"/>
              <w:rPr>
                <w:sz w:val="15"/>
              </w:rPr>
            </w:pPr>
            <w:r>
              <w:rPr>
                <w:color w:val="002E2F"/>
                <w:spacing w:val="-4"/>
                <w:sz w:val="15"/>
              </w:rPr>
              <w:t>2,3%</w:t>
            </w:r>
          </w:p>
        </w:tc>
        <w:tc>
          <w:tcPr>
            <w:tcW w:w="1575" w:type="dxa"/>
            <w:shd w:val="clear" w:color="auto" w:fill="F1EFEB"/>
          </w:tcPr>
          <w:p>
            <w:pPr>
              <w:pStyle w:val="TableParagraph"/>
              <w:spacing w:before="20"/>
              <w:ind w:left="762"/>
              <w:rPr>
                <w:sz w:val="15"/>
              </w:rPr>
            </w:pPr>
            <w:r>
              <w:rPr>
                <w:color w:val="002E2F"/>
                <w:spacing w:val="-4"/>
                <w:sz w:val="15"/>
              </w:rPr>
              <w:t>2,3%</w:t>
            </w:r>
          </w:p>
        </w:tc>
        <w:tc>
          <w:tcPr>
            <w:tcW w:w="1239" w:type="dxa"/>
            <w:shd w:val="clear" w:color="auto" w:fill="F1EFEB"/>
          </w:tcPr>
          <w:p>
            <w:pPr>
              <w:pStyle w:val="TableParagraph"/>
              <w:spacing w:before="20"/>
              <w:ind w:right="84"/>
              <w:jc w:val="right"/>
              <w:rPr>
                <w:sz w:val="15"/>
              </w:rPr>
            </w:pPr>
            <w:r>
              <w:rPr>
                <w:color w:val="002E2F"/>
                <w:spacing w:val="-4"/>
                <w:sz w:val="15"/>
              </w:rPr>
              <w:t>2,2%</w:t>
            </w:r>
          </w:p>
        </w:tc>
      </w:tr>
      <w:tr>
        <w:trPr>
          <w:trHeight w:val="268" w:hRule="atLeast"/>
        </w:trPr>
        <w:tc>
          <w:tcPr>
            <w:tcW w:w="4411" w:type="dxa"/>
            <w:shd w:val="clear" w:color="auto" w:fill="F1EFEB"/>
          </w:tcPr>
          <w:p>
            <w:pPr>
              <w:pStyle w:val="TableParagraph"/>
              <w:spacing w:before="29"/>
              <w:rPr>
                <w:sz w:val="14"/>
              </w:rPr>
            </w:pPr>
            <w:r>
              <w:rPr>
                <w:color w:val="252525"/>
                <w:sz w:val="14"/>
              </w:rPr>
              <w:t>Καθαρά</w:t>
            </w:r>
            <w:r>
              <w:rPr>
                <w:color w:val="252525"/>
                <w:spacing w:val="-8"/>
                <w:sz w:val="14"/>
              </w:rPr>
              <w:t> </w:t>
            </w:r>
            <w:r>
              <w:rPr>
                <w:color w:val="252525"/>
                <w:sz w:val="14"/>
              </w:rPr>
              <w:t>Έσοδα</w:t>
            </w:r>
            <w:r>
              <w:rPr>
                <w:color w:val="252525"/>
                <w:spacing w:val="-9"/>
                <w:sz w:val="14"/>
              </w:rPr>
              <w:t> </w:t>
            </w:r>
            <w:r>
              <w:rPr>
                <w:color w:val="252525"/>
                <w:sz w:val="14"/>
              </w:rPr>
              <w:t>Προμηθειών</w:t>
            </w:r>
            <w:r>
              <w:rPr>
                <w:color w:val="252525"/>
                <w:spacing w:val="-7"/>
                <w:sz w:val="14"/>
              </w:rPr>
              <w:t> </w:t>
            </w:r>
            <w:r>
              <w:rPr>
                <w:color w:val="252525"/>
                <w:sz w:val="14"/>
              </w:rPr>
              <w:t>/</w:t>
            </w:r>
            <w:r>
              <w:rPr>
                <w:color w:val="252525"/>
                <w:spacing w:val="-9"/>
                <w:sz w:val="14"/>
              </w:rPr>
              <w:t> </w:t>
            </w:r>
            <w:r>
              <w:rPr>
                <w:color w:val="252525"/>
                <w:sz w:val="14"/>
              </w:rPr>
              <w:t>Καθαρά</w:t>
            </w:r>
            <w:r>
              <w:rPr>
                <w:color w:val="252525"/>
                <w:spacing w:val="-8"/>
                <w:sz w:val="14"/>
              </w:rPr>
              <w:t> </w:t>
            </w:r>
            <w:r>
              <w:rPr>
                <w:color w:val="252525"/>
                <w:spacing w:val="-2"/>
                <w:sz w:val="14"/>
              </w:rPr>
              <w:t>Έσοδα</w:t>
            </w:r>
          </w:p>
        </w:tc>
        <w:tc>
          <w:tcPr>
            <w:tcW w:w="1657" w:type="dxa"/>
            <w:shd w:val="clear" w:color="auto" w:fill="F1EFEB"/>
          </w:tcPr>
          <w:p>
            <w:pPr>
              <w:pStyle w:val="TableParagraph"/>
              <w:spacing w:before="22"/>
              <w:ind w:right="486"/>
              <w:jc w:val="right"/>
              <w:rPr>
                <w:sz w:val="15"/>
              </w:rPr>
            </w:pPr>
            <w:r>
              <w:rPr>
                <w:color w:val="002E2F"/>
                <w:spacing w:val="-5"/>
                <w:sz w:val="15"/>
              </w:rPr>
              <w:t>23%</w:t>
            </w:r>
          </w:p>
        </w:tc>
        <w:tc>
          <w:tcPr>
            <w:tcW w:w="1595" w:type="dxa"/>
            <w:shd w:val="clear" w:color="auto" w:fill="F1EFEB"/>
          </w:tcPr>
          <w:p>
            <w:pPr>
              <w:pStyle w:val="TableParagraph"/>
              <w:spacing w:before="22"/>
              <w:ind w:right="472"/>
              <w:jc w:val="right"/>
              <w:rPr>
                <w:sz w:val="15"/>
              </w:rPr>
            </w:pPr>
            <w:r>
              <w:rPr>
                <w:color w:val="002E2F"/>
                <w:spacing w:val="-5"/>
                <w:sz w:val="15"/>
              </w:rPr>
              <w:t>26%</w:t>
            </w:r>
          </w:p>
        </w:tc>
        <w:tc>
          <w:tcPr>
            <w:tcW w:w="1575" w:type="dxa"/>
            <w:shd w:val="clear" w:color="auto" w:fill="F1EFEB"/>
          </w:tcPr>
          <w:p>
            <w:pPr>
              <w:pStyle w:val="TableParagraph"/>
              <w:spacing w:before="22"/>
              <w:ind w:left="803"/>
              <w:rPr>
                <w:sz w:val="15"/>
              </w:rPr>
            </w:pPr>
            <w:r>
              <w:rPr>
                <w:color w:val="002E2F"/>
                <w:spacing w:val="-5"/>
                <w:sz w:val="15"/>
              </w:rPr>
              <w:t>25%</w:t>
            </w:r>
          </w:p>
        </w:tc>
        <w:tc>
          <w:tcPr>
            <w:tcW w:w="1239" w:type="dxa"/>
            <w:shd w:val="clear" w:color="auto" w:fill="F1EFEB"/>
          </w:tcPr>
          <w:p>
            <w:pPr>
              <w:pStyle w:val="TableParagraph"/>
              <w:spacing w:before="22"/>
              <w:ind w:right="82"/>
              <w:jc w:val="right"/>
              <w:rPr>
                <w:sz w:val="15"/>
              </w:rPr>
            </w:pPr>
            <w:r>
              <w:rPr>
                <w:color w:val="002E2F"/>
                <w:spacing w:val="-5"/>
                <w:sz w:val="15"/>
              </w:rPr>
              <w:t>29%</w:t>
            </w:r>
          </w:p>
        </w:tc>
      </w:tr>
      <w:tr>
        <w:trPr>
          <w:trHeight w:val="266" w:hRule="atLeast"/>
        </w:trPr>
        <w:tc>
          <w:tcPr>
            <w:tcW w:w="4411" w:type="dxa"/>
            <w:shd w:val="clear" w:color="auto" w:fill="F1EFEB"/>
          </w:tcPr>
          <w:p>
            <w:pPr>
              <w:pStyle w:val="TableParagraph"/>
              <w:spacing w:before="27"/>
              <w:rPr>
                <w:sz w:val="14"/>
              </w:rPr>
            </w:pPr>
            <w:r>
              <w:rPr>
                <w:color w:val="252525"/>
                <w:spacing w:val="-2"/>
                <w:sz w:val="14"/>
              </w:rPr>
              <w:t>Δείκτης</w:t>
            </w:r>
            <w:r>
              <w:rPr>
                <w:color w:val="252525"/>
                <w:spacing w:val="-8"/>
                <w:sz w:val="14"/>
              </w:rPr>
              <w:t> </w:t>
            </w:r>
            <w:r>
              <w:rPr>
                <w:color w:val="252525"/>
                <w:spacing w:val="-2"/>
                <w:sz w:val="14"/>
              </w:rPr>
              <w:t>Κόστους</w:t>
            </w:r>
            <w:r>
              <w:rPr>
                <w:color w:val="252525"/>
                <w:spacing w:val="-7"/>
                <w:sz w:val="14"/>
              </w:rPr>
              <w:t> </w:t>
            </w:r>
            <w:r>
              <w:rPr>
                <w:color w:val="252525"/>
                <w:spacing w:val="-2"/>
                <w:sz w:val="14"/>
              </w:rPr>
              <w:t>προς</w:t>
            </w:r>
            <w:r>
              <w:rPr>
                <w:color w:val="252525"/>
                <w:spacing w:val="-7"/>
                <w:sz w:val="14"/>
              </w:rPr>
              <w:t> </w:t>
            </w:r>
            <w:r>
              <w:rPr>
                <w:color w:val="252525"/>
                <w:spacing w:val="-2"/>
                <w:sz w:val="14"/>
              </w:rPr>
              <w:t>Βασικά</w:t>
            </w:r>
            <w:r>
              <w:rPr>
                <w:color w:val="252525"/>
                <w:spacing w:val="20"/>
                <w:sz w:val="14"/>
              </w:rPr>
              <w:t> </w:t>
            </w:r>
            <w:r>
              <w:rPr>
                <w:color w:val="252525"/>
                <w:spacing w:val="-4"/>
                <w:sz w:val="14"/>
              </w:rPr>
              <w:t>Έσοδα</w:t>
            </w:r>
          </w:p>
        </w:tc>
        <w:tc>
          <w:tcPr>
            <w:tcW w:w="1657" w:type="dxa"/>
            <w:shd w:val="clear" w:color="auto" w:fill="F1EFEB"/>
          </w:tcPr>
          <w:p>
            <w:pPr>
              <w:pStyle w:val="TableParagraph"/>
              <w:spacing w:before="20"/>
              <w:ind w:right="486"/>
              <w:jc w:val="right"/>
              <w:rPr>
                <w:sz w:val="15"/>
              </w:rPr>
            </w:pPr>
            <w:r>
              <w:rPr>
                <w:color w:val="002E2F"/>
                <w:spacing w:val="-5"/>
                <w:sz w:val="15"/>
              </w:rPr>
              <w:t>30%</w:t>
            </w:r>
          </w:p>
        </w:tc>
        <w:tc>
          <w:tcPr>
            <w:tcW w:w="1595" w:type="dxa"/>
            <w:shd w:val="clear" w:color="auto" w:fill="F1EFEB"/>
          </w:tcPr>
          <w:p>
            <w:pPr>
              <w:pStyle w:val="TableParagraph"/>
              <w:spacing w:before="20"/>
              <w:ind w:right="472"/>
              <w:jc w:val="right"/>
              <w:rPr>
                <w:sz w:val="15"/>
              </w:rPr>
            </w:pPr>
            <w:r>
              <w:rPr>
                <w:color w:val="002E2F"/>
                <w:spacing w:val="-5"/>
                <w:sz w:val="15"/>
              </w:rPr>
              <w:t>33%</w:t>
            </w:r>
          </w:p>
        </w:tc>
        <w:tc>
          <w:tcPr>
            <w:tcW w:w="1575" w:type="dxa"/>
            <w:shd w:val="clear" w:color="auto" w:fill="F1EFEB"/>
          </w:tcPr>
          <w:p>
            <w:pPr>
              <w:pStyle w:val="TableParagraph"/>
              <w:spacing w:before="20"/>
              <w:ind w:left="803"/>
              <w:rPr>
                <w:sz w:val="15"/>
              </w:rPr>
            </w:pPr>
            <w:r>
              <w:rPr>
                <w:color w:val="002E2F"/>
                <w:spacing w:val="-5"/>
                <w:sz w:val="15"/>
              </w:rPr>
              <w:t>33%</w:t>
            </w:r>
          </w:p>
        </w:tc>
        <w:tc>
          <w:tcPr>
            <w:tcW w:w="1239" w:type="dxa"/>
            <w:shd w:val="clear" w:color="auto" w:fill="F1EFEB"/>
          </w:tcPr>
          <w:p>
            <w:pPr>
              <w:pStyle w:val="TableParagraph"/>
              <w:spacing w:before="20"/>
              <w:ind w:right="82"/>
              <w:jc w:val="right"/>
              <w:rPr>
                <w:sz w:val="15"/>
              </w:rPr>
            </w:pPr>
            <w:r>
              <w:rPr>
                <w:color w:val="002E2F"/>
                <w:spacing w:val="-5"/>
                <w:sz w:val="15"/>
              </w:rPr>
              <w:t>34%</w:t>
            </w:r>
          </w:p>
        </w:tc>
      </w:tr>
      <w:tr>
        <w:trPr>
          <w:trHeight w:val="268" w:hRule="atLeast"/>
        </w:trPr>
        <w:tc>
          <w:tcPr>
            <w:tcW w:w="4411" w:type="dxa"/>
            <w:shd w:val="clear" w:color="auto" w:fill="F1EFEB"/>
          </w:tcPr>
          <w:p>
            <w:pPr>
              <w:pStyle w:val="TableParagraph"/>
              <w:spacing w:before="18"/>
              <w:rPr>
                <w:position w:val="5"/>
                <w:sz w:val="10"/>
              </w:rPr>
            </w:pPr>
            <w:r>
              <w:rPr>
                <w:color w:val="252525"/>
                <w:spacing w:val="-2"/>
                <w:sz w:val="14"/>
              </w:rPr>
              <w:t>Οργανικό</w:t>
            </w:r>
            <w:r>
              <w:rPr>
                <w:color w:val="252525"/>
                <w:spacing w:val="-8"/>
                <w:sz w:val="14"/>
              </w:rPr>
              <w:t> </w:t>
            </w:r>
            <w:r>
              <w:rPr>
                <w:color w:val="252525"/>
                <w:spacing w:val="-2"/>
                <w:sz w:val="14"/>
              </w:rPr>
              <w:t>Κόστος</w:t>
            </w:r>
            <w:r>
              <w:rPr>
                <w:color w:val="252525"/>
                <w:spacing w:val="-7"/>
                <w:sz w:val="14"/>
              </w:rPr>
              <w:t> </w:t>
            </w:r>
            <w:r>
              <w:rPr>
                <w:color w:val="252525"/>
                <w:spacing w:val="-2"/>
                <w:sz w:val="14"/>
              </w:rPr>
              <w:t>Κινδύνου</w:t>
            </w:r>
            <w:r>
              <w:rPr>
                <w:color w:val="252525"/>
                <w:spacing w:val="-7"/>
                <w:sz w:val="14"/>
              </w:rPr>
              <w:t> </w:t>
            </w:r>
            <w:r>
              <w:rPr>
                <w:color w:val="252525"/>
                <w:spacing w:val="-10"/>
                <w:position w:val="5"/>
                <w:sz w:val="10"/>
              </w:rPr>
              <w:t>3</w:t>
            </w:r>
          </w:p>
        </w:tc>
        <w:tc>
          <w:tcPr>
            <w:tcW w:w="1657" w:type="dxa"/>
            <w:shd w:val="clear" w:color="auto" w:fill="F1EFEB"/>
          </w:tcPr>
          <w:p>
            <w:pPr>
              <w:pStyle w:val="TableParagraph"/>
              <w:spacing w:before="22"/>
              <w:ind w:right="486"/>
              <w:jc w:val="right"/>
              <w:rPr>
                <w:sz w:val="15"/>
              </w:rPr>
            </w:pPr>
            <w:r>
              <w:rPr>
                <w:color w:val="002E2F"/>
                <w:spacing w:val="-2"/>
                <w:sz w:val="15"/>
              </w:rPr>
              <w:t>0,46%</w:t>
            </w:r>
          </w:p>
        </w:tc>
        <w:tc>
          <w:tcPr>
            <w:tcW w:w="1595" w:type="dxa"/>
            <w:shd w:val="clear" w:color="auto" w:fill="F1EFEB"/>
          </w:tcPr>
          <w:p>
            <w:pPr>
              <w:pStyle w:val="TableParagraph"/>
              <w:spacing w:before="22"/>
              <w:ind w:right="472"/>
              <w:jc w:val="right"/>
              <w:rPr>
                <w:sz w:val="15"/>
              </w:rPr>
            </w:pPr>
            <w:r>
              <w:rPr>
                <w:color w:val="002E2F"/>
                <w:spacing w:val="-2"/>
                <w:sz w:val="15"/>
              </w:rPr>
              <w:t>0,52%</w:t>
            </w:r>
          </w:p>
        </w:tc>
        <w:tc>
          <w:tcPr>
            <w:tcW w:w="1575" w:type="dxa"/>
            <w:shd w:val="clear" w:color="auto" w:fill="F1EFEB"/>
          </w:tcPr>
          <w:p>
            <w:pPr>
              <w:pStyle w:val="TableParagraph"/>
              <w:spacing w:before="22"/>
              <w:ind w:right="405"/>
              <w:jc w:val="right"/>
              <w:rPr>
                <w:sz w:val="15"/>
              </w:rPr>
            </w:pPr>
            <w:r>
              <w:rPr>
                <w:color w:val="002E2F"/>
                <w:spacing w:val="-2"/>
                <w:sz w:val="15"/>
              </w:rPr>
              <w:t>0,63%</w:t>
            </w:r>
          </w:p>
        </w:tc>
        <w:tc>
          <w:tcPr>
            <w:tcW w:w="1239" w:type="dxa"/>
            <w:shd w:val="clear" w:color="auto" w:fill="F1EFEB"/>
          </w:tcPr>
          <w:p>
            <w:pPr>
              <w:pStyle w:val="TableParagraph"/>
              <w:spacing w:before="22"/>
              <w:ind w:right="2"/>
              <w:jc w:val="right"/>
              <w:rPr>
                <w:sz w:val="15"/>
              </w:rPr>
            </w:pPr>
            <w:r>
              <w:rPr>
                <w:color w:val="002E2F"/>
                <w:spacing w:val="-2"/>
                <w:sz w:val="15"/>
              </w:rPr>
              <w:t>0,51%</w:t>
            </w:r>
          </w:p>
        </w:tc>
      </w:tr>
      <w:tr>
        <w:trPr>
          <w:trHeight w:val="266" w:hRule="atLeast"/>
        </w:trPr>
        <w:tc>
          <w:tcPr>
            <w:tcW w:w="4411" w:type="dxa"/>
            <w:shd w:val="clear" w:color="auto" w:fill="F1EFEB"/>
          </w:tcPr>
          <w:p>
            <w:pPr>
              <w:pStyle w:val="TableParagraph"/>
              <w:spacing w:before="27"/>
              <w:rPr>
                <w:sz w:val="14"/>
              </w:rPr>
            </w:pPr>
            <w:r>
              <w:rPr>
                <w:color w:val="252525"/>
                <w:w w:val="90"/>
                <w:sz w:val="14"/>
              </w:rPr>
              <w:t>Δείκτης</w:t>
            </w:r>
            <w:r>
              <w:rPr>
                <w:color w:val="252525"/>
                <w:spacing w:val="12"/>
                <w:sz w:val="14"/>
              </w:rPr>
              <w:t> </w:t>
            </w:r>
            <w:r>
              <w:rPr>
                <w:color w:val="252525"/>
                <w:spacing w:val="-5"/>
                <w:sz w:val="14"/>
              </w:rPr>
              <w:t>NPE</w:t>
            </w:r>
          </w:p>
        </w:tc>
        <w:tc>
          <w:tcPr>
            <w:tcW w:w="1657" w:type="dxa"/>
            <w:shd w:val="clear" w:color="auto" w:fill="F1EFEB"/>
          </w:tcPr>
          <w:p>
            <w:pPr>
              <w:pStyle w:val="TableParagraph"/>
              <w:spacing w:before="20"/>
              <w:ind w:right="488"/>
              <w:jc w:val="right"/>
              <w:rPr>
                <w:sz w:val="15"/>
              </w:rPr>
            </w:pPr>
            <w:r>
              <w:rPr>
                <w:color w:val="002E2F"/>
                <w:spacing w:val="-4"/>
                <w:sz w:val="15"/>
              </w:rPr>
              <w:t>2,6%</w:t>
            </w:r>
          </w:p>
        </w:tc>
        <w:tc>
          <w:tcPr>
            <w:tcW w:w="1595" w:type="dxa"/>
            <w:shd w:val="clear" w:color="auto" w:fill="F1EFEB"/>
          </w:tcPr>
          <w:p>
            <w:pPr>
              <w:pStyle w:val="TableParagraph"/>
              <w:spacing w:before="20"/>
              <w:ind w:right="475"/>
              <w:jc w:val="right"/>
              <w:rPr>
                <w:sz w:val="15"/>
              </w:rPr>
            </w:pPr>
            <w:r>
              <w:rPr>
                <w:color w:val="002E2F"/>
                <w:spacing w:val="-4"/>
                <w:sz w:val="15"/>
              </w:rPr>
              <w:t>2,0%</w:t>
            </w:r>
          </w:p>
        </w:tc>
        <w:tc>
          <w:tcPr>
            <w:tcW w:w="1575" w:type="dxa"/>
            <w:shd w:val="clear" w:color="auto" w:fill="F1EFEB"/>
          </w:tcPr>
          <w:p>
            <w:pPr>
              <w:pStyle w:val="TableParagraph"/>
              <w:spacing w:before="20"/>
              <w:ind w:left="762"/>
              <w:rPr>
                <w:sz w:val="15"/>
              </w:rPr>
            </w:pPr>
            <w:r>
              <w:rPr>
                <w:color w:val="002E2F"/>
                <w:spacing w:val="-4"/>
                <w:sz w:val="15"/>
              </w:rPr>
              <w:t>2,5%</w:t>
            </w:r>
          </w:p>
        </w:tc>
        <w:tc>
          <w:tcPr>
            <w:tcW w:w="1239" w:type="dxa"/>
            <w:shd w:val="clear" w:color="auto" w:fill="F1EFEB"/>
          </w:tcPr>
          <w:p>
            <w:pPr>
              <w:pStyle w:val="TableParagraph"/>
              <w:spacing w:before="20"/>
              <w:ind w:right="84"/>
              <w:jc w:val="right"/>
              <w:rPr>
                <w:sz w:val="15"/>
              </w:rPr>
            </w:pPr>
            <w:r>
              <w:rPr>
                <w:color w:val="002E2F"/>
                <w:spacing w:val="-4"/>
                <w:sz w:val="15"/>
              </w:rPr>
              <w:t>2,0%</w:t>
            </w:r>
          </w:p>
        </w:tc>
      </w:tr>
      <w:tr>
        <w:trPr>
          <w:trHeight w:val="268" w:hRule="atLeast"/>
        </w:trPr>
        <w:tc>
          <w:tcPr>
            <w:tcW w:w="4411" w:type="dxa"/>
            <w:shd w:val="clear" w:color="auto" w:fill="F1EFEB"/>
          </w:tcPr>
          <w:p>
            <w:pPr>
              <w:pStyle w:val="TableParagraph"/>
              <w:spacing w:before="29"/>
              <w:rPr>
                <w:sz w:val="14"/>
              </w:rPr>
            </w:pPr>
            <w:r>
              <w:rPr>
                <w:color w:val="252525"/>
                <w:spacing w:val="-4"/>
                <w:sz w:val="14"/>
              </w:rPr>
              <w:t>Δείκτης</w:t>
            </w:r>
            <w:r>
              <w:rPr>
                <w:color w:val="252525"/>
                <w:spacing w:val="-1"/>
                <w:sz w:val="14"/>
              </w:rPr>
              <w:t> </w:t>
            </w:r>
            <w:r>
              <w:rPr>
                <w:color w:val="252525"/>
                <w:spacing w:val="-4"/>
                <w:sz w:val="14"/>
              </w:rPr>
              <w:t>Κάλυψης</w:t>
            </w:r>
            <w:r>
              <w:rPr>
                <w:color w:val="252525"/>
                <w:spacing w:val="1"/>
                <w:sz w:val="14"/>
              </w:rPr>
              <w:t> </w:t>
            </w:r>
            <w:r>
              <w:rPr>
                <w:color w:val="252525"/>
                <w:spacing w:val="-5"/>
                <w:sz w:val="14"/>
              </w:rPr>
              <w:t>NPE</w:t>
            </w:r>
          </w:p>
        </w:tc>
        <w:tc>
          <w:tcPr>
            <w:tcW w:w="1657" w:type="dxa"/>
            <w:shd w:val="clear" w:color="auto" w:fill="F1EFEB"/>
          </w:tcPr>
          <w:p>
            <w:pPr>
              <w:pStyle w:val="TableParagraph"/>
              <w:spacing w:before="22"/>
              <w:ind w:right="486"/>
              <w:jc w:val="right"/>
              <w:rPr>
                <w:sz w:val="15"/>
              </w:rPr>
            </w:pPr>
            <w:r>
              <w:rPr>
                <w:color w:val="002E2F"/>
                <w:spacing w:val="-5"/>
                <w:sz w:val="15"/>
              </w:rPr>
              <w:t>65%</w:t>
            </w:r>
          </w:p>
        </w:tc>
        <w:tc>
          <w:tcPr>
            <w:tcW w:w="1595" w:type="dxa"/>
            <w:shd w:val="clear" w:color="auto" w:fill="F1EFEB"/>
          </w:tcPr>
          <w:p>
            <w:pPr>
              <w:pStyle w:val="TableParagraph"/>
              <w:spacing w:before="22"/>
              <w:ind w:right="472"/>
              <w:jc w:val="right"/>
              <w:rPr>
                <w:sz w:val="15"/>
              </w:rPr>
            </w:pPr>
            <w:r>
              <w:rPr>
                <w:color w:val="002E2F"/>
                <w:spacing w:val="-5"/>
                <w:sz w:val="15"/>
              </w:rPr>
              <w:t>73%</w:t>
            </w:r>
          </w:p>
        </w:tc>
        <w:tc>
          <w:tcPr>
            <w:tcW w:w="1575" w:type="dxa"/>
            <w:shd w:val="clear" w:color="auto" w:fill="F1EFEB"/>
          </w:tcPr>
          <w:p>
            <w:pPr>
              <w:pStyle w:val="TableParagraph"/>
              <w:spacing w:before="22"/>
              <w:ind w:right="485"/>
              <w:jc w:val="right"/>
              <w:rPr>
                <w:sz w:val="15"/>
              </w:rPr>
            </w:pPr>
            <w:r>
              <w:rPr>
                <w:color w:val="002E2F"/>
                <w:spacing w:val="-5"/>
                <w:w w:val="95"/>
                <w:sz w:val="15"/>
              </w:rPr>
              <w:t>71%</w:t>
            </w:r>
          </w:p>
        </w:tc>
        <w:tc>
          <w:tcPr>
            <w:tcW w:w="1239" w:type="dxa"/>
            <w:shd w:val="clear" w:color="auto" w:fill="F1EFEB"/>
          </w:tcPr>
          <w:p>
            <w:pPr>
              <w:pStyle w:val="TableParagraph"/>
              <w:spacing w:before="22"/>
              <w:ind w:right="82"/>
              <w:jc w:val="right"/>
              <w:rPr>
                <w:sz w:val="15"/>
              </w:rPr>
            </w:pPr>
            <w:r>
              <w:rPr>
                <w:color w:val="002E2F"/>
                <w:spacing w:val="-5"/>
                <w:sz w:val="15"/>
              </w:rPr>
              <w:t>73%</w:t>
            </w:r>
          </w:p>
        </w:tc>
      </w:tr>
      <w:tr>
        <w:trPr>
          <w:trHeight w:val="442" w:hRule="atLeast"/>
        </w:trPr>
        <w:tc>
          <w:tcPr>
            <w:tcW w:w="4411" w:type="dxa"/>
            <w:shd w:val="clear" w:color="auto" w:fill="F1EFEB"/>
          </w:tcPr>
          <w:p>
            <w:pPr>
              <w:pStyle w:val="TableParagraph"/>
              <w:spacing w:line="283" w:lineRule="auto" w:before="22"/>
              <w:ind w:right="519"/>
              <w:rPr>
                <w:sz w:val="14"/>
              </w:rPr>
            </w:pPr>
            <w:r>
              <w:rPr>
                <w:color w:val="252525"/>
                <w:sz w:val="14"/>
              </w:rPr>
              <w:t>Aπόδοση</w:t>
            </w:r>
            <w:r>
              <w:rPr>
                <w:color w:val="252525"/>
                <w:spacing w:val="-9"/>
                <w:sz w:val="14"/>
              </w:rPr>
              <w:t> </w:t>
            </w:r>
            <w:r>
              <w:rPr>
                <w:color w:val="252525"/>
                <w:sz w:val="14"/>
              </w:rPr>
              <w:t>Eνσώματων</w:t>
            </w:r>
            <w:r>
              <w:rPr>
                <w:color w:val="252525"/>
                <w:spacing w:val="-10"/>
                <w:sz w:val="14"/>
              </w:rPr>
              <w:t> </w:t>
            </w:r>
            <w:r>
              <w:rPr>
                <w:color w:val="252525"/>
                <w:sz w:val="14"/>
              </w:rPr>
              <w:t>Ιδίων</w:t>
            </w:r>
            <w:r>
              <w:rPr>
                <w:color w:val="252525"/>
                <w:spacing w:val="-9"/>
                <w:sz w:val="14"/>
              </w:rPr>
              <w:t> </w:t>
            </w:r>
            <w:r>
              <w:rPr>
                <w:color w:val="252525"/>
                <w:sz w:val="14"/>
              </w:rPr>
              <w:t>Κεφαλαίων</w:t>
            </w:r>
            <w:r>
              <w:rPr>
                <w:color w:val="252525"/>
                <w:spacing w:val="-8"/>
                <w:sz w:val="14"/>
              </w:rPr>
              <w:t> </w:t>
            </w:r>
            <w:r>
              <w:rPr>
                <w:color w:val="252525"/>
                <w:sz w:val="14"/>
              </w:rPr>
              <w:t>(προσαρμοσμένη</w:t>
            </w:r>
            <w:r>
              <w:rPr>
                <w:color w:val="252525"/>
                <w:spacing w:val="-9"/>
                <w:sz w:val="14"/>
              </w:rPr>
              <w:t> </w:t>
            </w:r>
            <w:r>
              <w:rPr>
                <w:color w:val="252525"/>
                <w:sz w:val="14"/>
              </w:rPr>
              <w:t>για</w:t>
            </w:r>
            <w:r>
              <w:rPr>
                <w:color w:val="252525"/>
                <w:spacing w:val="40"/>
                <w:sz w:val="14"/>
              </w:rPr>
              <w:t> </w:t>
            </w:r>
            <w:r>
              <w:rPr>
                <w:color w:val="252525"/>
                <w:sz w:val="14"/>
              </w:rPr>
              <w:t>την πληρωμή κουπονιού AT1) σε εξομαλυμένη βάση</w:t>
            </w:r>
          </w:p>
        </w:tc>
        <w:tc>
          <w:tcPr>
            <w:tcW w:w="1657" w:type="dxa"/>
            <w:shd w:val="clear" w:color="auto" w:fill="F1EFEB"/>
          </w:tcPr>
          <w:p>
            <w:pPr>
              <w:pStyle w:val="TableParagraph"/>
              <w:spacing w:before="109"/>
              <w:ind w:right="486"/>
              <w:jc w:val="right"/>
              <w:rPr>
                <w:sz w:val="15"/>
              </w:rPr>
            </w:pPr>
            <w:r>
              <w:rPr>
                <w:color w:val="002E2F"/>
                <w:spacing w:val="-2"/>
                <w:sz w:val="15"/>
              </w:rPr>
              <w:t>17,8%</w:t>
            </w:r>
          </w:p>
        </w:tc>
        <w:tc>
          <w:tcPr>
            <w:tcW w:w="1595" w:type="dxa"/>
            <w:shd w:val="clear" w:color="auto" w:fill="F1EFEB"/>
          </w:tcPr>
          <w:p>
            <w:pPr>
              <w:pStyle w:val="TableParagraph"/>
              <w:spacing w:before="109"/>
              <w:ind w:right="472"/>
              <w:jc w:val="right"/>
              <w:rPr>
                <w:sz w:val="15"/>
              </w:rPr>
            </w:pPr>
            <w:r>
              <w:rPr>
                <w:color w:val="002E2F"/>
                <w:spacing w:val="-2"/>
                <w:sz w:val="15"/>
              </w:rPr>
              <w:t>15,6%</w:t>
            </w:r>
          </w:p>
        </w:tc>
        <w:tc>
          <w:tcPr>
            <w:tcW w:w="1575" w:type="dxa"/>
            <w:shd w:val="clear" w:color="auto" w:fill="F1EFEB"/>
          </w:tcPr>
          <w:p>
            <w:pPr>
              <w:pStyle w:val="TableParagraph"/>
              <w:spacing w:before="109"/>
              <w:ind w:left="731"/>
              <w:rPr>
                <w:sz w:val="15"/>
              </w:rPr>
            </w:pPr>
            <w:r>
              <w:rPr>
                <w:color w:val="002E2F"/>
                <w:spacing w:val="-2"/>
                <w:w w:val="95"/>
                <w:sz w:val="15"/>
              </w:rPr>
              <w:t>14,1%</w:t>
            </w:r>
          </w:p>
        </w:tc>
        <w:tc>
          <w:tcPr>
            <w:tcW w:w="1239" w:type="dxa"/>
            <w:shd w:val="clear" w:color="auto" w:fill="F1EFEB"/>
          </w:tcPr>
          <w:p>
            <w:pPr>
              <w:pStyle w:val="TableParagraph"/>
              <w:spacing w:before="109"/>
              <w:ind w:left="774"/>
              <w:rPr>
                <w:sz w:val="15"/>
              </w:rPr>
            </w:pPr>
            <w:r>
              <w:rPr>
                <w:color w:val="002E2F"/>
                <w:spacing w:val="-2"/>
                <w:sz w:val="15"/>
              </w:rPr>
              <w:t>16,8%</w:t>
            </w:r>
          </w:p>
        </w:tc>
      </w:tr>
      <w:tr>
        <w:trPr>
          <w:trHeight w:val="266" w:hRule="atLeast"/>
        </w:trPr>
        <w:tc>
          <w:tcPr>
            <w:tcW w:w="4411" w:type="dxa"/>
            <w:shd w:val="clear" w:color="auto" w:fill="F1EFEB"/>
          </w:tcPr>
          <w:p>
            <w:pPr>
              <w:pStyle w:val="TableParagraph"/>
              <w:spacing w:before="29"/>
              <w:rPr>
                <w:sz w:val="14"/>
              </w:rPr>
            </w:pPr>
            <w:r>
              <w:rPr>
                <w:color w:val="252525"/>
                <w:spacing w:val="-2"/>
                <w:sz w:val="14"/>
              </w:rPr>
              <w:t>Δείκτης Βασικών</w:t>
            </w:r>
            <w:r>
              <w:rPr>
                <w:color w:val="252525"/>
                <w:sz w:val="14"/>
              </w:rPr>
              <w:t> </w:t>
            </w:r>
            <w:r>
              <w:rPr>
                <w:color w:val="252525"/>
                <w:spacing w:val="-2"/>
                <w:sz w:val="14"/>
              </w:rPr>
              <w:t>Κύριων</w:t>
            </w:r>
            <w:r>
              <w:rPr>
                <w:color w:val="252525"/>
                <w:sz w:val="14"/>
              </w:rPr>
              <w:t> </w:t>
            </w:r>
            <w:r>
              <w:rPr>
                <w:color w:val="252525"/>
                <w:spacing w:val="-2"/>
                <w:sz w:val="14"/>
              </w:rPr>
              <w:t>Κεφαλαίων</w:t>
            </w:r>
            <w:r>
              <w:rPr>
                <w:color w:val="252525"/>
                <w:spacing w:val="-1"/>
                <w:sz w:val="14"/>
              </w:rPr>
              <w:t> </w:t>
            </w:r>
            <w:r>
              <w:rPr>
                <w:color w:val="252525"/>
                <w:spacing w:val="-2"/>
                <w:sz w:val="14"/>
              </w:rPr>
              <w:t>(CET1)</w:t>
            </w:r>
          </w:p>
        </w:tc>
        <w:tc>
          <w:tcPr>
            <w:tcW w:w="1657" w:type="dxa"/>
            <w:shd w:val="clear" w:color="auto" w:fill="F1EFEB"/>
          </w:tcPr>
          <w:p>
            <w:pPr>
              <w:pStyle w:val="TableParagraph"/>
              <w:spacing w:before="20"/>
              <w:ind w:right="486"/>
              <w:jc w:val="right"/>
              <w:rPr>
                <w:sz w:val="15"/>
              </w:rPr>
            </w:pPr>
            <w:r>
              <w:rPr>
                <w:color w:val="002E2F"/>
                <w:spacing w:val="-2"/>
                <w:sz w:val="15"/>
              </w:rPr>
              <w:t>14,5%</w:t>
            </w:r>
          </w:p>
        </w:tc>
        <w:tc>
          <w:tcPr>
            <w:tcW w:w="1595" w:type="dxa"/>
            <w:shd w:val="clear" w:color="auto" w:fill="F1EFEB"/>
          </w:tcPr>
          <w:p>
            <w:pPr>
              <w:pStyle w:val="TableParagraph"/>
              <w:spacing w:before="20"/>
              <w:ind w:right="472"/>
              <w:jc w:val="right"/>
              <w:rPr>
                <w:sz w:val="15"/>
              </w:rPr>
            </w:pPr>
            <w:r>
              <w:rPr>
                <w:color w:val="002E2F"/>
                <w:spacing w:val="-2"/>
                <w:sz w:val="15"/>
              </w:rPr>
              <w:t>12,7%</w:t>
            </w:r>
          </w:p>
        </w:tc>
        <w:tc>
          <w:tcPr>
            <w:tcW w:w="1575" w:type="dxa"/>
            <w:shd w:val="clear" w:color="auto" w:fill="F1EFEB"/>
          </w:tcPr>
          <w:p>
            <w:pPr>
              <w:pStyle w:val="TableParagraph"/>
              <w:spacing w:before="20"/>
              <w:ind w:left="705"/>
              <w:rPr>
                <w:sz w:val="15"/>
              </w:rPr>
            </w:pPr>
            <w:r>
              <w:rPr>
                <w:color w:val="002E2F"/>
                <w:spacing w:val="-2"/>
                <w:sz w:val="15"/>
              </w:rPr>
              <w:t>14,4%</w:t>
            </w:r>
          </w:p>
        </w:tc>
        <w:tc>
          <w:tcPr>
            <w:tcW w:w="1239" w:type="dxa"/>
            <w:shd w:val="clear" w:color="auto" w:fill="F1EFEB"/>
          </w:tcPr>
          <w:p>
            <w:pPr>
              <w:pStyle w:val="TableParagraph"/>
              <w:spacing w:before="20"/>
              <w:ind w:left="774"/>
              <w:rPr>
                <w:sz w:val="15"/>
              </w:rPr>
            </w:pPr>
            <w:r>
              <w:rPr>
                <w:color w:val="002E2F"/>
                <w:spacing w:val="-2"/>
                <w:sz w:val="15"/>
              </w:rPr>
              <w:t>12,7%</w:t>
            </w:r>
          </w:p>
        </w:tc>
      </w:tr>
      <w:tr>
        <w:trPr>
          <w:trHeight w:val="263" w:hRule="atLeast"/>
        </w:trPr>
        <w:tc>
          <w:tcPr>
            <w:tcW w:w="4411" w:type="dxa"/>
            <w:tcBorders>
              <w:bottom w:val="single" w:sz="12" w:space="0" w:color="002E2F"/>
            </w:tcBorders>
            <w:shd w:val="clear" w:color="auto" w:fill="F1EFEB"/>
          </w:tcPr>
          <w:p>
            <w:pPr>
              <w:pStyle w:val="TableParagraph"/>
              <w:spacing w:before="29"/>
              <w:rPr>
                <w:sz w:val="14"/>
              </w:rPr>
            </w:pPr>
            <w:r>
              <w:rPr>
                <w:color w:val="252525"/>
                <w:spacing w:val="-2"/>
                <w:sz w:val="14"/>
              </w:rPr>
              <w:t>Συνολικός</w:t>
            </w:r>
            <w:r>
              <w:rPr>
                <w:color w:val="252525"/>
                <w:spacing w:val="-4"/>
                <w:sz w:val="14"/>
              </w:rPr>
              <w:t> </w:t>
            </w:r>
            <w:r>
              <w:rPr>
                <w:color w:val="252525"/>
                <w:spacing w:val="-2"/>
                <w:sz w:val="14"/>
              </w:rPr>
              <w:t>Δείκτης</w:t>
            </w:r>
            <w:r>
              <w:rPr>
                <w:color w:val="252525"/>
                <w:spacing w:val="-4"/>
                <w:sz w:val="14"/>
              </w:rPr>
              <w:t> </w:t>
            </w:r>
            <w:r>
              <w:rPr>
                <w:color w:val="252525"/>
                <w:spacing w:val="-2"/>
                <w:sz w:val="14"/>
              </w:rPr>
              <w:t>Κεφαλαίων,</w:t>
            </w:r>
            <w:r>
              <w:rPr>
                <w:color w:val="252525"/>
                <w:spacing w:val="-1"/>
                <w:sz w:val="14"/>
              </w:rPr>
              <w:t> </w:t>
            </w:r>
            <w:r>
              <w:rPr>
                <w:color w:val="252525"/>
                <w:spacing w:val="-2"/>
                <w:sz w:val="14"/>
              </w:rPr>
              <w:t>proforma</w:t>
            </w:r>
          </w:p>
        </w:tc>
        <w:tc>
          <w:tcPr>
            <w:tcW w:w="1657" w:type="dxa"/>
            <w:tcBorders>
              <w:bottom w:val="single" w:sz="12" w:space="0" w:color="002E2F"/>
            </w:tcBorders>
            <w:shd w:val="clear" w:color="auto" w:fill="F1EFEB"/>
          </w:tcPr>
          <w:p>
            <w:pPr>
              <w:pStyle w:val="TableParagraph"/>
              <w:spacing w:before="22"/>
              <w:ind w:right="486"/>
              <w:jc w:val="right"/>
              <w:rPr>
                <w:sz w:val="15"/>
              </w:rPr>
            </w:pPr>
            <w:r>
              <w:rPr>
                <w:color w:val="002E2F"/>
                <w:spacing w:val="-2"/>
                <w:sz w:val="15"/>
              </w:rPr>
              <w:t>19,7%</w:t>
            </w:r>
          </w:p>
        </w:tc>
        <w:tc>
          <w:tcPr>
            <w:tcW w:w="1595" w:type="dxa"/>
            <w:tcBorders>
              <w:bottom w:val="single" w:sz="12" w:space="0" w:color="002E2F"/>
            </w:tcBorders>
            <w:shd w:val="clear" w:color="auto" w:fill="F1EFEB"/>
          </w:tcPr>
          <w:p>
            <w:pPr>
              <w:pStyle w:val="TableParagraph"/>
              <w:spacing w:before="22"/>
              <w:ind w:right="474"/>
              <w:jc w:val="right"/>
              <w:rPr>
                <w:sz w:val="15"/>
              </w:rPr>
            </w:pPr>
            <w:r>
              <w:rPr>
                <w:color w:val="002E2F"/>
                <w:spacing w:val="-2"/>
                <w:sz w:val="15"/>
              </w:rPr>
              <w:t>18,7%</w:t>
            </w:r>
          </w:p>
        </w:tc>
        <w:tc>
          <w:tcPr>
            <w:tcW w:w="1575" w:type="dxa"/>
            <w:tcBorders>
              <w:bottom w:val="single" w:sz="12" w:space="0" w:color="002E2F"/>
            </w:tcBorders>
            <w:shd w:val="clear" w:color="auto" w:fill="F1EFEB"/>
          </w:tcPr>
          <w:p>
            <w:pPr>
              <w:pStyle w:val="TableParagraph"/>
              <w:spacing w:before="22"/>
              <w:ind w:left="681"/>
              <w:rPr>
                <w:sz w:val="15"/>
              </w:rPr>
            </w:pPr>
            <w:r>
              <w:rPr>
                <w:color w:val="002E2F"/>
                <w:spacing w:val="-2"/>
                <w:sz w:val="15"/>
              </w:rPr>
              <w:t>20,3%</w:t>
            </w:r>
          </w:p>
        </w:tc>
        <w:tc>
          <w:tcPr>
            <w:tcW w:w="1239" w:type="dxa"/>
            <w:tcBorders>
              <w:bottom w:val="single" w:sz="12" w:space="0" w:color="002E2F"/>
            </w:tcBorders>
            <w:shd w:val="clear" w:color="auto" w:fill="F1EFEB"/>
          </w:tcPr>
          <w:p>
            <w:pPr>
              <w:pStyle w:val="TableParagraph"/>
              <w:spacing w:before="22"/>
              <w:ind w:left="774"/>
              <w:rPr>
                <w:sz w:val="15"/>
              </w:rPr>
            </w:pPr>
            <w:r>
              <w:rPr>
                <w:color w:val="002E2F"/>
                <w:spacing w:val="-2"/>
                <w:sz w:val="15"/>
              </w:rPr>
              <w:t>18,7%</w:t>
            </w:r>
          </w:p>
        </w:tc>
      </w:tr>
      <w:tr>
        <w:trPr>
          <w:trHeight w:val="244" w:hRule="atLeast"/>
        </w:trPr>
        <w:tc>
          <w:tcPr>
            <w:tcW w:w="4411" w:type="dxa"/>
            <w:tcBorders>
              <w:top w:val="single" w:sz="12" w:space="0" w:color="002E2F"/>
              <w:bottom w:val="single" w:sz="4" w:space="0" w:color="FFFFFF"/>
            </w:tcBorders>
            <w:shd w:val="clear" w:color="auto" w:fill="E3E0D6"/>
          </w:tcPr>
          <w:p>
            <w:pPr>
              <w:pStyle w:val="TableParagraph"/>
              <w:spacing w:before="14"/>
              <w:rPr>
                <w:rFonts w:ascii="Arial" w:hAnsi="Arial"/>
                <w:b/>
                <w:sz w:val="14"/>
              </w:rPr>
            </w:pPr>
            <w:r>
              <w:rPr>
                <w:rFonts w:ascii="Arial" w:hAnsi="Arial"/>
                <w:b/>
                <w:color w:val="252525"/>
                <w:w w:val="90"/>
                <w:sz w:val="14"/>
              </w:rPr>
              <w:t>ΕΜΠΟΡΙΚΟΙ</w:t>
            </w:r>
            <w:r>
              <w:rPr>
                <w:rFonts w:ascii="Arial" w:hAnsi="Arial"/>
                <w:b/>
                <w:color w:val="252525"/>
                <w:spacing w:val="12"/>
                <w:sz w:val="14"/>
              </w:rPr>
              <w:t> </w:t>
            </w:r>
            <w:r>
              <w:rPr>
                <w:rFonts w:ascii="Arial" w:hAnsi="Arial"/>
                <w:b/>
                <w:color w:val="252525"/>
                <w:w w:val="90"/>
                <w:sz w:val="14"/>
              </w:rPr>
              <w:t>ΔΕΙΚΤΕΣ</w:t>
            </w:r>
            <w:r>
              <w:rPr>
                <w:rFonts w:ascii="Arial" w:hAnsi="Arial"/>
                <w:b/>
                <w:color w:val="252525"/>
                <w:spacing w:val="8"/>
                <w:sz w:val="14"/>
              </w:rPr>
              <w:t> </w:t>
            </w:r>
            <w:r>
              <w:rPr>
                <w:rFonts w:ascii="Arial" w:hAnsi="Arial"/>
                <w:b/>
                <w:color w:val="252525"/>
                <w:w w:val="90"/>
                <w:sz w:val="14"/>
              </w:rPr>
              <w:t>|</w:t>
            </w:r>
            <w:r>
              <w:rPr>
                <w:rFonts w:ascii="Arial" w:hAnsi="Arial"/>
                <w:b/>
                <w:color w:val="252525"/>
                <w:spacing w:val="11"/>
                <w:sz w:val="14"/>
              </w:rPr>
              <w:t> </w:t>
            </w:r>
            <w:r>
              <w:rPr>
                <w:rFonts w:ascii="Arial" w:hAnsi="Arial"/>
                <w:b/>
                <w:color w:val="252525"/>
                <w:spacing w:val="-2"/>
                <w:w w:val="90"/>
                <w:sz w:val="14"/>
              </w:rPr>
              <w:t>ΟΜΙΛΟΣ</w:t>
            </w:r>
          </w:p>
        </w:tc>
        <w:tc>
          <w:tcPr>
            <w:tcW w:w="1657" w:type="dxa"/>
            <w:tcBorders>
              <w:top w:val="single" w:sz="12" w:space="0" w:color="002E2F"/>
              <w:bottom w:val="single" w:sz="4" w:space="0" w:color="FFFFFF"/>
            </w:tcBorders>
            <w:shd w:val="clear" w:color="auto" w:fill="E3E0D6"/>
          </w:tcPr>
          <w:p>
            <w:pPr>
              <w:pStyle w:val="TableParagraph"/>
              <w:spacing w:before="24"/>
              <w:ind w:right="462"/>
              <w:jc w:val="right"/>
              <w:rPr>
                <w:rFonts w:ascii="Georgia"/>
                <w:sz w:val="14"/>
              </w:rPr>
            </w:pPr>
            <w:r>
              <w:rPr>
                <w:rFonts w:ascii="Georgia"/>
                <w:color w:val="252525"/>
                <w:spacing w:val="-2"/>
                <w:sz w:val="14"/>
              </w:rPr>
              <w:t>31.12.2024</w:t>
            </w:r>
          </w:p>
        </w:tc>
        <w:tc>
          <w:tcPr>
            <w:tcW w:w="1595" w:type="dxa"/>
            <w:tcBorders>
              <w:top w:val="single" w:sz="12" w:space="0" w:color="002E2F"/>
              <w:bottom w:val="single" w:sz="4" w:space="0" w:color="FFFFFF"/>
            </w:tcBorders>
            <w:shd w:val="clear" w:color="auto" w:fill="E3E0D6"/>
          </w:tcPr>
          <w:p>
            <w:pPr>
              <w:pStyle w:val="TableParagraph"/>
              <w:spacing w:before="24"/>
              <w:ind w:right="416"/>
              <w:jc w:val="right"/>
              <w:rPr>
                <w:rFonts w:ascii="Georgia"/>
                <w:sz w:val="14"/>
              </w:rPr>
            </w:pPr>
            <w:r>
              <w:rPr>
                <w:rFonts w:ascii="Georgia"/>
                <w:color w:val="252525"/>
                <w:spacing w:val="-2"/>
                <w:sz w:val="14"/>
              </w:rPr>
              <w:t>30.06.2025</w:t>
            </w:r>
          </w:p>
        </w:tc>
        <w:tc>
          <w:tcPr>
            <w:tcW w:w="1575" w:type="dxa"/>
            <w:tcBorders>
              <w:top w:val="single" w:sz="12" w:space="0" w:color="002E2F"/>
              <w:bottom w:val="single" w:sz="4" w:space="0" w:color="FFFFFF"/>
            </w:tcBorders>
            <w:shd w:val="clear" w:color="auto" w:fill="E3E0D6"/>
          </w:tcPr>
          <w:p>
            <w:pPr>
              <w:pStyle w:val="TableParagraph"/>
              <w:spacing w:before="24"/>
              <w:ind w:left="412"/>
              <w:rPr>
                <w:rFonts w:ascii="Georgia"/>
                <w:sz w:val="14"/>
              </w:rPr>
            </w:pPr>
            <w:r>
              <w:rPr>
                <w:rFonts w:ascii="Georgia"/>
                <w:color w:val="252525"/>
                <w:spacing w:val="-2"/>
                <w:sz w:val="14"/>
              </w:rPr>
              <w:t>30.09.2025</w:t>
            </w:r>
          </w:p>
        </w:tc>
        <w:tc>
          <w:tcPr>
            <w:tcW w:w="1239" w:type="dxa"/>
            <w:tcBorders>
              <w:top w:val="single" w:sz="12" w:space="0" w:color="002E2F"/>
              <w:bottom w:val="single" w:sz="4" w:space="0" w:color="FFFFFF"/>
            </w:tcBorders>
            <w:shd w:val="clear" w:color="auto" w:fill="E3E0D6"/>
          </w:tcPr>
          <w:p>
            <w:pPr>
              <w:pStyle w:val="TableParagraph"/>
              <w:spacing w:before="24"/>
              <w:ind w:left="525"/>
              <w:rPr>
                <w:rFonts w:ascii="Georgia"/>
                <w:sz w:val="14"/>
              </w:rPr>
            </w:pPr>
            <w:r>
              <w:rPr>
                <w:rFonts w:ascii="Georgia"/>
                <w:color w:val="252525"/>
                <w:spacing w:val="-2"/>
                <w:sz w:val="14"/>
              </w:rPr>
              <w:t>31.12.2025</w:t>
            </w:r>
          </w:p>
        </w:tc>
      </w:tr>
      <w:tr>
        <w:trPr>
          <w:trHeight w:val="263" w:hRule="atLeast"/>
        </w:trPr>
        <w:tc>
          <w:tcPr>
            <w:tcW w:w="4411" w:type="dxa"/>
            <w:tcBorders>
              <w:top w:val="single" w:sz="4" w:space="0" w:color="FFFFFF"/>
            </w:tcBorders>
            <w:shd w:val="clear" w:color="auto" w:fill="F1EFEB"/>
          </w:tcPr>
          <w:p>
            <w:pPr>
              <w:pStyle w:val="TableParagraph"/>
              <w:spacing w:before="31"/>
              <w:rPr>
                <w:sz w:val="14"/>
              </w:rPr>
            </w:pPr>
            <w:r>
              <w:rPr>
                <w:color w:val="252525"/>
                <w:spacing w:val="-2"/>
                <w:sz w:val="14"/>
              </w:rPr>
              <w:t>Καταστήματα</w:t>
            </w:r>
          </w:p>
        </w:tc>
        <w:tc>
          <w:tcPr>
            <w:tcW w:w="1657" w:type="dxa"/>
            <w:tcBorders>
              <w:top w:val="single" w:sz="4" w:space="0" w:color="FFFFFF"/>
            </w:tcBorders>
            <w:shd w:val="clear" w:color="auto" w:fill="F1EFEB"/>
          </w:tcPr>
          <w:p>
            <w:pPr>
              <w:pStyle w:val="TableParagraph"/>
              <w:spacing w:before="17"/>
              <w:ind w:right="487"/>
              <w:jc w:val="right"/>
              <w:rPr>
                <w:sz w:val="15"/>
              </w:rPr>
            </w:pPr>
            <w:r>
              <w:rPr>
                <w:color w:val="002E2F"/>
                <w:spacing w:val="-5"/>
                <w:sz w:val="15"/>
              </w:rPr>
              <w:t>384</w:t>
            </w:r>
          </w:p>
        </w:tc>
        <w:tc>
          <w:tcPr>
            <w:tcW w:w="1595" w:type="dxa"/>
            <w:tcBorders>
              <w:top w:val="single" w:sz="4" w:space="0" w:color="FFFFFF"/>
            </w:tcBorders>
            <w:shd w:val="clear" w:color="auto" w:fill="F1EFEB"/>
          </w:tcPr>
          <w:p>
            <w:pPr>
              <w:pStyle w:val="TableParagraph"/>
              <w:spacing w:before="17"/>
              <w:ind w:right="474"/>
              <w:jc w:val="right"/>
              <w:rPr>
                <w:sz w:val="15"/>
              </w:rPr>
            </w:pPr>
            <w:r>
              <w:rPr>
                <w:color w:val="002E2F"/>
                <w:spacing w:val="-5"/>
                <w:sz w:val="15"/>
              </w:rPr>
              <w:t>384</w:t>
            </w:r>
          </w:p>
        </w:tc>
        <w:tc>
          <w:tcPr>
            <w:tcW w:w="1575" w:type="dxa"/>
            <w:tcBorders>
              <w:top w:val="single" w:sz="4" w:space="0" w:color="FFFFFF"/>
            </w:tcBorders>
            <w:shd w:val="clear" w:color="auto" w:fill="F1EFEB"/>
          </w:tcPr>
          <w:p>
            <w:pPr>
              <w:pStyle w:val="TableParagraph"/>
              <w:spacing w:before="17"/>
              <w:ind w:right="486"/>
              <w:jc w:val="right"/>
              <w:rPr>
                <w:sz w:val="15"/>
              </w:rPr>
            </w:pPr>
            <w:r>
              <w:rPr>
                <w:color w:val="002E2F"/>
                <w:spacing w:val="-5"/>
                <w:sz w:val="15"/>
              </w:rPr>
              <w:t>384</w:t>
            </w:r>
          </w:p>
        </w:tc>
        <w:tc>
          <w:tcPr>
            <w:tcW w:w="1239" w:type="dxa"/>
            <w:tcBorders>
              <w:top w:val="single" w:sz="4" w:space="0" w:color="FFFFFF"/>
            </w:tcBorders>
            <w:shd w:val="clear" w:color="auto" w:fill="F1EFEB"/>
          </w:tcPr>
          <w:p>
            <w:pPr>
              <w:pStyle w:val="TableParagraph"/>
              <w:spacing w:before="17"/>
              <w:ind w:right="83"/>
              <w:jc w:val="right"/>
              <w:rPr>
                <w:sz w:val="15"/>
              </w:rPr>
            </w:pPr>
            <w:r>
              <w:rPr>
                <w:color w:val="002E2F"/>
                <w:spacing w:val="-5"/>
                <w:sz w:val="15"/>
              </w:rPr>
              <w:t>384</w:t>
            </w:r>
          </w:p>
        </w:tc>
      </w:tr>
      <w:tr>
        <w:trPr>
          <w:trHeight w:val="266" w:hRule="atLeast"/>
        </w:trPr>
        <w:tc>
          <w:tcPr>
            <w:tcW w:w="4411" w:type="dxa"/>
            <w:shd w:val="clear" w:color="auto" w:fill="F1EFEB"/>
          </w:tcPr>
          <w:p>
            <w:pPr>
              <w:pStyle w:val="TableParagraph"/>
              <w:spacing w:before="16"/>
              <w:rPr>
                <w:position w:val="5"/>
                <w:sz w:val="10"/>
              </w:rPr>
            </w:pPr>
            <w:r>
              <w:rPr>
                <w:color w:val="252525"/>
                <w:spacing w:val="-2"/>
                <w:sz w:val="14"/>
              </w:rPr>
              <w:t>Εργαζόμενοι</w:t>
            </w:r>
            <w:r>
              <w:rPr>
                <w:color w:val="252525"/>
                <w:spacing w:val="-4"/>
                <w:sz w:val="14"/>
              </w:rPr>
              <w:t> </w:t>
            </w:r>
            <w:r>
              <w:rPr>
                <w:color w:val="252525"/>
                <w:spacing w:val="-10"/>
                <w:position w:val="5"/>
                <w:sz w:val="10"/>
              </w:rPr>
              <w:t>8</w:t>
            </w:r>
          </w:p>
        </w:tc>
        <w:tc>
          <w:tcPr>
            <w:tcW w:w="1657" w:type="dxa"/>
            <w:shd w:val="clear" w:color="auto" w:fill="F1EFEB"/>
          </w:tcPr>
          <w:p>
            <w:pPr>
              <w:pStyle w:val="TableParagraph"/>
              <w:spacing w:before="20"/>
              <w:ind w:right="487"/>
              <w:jc w:val="right"/>
              <w:rPr>
                <w:sz w:val="15"/>
              </w:rPr>
            </w:pPr>
            <w:r>
              <w:rPr>
                <w:color w:val="002E2F"/>
                <w:spacing w:val="-2"/>
                <w:sz w:val="15"/>
              </w:rPr>
              <w:t>7.734</w:t>
            </w:r>
          </w:p>
        </w:tc>
        <w:tc>
          <w:tcPr>
            <w:tcW w:w="1595" w:type="dxa"/>
            <w:shd w:val="clear" w:color="auto" w:fill="F1EFEB"/>
          </w:tcPr>
          <w:p>
            <w:pPr>
              <w:pStyle w:val="TableParagraph"/>
              <w:spacing w:before="20"/>
              <w:ind w:right="474"/>
              <w:jc w:val="right"/>
              <w:rPr>
                <w:sz w:val="15"/>
              </w:rPr>
            </w:pPr>
            <w:r>
              <w:rPr>
                <w:color w:val="002E2F"/>
                <w:spacing w:val="-2"/>
                <w:sz w:val="15"/>
              </w:rPr>
              <w:t>7.726</w:t>
            </w:r>
          </w:p>
        </w:tc>
        <w:tc>
          <w:tcPr>
            <w:tcW w:w="1575" w:type="dxa"/>
            <w:shd w:val="clear" w:color="auto" w:fill="F1EFEB"/>
          </w:tcPr>
          <w:p>
            <w:pPr>
              <w:pStyle w:val="TableParagraph"/>
              <w:spacing w:before="20"/>
              <w:ind w:left="751"/>
              <w:rPr>
                <w:sz w:val="15"/>
              </w:rPr>
            </w:pPr>
            <w:r>
              <w:rPr>
                <w:color w:val="002E2F"/>
                <w:spacing w:val="-2"/>
                <w:sz w:val="15"/>
              </w:rPr>
              <w:t>7.751</w:t>
            </w:r>
          </w:p>
        </w:tc>
        <w:tc>
          <w:tcPr>
            <w:tcW w:w="1239" w:type="dxa"/>
            <w:shd w:val="clear" w:color="auto" w:fill="F1EFEB"/>
          </w:tcPr>
          <w:p>
            <w:pPr>
              <w:pStyle w:val="TableParagraph"/>
              <w:spacing w:before="20"/>
              <w:ind w:left="791"/>
              <w:rPr>
                <w:sz w:val="15"/>
              </w:rPr>
            </w:pPr>
            <w:r>
              <w:rPr>
                <w:color w:val="002E2F"/>
                <w:spacing w:val="-2"/>
                <w:sz w:val="15"/>
              </w:rPr>
              <w:t>8.472</w:t>
            </w:r>
          </w:p>
        </w:tc>
      </w:tr>
      <w:tr>
        <w:trPr>
          <w:trHeight w:val="268" w:hRule="atLeast"/>
        </w:trPr>
        <w:tc>
          <w:tcPr>
            <w:tcW w:w="4411" w:type="dxa"/>
            <w:shd w:val="clear" w:color="auto" w:fill="F1EFEB"/>
          </w:tcPr>
          <w:p>
            <w:pPr>
              <w:pStyle w:val="TableParagraph"/>
              <w:spacing w:before="18"/>
              <w:rPr>
                <w:position w:val="5"/>
                <w:sz w:val="10"/>
              </w:rPr>
            </w:pPr>
            <w:r>
              <w:rPr>
                <w:color w:val="252525"/>
                <w:spacing w:val="-4"/>
                <w:sz w:val="14"/>
              </w:rPr>
              <w:t>#</w:t>
            </w:r>
            <w:r>
              <w:rPr>
                <w:color w:val="252525"/>
                <w:spacing w:val="1"/>
                <w:sz w:val="14"/>
              </w:rPr>
              <w:t> </w:t>
            </w:r>
            <w:r>
              <w:rPr>
                <w:color w:val="252525"/>
                <w:spacing w:val="-4"/>
                <w:sz w:val="14"/>
              </w:rPr>
              <w:t>Πελάτες</w:t>
            </w:r>
            <w:r>
              <w:rPr>
                <w:color w:val="252525"/>
                <w:spacing w:val="1"/>
                <w:sz w:val="14"/>
              </w:rPr>
              <w:t> </w:t>
            </w:r>
            <w:r>
              <w:rPr>
                <w:color w:val="252525"/>
                <w:spacing w:val="-4"/>
                <w:sz w:val="14"/>
              </w:rPr>
              <w:t>(εκατ.)</w:t>
            </w:r>
            <w:r>
              <w:rPr>
                <w:color w:val="252525"/>
                <w:spacing w:val="3"/>
                <w:sz w:val="14"/>
              </w:rPr>
              <w:t> </w:t>
            </w:r>
            <w:r>
              <w:rPr>
                <w:color w:val="252525"/>
                <w:spacing w:val="-12"/>
                <w:position w:val="5"/>
                <w:sz w:val="10"/>
              </w:rPr>
              <w:t>9</w:t>
            </w:r>
          </w:p>
        </w:tc>
        <w:tc>
          <w:tcPr>
            <w:tcW w:w="1657" w:type="dxa"/>
            <w:shd w:val="clear" w:color="auto" w:fill="F1EFEB"/>
          </w:tcPr>
          <w:p>
            <w:pPr>
              <w:pStyle w:val="TableParagraph"/>
              <w:spacing w:before="22"/>
              <w:ind w:right="489"/>
              <w:jc w:val="right"/>
              <w:rPr>
                <w:sz w:val="15"/>
              </w:rPr>
            </w:pPr>
            <w:r>
              <w:rPr>
                <w:color w:val="002E2F"/>
                <w:spacing w:val="-5"/>
                <w:sz w:val="15"/>
              </w:rPr>
              <w:t>4,5</w:t>
            </w:r>
          </w:p>
        </w:tc>
        <w:tc>
          <w:tcPr>
            <w:tcW w:w="1595" w:type="dxa"/>
            <w:shd w:val="clear" w:color="auto" w:fill="F1EFEB"/>
          </w:tcPr>
          <w:p>
            <w:pPr>
              <w:pStyle w:val="TableParagraph"/>
              <w:spacing w:before="22"/>
              <w:ind w:right="476"/>
              <w:jc w:val="right"/>
              <w:rPr>
                <w:sz w:val="15"/>
              </w:rPr>
            </w:pPr>
            <w:r>
              <w:rPr>
                <w:color w:val="002E2F"/>
                <w:spacing w:val="-5"/>
                <w:sz w:val="15"/>
              </w:rPr>
              <w:t>4,5</w:t>
            </w:r>
          </w:p>
        </w:tc>
        <w:tc>
          <w:tcPr>
            <w:tcW w:w="1575" w:type="dxa"/>
            <w:shd w:val="clear" w:color="auto" w:fill="F1EFEB"/>
          </w:tcPr>
          <w:p>
            <w:pPr>
              <w:pStyle w:val="TableParagraph"/>
              <w:spacing w:before="22"/>
              <w:ind w:right="488"/>
              <w:jc w:val="right"/>
              <w:rPr>
                <w:sz w:val="15"/>
              </w:rPr>
            </w:pPr>
            <w:r>
              <w:rPr>
                <w:color w:val="002E2F"/>
                <w:spacing w:val="-5"/>
                <w:sz w:val="15"/>
              </w:rPr>
              <w:t>4,5</w:t>
            </w:r>
          </w:p>
        </w:tc>
        <w:tc>
          <w:tcPr>
            <w:tcW w:w="1239" w:type="dxa"/>
            <w:shd w:val="clear" w:color="auto" w:fill="F1EFEB"/>
          </w:tcPr>
          <w:p>
            <w:pPr>
              <w:pStyle w:val="TableParagraph"/>
              <w:spacing w:before="22"/>
              <w:ind w:right="85"/>
              <w:jc w:val="right"/>
              <w:rPr>
                <w:sz w:val="15"/>
              </w:rPr>
            </w:pPr>
            <w:r>
              <w:rPr>
                <w:color w:val="002E2F"/>
                <w:spacing w:val="-5"/>
                <w:sz w:val="15"/>
              </w:rPr>
              <w:t>4,5</w:t>
            </w:r>
          </w:p>
        </w:tc>
      </w:tr>
      <w:tr>
        <w:trPr>
          <w:trHeight w:val="261" w:hRule="atLeast"/>
        </w:trPr>
        <w:tc>
          <w:tcPr>
            <w:tcW w:w="4411" w:type="dxa"/>
            <w:shd w:val="clear" w:color="auto" w:fill="F1EFEB"/>
          </w:tcPr>
          <w:p>
            <w:pPr>
              <w:pStyle w:val="TableParagraph"/>
              <w:spacing w:before="16"/>
              <w:rPr>
                <w:position w:val="5"/>
                <w:sz w:val="10"/>
              </w:rPr>
            </w:pPr>
            <w:r>
              <w:rPr>
                <w:color w:val="252525"/>
                <w:spacing w:val="-2"/>
                <w:sz w:val="14"/>
              </w:rPr>
              <w:t>Διαδικτυακές Συναλλαγές</w:t>
            </w:r>
            <w:r>
              <w:rPr>
                <w:color w:val="252525"/>
                <w:sz w:val="14"/>
              </w:rPr>
              <w:t> </w:t>
            </w:r>
            <w:r>
              <w:rPr>
                <w:color w:val="252525"/>
                <w:spacing w:val="-2"/>
                <w:sz w:val="14"/>
              </w:rPr>
              <w:t>e-banking, #</w:t>
            </w:r>
            <w:r>
              <w:rPr>
                <w:color w:val="252525"/>
                <w:spacing w:val="2"/>
                <w:sz w:val="14"/>
              </w:rPr>
              <w:t> </w:t>
            </w:r>
            <w:r>
              <w:rPr>
                <w:color w:val="252525"/>
                <w:spacing w:val="-2"/>
                <w:sz w:val="14"/>
              </w:rPr>
              <w:t>Πελατών, μ.ό. (χιλ.)</w:t>
            </w:r>
            <w:r>
              <w:rPr>
                <w:color w:val="252525"/>
                <w:spacing w:val="-14"/>
                <w:sz w:val="14"/>
              </w:rPr>
              <w:t> </w:t>
            </w:r>
            <w:r>
              <w:rPr>
                <w:color w:val="252525"/>
                <w:spacing w:val="-5"/>
                <w:position w:val="5"/>
                <w:sz w:val="10"/>
              </w:rPr>
              <w:t>10</w:t>
            </w:r>
          </w:p>
        </w:tc>
        <w:tc>
          <w:tcPr>
            <w:tcW w:w="1657" w:type="dxa"/>
            <w:shd w:val="clear" w:color="auto" w:fill="F1EFEB"/>
          </w:tcPr>
          <w:p>
            <w:pPr>
              <w:pStyle w:val="TableParagraph"/>
              <w:spacing w:before="20"/>
              <w:ind w:right="487"/>
              <w:jc w:val="right"/>
              <w:rPr>
                <w:sz w:val="15"/>
              </w:rPr>
            </w:pPr>
            <w:r>
              <w:rPr>
                <w:color w:val="002E2F"/>
                <w:spacing w:val="-5"/>
                <w:w w:val="95"/>
                <w:sz w:val="15"/>
              </w:rPr>
              <w:t>910</w:t>
            </w:r>
          </w:p>
        </w:tc>
        <w:tc>
          <w:tcPr>
            <w:tcW w:w="1595" w:type="dxa"/>
            <w:shd w:val="clear" w:color="auto" w:fill="F1EFEB"/>
          </w:tcPr>
          <w:p>
            <w:pPr>
              <w:pStyle w:val="TableParagraph"/>
              <w:spacing w:before="20"/>
              <w:ind w:right="474"/>
              <w:jc w:val="right"/>
              <w:rPr>
                <w:sz w:val="15"/>
              </w:rPr>
            </w:pPr>
            <w:r>
              <w:rPr>
                <w:color w:val="002E2F"/>
                <w:spacing w:val="-2"/>
                <w:sz w:val="15"/>
              </w:rPr>
              <w:t>1,060</w:t>
            </w:r>
          </w:p>
        </w:tc>
        <w:tc>
          <w:tcPr>
            <w:tcW w:w="1575" w:type="dxa"/>
            <w:shd w:val="clear" w:color="auto" w:fill="F1EFEB"/>
          </w:tcPr>
          <w:p>
            <w:pPr>
              <w:pStyle w:val="TableParagraph"/>
              <w:spacing w:before="20"/>
              <w:ind w:left="746"/>
              <w:rPr>
                <w:sz w:val="15"/>
              </w:rPr>
            </w:pPr>
            <w:r>
              <w:rPr>
                <w:color w:val="002E2F"/>
                <w:spacing w:val="-2"/>
                <w:sz w:val="15"/>
              </w:rPr>
              <w:t>1,065</w:t>
            </w:r>
          </w:p>
        </w:tc>
        <w:tc>
          <w:tcPr>
            <w:tcW w:w="1239" w:type="dxa"/>
            <w:shd w:val="clear" w:color="auto" w:fill="F1EFEB"/>
          </w:tcPr>
          <w:p>
            <w:pPr>
              <w:pStyle w:val="TableParagraph"/>
              <w:spacing w:before="20"/>
              <w:ind w:right="83"/>
              <w:jc w:val="right"/>
              <w:rPr>
                <w:sz w:val="15"/>
              </w:rPr>
            </w:pPr>
            <w:r>
              <w:rPr>
                <w:color w:val="002E2F"/>
                <w:spacing w:val="-2"/>
                <w:w w:val="95"/>
                <w:sz w:val="15"/>
              </w:rPr>
              <w:t>1,120</w:t>
            </w:r>
          </w:p>
        </w:tc>
      </w:tr>
    </w:tbl>
    <w:p>
      <w:pPr>
        <w:pStyle w:val="TableParagraph"/>
        <w:spacing w:after="0"/>
        <w:jc w:val="right"/>
        <w:rPr>
          <w:sz w:val="15"/>
        </w:rPr>
        <w:sectPr>
          <w:pgSz w:w="11910" w:h="16840"/>
          <w:pgMar w:header="0" w:footer="315" w:top="1160" w:bottom="500" w:left="566" w:right="566"/>
        </w:sectPr>
      </w:pPr>
    </w:p>
    <w:p>
      <w:pPr>
        <w:spacing w:before="43"/>
        <w:ind w:left="153" w:right="0" w:firstLine="0"/>
        <w:jc w:val="left"/>
        <w:rPr>
          <w:rFonts w:ascii="Georgia" w:hAnsi="Georgia"/>
          <w:sz w:val="48"/>
        </w:rPr>
      </w:pPr>
      <w:r>
        <w:rPr>
          <w:rFonts w:ascii="Georgia" w:hAnsi="Georgia"/>
          <w:color w:val="002E2F"/>
          <w:spacing w:val="-14"/>
          <w:sz w:val="52"/>
        </w:rPr>
        <w:t>Χρηματοοικονομικά</w:t>
      </w:r>
      <w:r>
        <w:rPr>
          <w:rFonts w:ascii="Georgia" w:hAnsi="Georgia"/>
          <w:color w:val="002E2F"/>
          <w:spacing w:val="-32"/>
          <w:sz w:val="52"/>
        </w:rPr>
        <w:t> </w:t>
      </w:r>
      <w:r>
        <w:rPr>
          <w:rFonts w:ascii="Georgia" w:hAnsi="Georgia"/>
          <w:color w:val="002E2F"/>
          <w:spacing w:val="-14"/>
          <w:sz w:val="52"/>
        </w:rPr>
        <w:t>Στοιχεία</w:t>
      </w:r>
      <w:r>
        <w:rPr>
          <w:rFonts w:ascii="Georgia" w:hAnsi="Georgia"/>
          <w:color w:val="002E2F"/>
          <w:spacing w:val="-31"/>
          <w:sz w:val="52"/>
        </w:rPr>
        <w:t> </w:t>
      </w:r>
      <w:r>
        <w:rPr>
          <w:rFonts w:ascii="Georgia" w:hAnsi="Georgia"/>
          <w:color w:val="002E2F"/>
          <w:spacing w:val="-14"/>
          <w:sz w:val="52"/>
        </w:rPr>
        <w:t>(συνέχεια</w:t>
      </w:r>
      <w:r>
        <w:rPr>
          <w:rFonts w:ascii="Georgia" w:hAnsi="Georgia"/>
          <w:color w:val="002E2F"/>
          <w:spacing w:val="-14"/>
          <w:sz w:val="48"/>
        </w:rPr>
        <w:t>)</w:t>
      </w:r>
    </w:p>
    <w:p>
      <w:pPr>
        <w:pStyle w:val="ListParagraph"/>
        <w:numPr>
          <w:ilvl w:val="0"/>
          <w:numId w:val="2"/>
        </w:numPr>
        <w:tabs>
          <w:tab w:pos="229" w:val="left" w:leader="none"/>
        </w:tabs>
        <w:spacing w:line="240" w:lineRule="auto" w:before="292" w:after="0"/>
        <w:ind w:left="229" w:right="0" w:hanging="76"/>
        <w:jc w:val="left"/>
        <w:rPr>
          <w:sz w:val="13"/>
        </w:rPr>
      </w:pPr>
      <w:r>
        <w:rPr>
          <w:color w:val="464646"/>
          <w:spacing w:val="-2"/>
          <w:sz w:val="13"/>
        </w:rPr>
        <w:t>Τα</w:t>
      </w:r>
      <w:r>
        <w:rPr>
          <w:color w:val="464646"/>
          <w:spacing w:val="6"/>
          <w:sz w:val="13"/>
        </w:rPr>
        <w:t> </w:t>
      </w:r>
      <w:r>
        <w:rPr>
          <w:color w:val="464646"/>
          <w:spacing w:val="-2"/>
          <w:sz w:val="13"/>
        </w:rPr>
        <w:t>στοιχεία</w:t>
      </w:r>
      <w:r>
        <w:rPr>
          <w:color w:val="464646"/>
          <w:spacing w:val="6"/>
          <w:sz w:val="13"/>
        </w:rPr>
        <w:t> </w:t>
      </w:r>
      <w:r>
        <w:rPr>
          <w:color w:val="464646"/>
          <w:spacing w:val="-2"/>
          <w:sz w:val="13"/>
        </w:rPr>
        <w:t>αποτελεσμάτων</w:t>
      </w:r>
      <w:r>
        <w:rPr>
          <w:color w:val="464646"/>
          <w:spacing w:val="6"/>
          <w:sz w:val="13"/>
        </w:rPr>
        <w:t> </w:t>
      </w:r>
      <w:r>
        <w:rPr>
          <w:color w:val="464646"/>
          <w:spacing w:val="-2"/>
          <w:sz w:val="13"/>
        </w:rPr>
        <w:t>παρουσιάζονται</w:t>
      </w:r>
      <w:r>
        <w:rPr>
          <w:color w:val="464646"/>
          <w:spacing w:val="5"/>
          <w:sz w:val="13"/>
        </w:rPr>
        <w:t> </w:t>
      </w:r>
      <w:r>
        <w:rPr>
          <w:color w:val="464646"/>
          <w:spacing w:val="-2"/>
          <w:sz w:val="13"/>
        </w:rPr>
        <w:t>σε</w:t>
      </w:r>
      <w:r>
        <w:rPr>
          <w:color w:val="464646"/>
          <w:spacing w:val="10"/>
          <w:sz w:val="13"/>
        </w:rPr>
        <w:t> </w:t>
      </w:r>
      <w:r>
        <w:rPr>
          <w:color w:val="464646"/>
          <w:spacing w:val="-2"/>
          <w:sz w:val="13"/>
        </w:rPr>
        <w:t>reported</w:t>
      </w:r>
      <w:r>
        <w:rPr>
          <w:color w:val="464646"/>
          <w:spacing w:val="6"/>
          <w:sz w:val="13"/>
        </w:rPr>
        <w:t> </w:t>
      </w:r>
      <w:r>
        <w:rPr>
          <w:color w:val="464646"/>
          <w:spacing w:val="-4"/>
          <w:sz w:val="13"/>
        </w:rPr>
        <w:t>βάση.</w:t>
      </w:r>
    </w:p>
    <w:p>
      <w:pPr>
        <w:pStyle w:val="ListParagraph"/>
        <w:numPr>
          <w:ilvl w:val="0"/>
          <w:numId w:val="2"/>
        </w:numPr>
        <w:tabs>
          <w:tab w:pos="251" w:val="left" w:leader="none"/>
        </w:tabs>
        <w:spacing w:line="285" w:lineRule="auto" w:before="26" w:after="0"/>
        <w:ind w:left="153" w:right="238" w:firstLine="0"/>
        <w:jc w:val="left"/>
        <w:rPr>
          <w:sz w:val="13"/>
        </w:rPr>
      </w:pPr>
      <w:r>
        <w:rPr>
          <w:color w:val="464646"/>
          <w:sz w:val="13"/>
        </w:rPr>
        <w:t>Τα</w:t>
      </w:r>
      <w:r>
        <w:rPr>
          <w:color w:val="464646"/>
          <w:spacing w:val="-7"/>
          <w:sz w:val="13"/>
        </w:rPr>
        <w:t> </w:t>
      </w:r>
      <w:r>
        <w:rPr>
          <w:color w:val="464646"/>
          <w:sz w:val="13"/>
        </w:rPr>
        <w:t>Καθαρά</w:t>
      </w:r>
      <w:r>
        <w:rPr>
          <w:color w:val="464646"/>
          <w:spacing w:val="-7"/>
          <w:sz w:val="13"/>
        </w:rPr>
        <w:t> </w:t>
      </w:r>
      <w:r>
        <w:rPr>
          <w:color w:val="464646"/>
          <w:sz w:val="13"/>
        </w:rPr>
        <w:t>έσοδα</w:t>
      </w:r>
      <w:r>
        <w:rPr>
          <w:color w:val="464646"/>
          <w:spacing w:val="-7"/>
          <w:sz w:val="13"/>
        </w:rPr>
        <w:t> </w:t>
      </w:r>
      <w:r>
        <w:rPr>
          <w:color w:val="464646"/>
          <w:sz w:val="13"/>
        </w:rPr>
        <w:t>προμηθειών</w:t>
      </w:r>
      <w:r>
        <w:rPr>
          <w:color w:val="464646"/>
          <w:spacing w:val="-7"/>
          <w:sz w:val="13"/>
        </w:rPr>
        <w:t> </w:t>
      </w:r>
      <w:r>
        <w:rPr>
          <w:color w:val="464646"/>
          <w:sz w:val="13"/>
        </w:rPr>
        <w:t>περιλαμβάνουν:</w:t>
      </w:r>
      <w:r>
        <w:rPr>
          <w:color w:val="464646"/>
          <w:spacing w:val="-8"/>
          <w:sz w:val="13"/>
        </w:rPr>
        <w:t> </w:t>
      </w:r>
      <w:r>
        <w:rPr>
          <w:color w:val="464646"/>
          <w:sz w:val="13"/>
        </w:rPr>
        <w:t>Καθαρά</w:t>
      </w:r>
      <w:r>
        <w:rPr>
          <w:color w:val="464646"/>
          <w:spacing w:val="-7"/>
          <w:sz w:val="13"/>
        </w:rPr>
        <w:t> </w:t>
      </w:r>
      <w:r>
        <w:rPr>
          <w:color w:val="464646"/>
          <w:sz w:val="13"/>
        </w:rPr>
        <w:t>έσοδα</w:t>
      </w:r>
      <w:r>
        <w:rPr>
          <w:color w:val="464646"/>
          <w:spacing w:val="-7"/>
          <w:sz w:val="13"/>
        </w:rPr>
        <w:t> </w:t>
      </w:r>
      <w:r>
        <w:rPr>
          <w:color w:val="464646"/>
          <w:sz w:val="13"/>
        </w:rPr>
        <w:t>προμηθειών,</w:t>
      </w:r>
      <w:r>
        <w:rPr>
          <w:color w:val="464646"/>
          <w:spacing w:val="-7"/>
          <w:sz w:val="13"/>
        </w:rPr>
        <w:t> </w:t>
      </w:r>
      <w:r>
        <w:rPr>
          <w:color w:val="464646"/>
          <w:sz w:val="13"/>
        </w:rPr>
        <w:t>συν</w:t>
      </w:r>
      <w:r>
        <w:rPr>
          <w:color w:val="464646"/>
          <w:spacing w:val="-5"/>
          <w:sz w:val="13"/>
        </w:rPr>
        <w:t> </w:t>
      </w:r>
      <w:r>
        <w:rPr>
          <w:color w:val="464646"/>
          <w:sz w:val="13"/>
        </w:rPr>
        <w:t>(+)</w:t>
      </w:r>
      <w:r>
        <w:rPr>
          <w:color w:val="464646"/>
          <w:spacing w:val="-8"/>
          <w:sz w:val="13"/>
        </w:rPr>
        <w:t> </w:t>
      </w:r>
      <w:r>
        <w:rPr>
          <w:color w:val="464646"/>
          <w:sz w:val="13"/>
        </w:rPr>
        <w:t>έσοδα</w:t>
      </w:r>
      <w:r>
        <w:rPr>
          <w:color w:val="464646"/>
          <w:spacing w:val="-7"/>
          <w:sz w:val="13"/>
        </w:rPr>
        <w:t> </w:t>
      </w:r>
      <w:r>
        <w:rPr>
          <w:color w:val="464646"/>
          <w:sz w:val="13"/>
        </w:rPr>
        <w:t>από</w:t>
      </w:r>
      <w:r>
        <w:rPr>
          <w:color w:val="464646"/>
          <w:spacing w:val="-9"/>
          <w:sz w:val="13"/>
        </w:rPr>
        <w:t> </w:t>
      </w:r>
      <w:r>
        <w:rPr>
          <w:color w:val="464646"/>
          <w:sz w:val="13"/>
        </w:rPr>
        <w:t>μη</w:t>
      </w:r>
      <w:r>
        <w:rPr>
          <w:color w:val="464646"/>
          <w:spacing w:val="-1"/>
          <w:sz w:val="13"/>
        </w:rPr>
        <w:t> </w:t>
      </w:r>
      <w:r>
        <w:rPr>
          <w:color w:val="464646"/>
          <w:sz w:val="13"/>
        </w:rPr>
        <w:t>τραπεζικές</w:t>
      </w:r>
      <w:r>
        <w:rPr>
          <w:color w:val="464646"/>
          <w:spacing w:val="-8"/>
          <w:sz w:val="13"/>
        </w:rPr>
        <w:t> </w:t>
      </w:r>
      <w:r>
        <w:rPr>
          <w:color w:val="464646"/>
          <w:sz w:val="13"/>
        </w:rPr>
        <w:t>δραστηριότητες</w:t>
      </w:r>
      <w:r>
        <w:rPr>
          <w:color w:val="464646"/>
          <w:spacing w:val="-8"/>
          <w:sz w:val="13"/>
        </w:rPr>
        <w:t> </w:t>
      </w:r>
      <w:r>
        <w:rPr>
          <w:color w:val="464646"/>
          <w:sz w:val="13"/>
        </w:rPr>
        <w:t>και</w:t>
      </w:r>
      <w:r>
        <w:rPr>
          <w:color w:val="464646"/>
          <w:spacing w:val="-8"/>
          <w:sz w:val="13"/>
        </w:rPr>
        <w:t> </w:t>
      </w:r>
      <w:r>
        <w:rPr>
          <w:color w:val="464646"/>
          <w:sz w:val="13"/>
        </w:rPr>
        <w:t>μη</w:t>
      </w:r>
      <w:r>
        <w:rPr>
          <w:color w:val="464646"/>
          <w:spacing w:val="-7"/>
          <w:sz w:val="13"/>
        </w:rPr>
        <w:t> </w:t>
      </w:r>
      <w:r>
        <w:rPr>
          <w:color w:val="464646"/>
          <w:sz w:val="13"/>
        </w:rPr>
        <w:t>ασφαλιστικές</w:t>
      </w:r>
      <w:r>
        <w:rPr>
          <w:color w:val="464646"/>
          <w:spacing w:val="-8"/>
          <w:sz w:val="13"/>
        </w:rPr>
        <w:t> </w:t>
      </w:r>
      <w:r>
        <w:rPr>
          <w:color w:val="464646"/>
          <w:sz w:val="13"/>
        </w:rPr>
        <w:t>δραστηριότητες</w:t>
      </w:r>
      <w:r>
        <w:rPr>
          <w:color w:val="464646"/>
          <w:spacing w:val="-8"/>
          <w:sz w:val="13"/>
        </w:rPr>
        <w:t> </w:t>
      </w:r>
      <w:r>
        <w:rPr>
          <w:color w:val="464646"/>
          <w:sz w:val="13"/>
        </w:rPr>
        <w:t>συν</w:t>
      </w:r>
      <w:r>
        <w:rPr>
          <w:color w:val="464646"/>
          <w:spacing w:val="-5"/>
          <w:sz w:val="13"/>
        </w:rPr>
        <w:t> </w:t>
      </w:r>
      <w:r>
        <w:rPr>
          <w:color w:val="464646"/>
          <w:sz w:val="13"/>
        </w:rPr>
        <w:t>(+)</w:t>
      </w:r>
      <w:r>
        <w:rPr>
          <w:color w:val="464646"/>
          <w:spacing w:val="-8"/>
          <w:sz w:val="13"/>
        </w:rPr>
        <w:t> </w:t>
      </w:r>
      <w:r>
        <w:rPr>
          <w:color w:val="464646"/>
          <w:sz w:val="13"/>
        </w:rPr>
        <w:t>καθαρά</w:t>
      </w:r>
      <w:r>
        <w:rPr>
          <w:color w:val="464646"/>
          <w:spacing w:val="40"/>
          <w:sz w:val="13"/>
        </w:rPr>
        <w:t> </w:t>
      </w:r>
      <w:r>
        <w:rPr>
          <w:color w:val="464646"/>
          <w:sz w:val="13"/>
        </w:rPr>
        <w:t>έσοδα από ασφαλιστικές δραστηριότητες.</w:t>
      </w:r>
    </w:p>
    <w:p>
      <w:pPr>
        <w:pStyle w:val="ListParagraph"/>
        <w:numPr>
          <w:ilvl w:val="0"/>
          <w:numId w:val="2"/>
        </w:numPr>
        <w:tabs>
          <w:tab w:pos="250" w:val="left" w:leader="none"/>
        </w:tabs>
        <w:spacing w:line="285" w:lineRule="auto" w:before="0" w:after="0"/>
        <w:ind w:left="153" w:right="695" w:firstLine="0"/>
        <w:jc w:val="left"/>
        <w:rPr>
          <w:sz w:val="13"/>
        </w:rPr>
      </w:pPr>
      <w:r>
        <w:rPr>
          <w:color w:val="464646"/>
          <w:sz w:val="13"/>
        </w:rPr>
        <w:t>Το</w:t>
      </w:r>
      <w:r>
        <w:rPr>
          <w:color w:val="464646"/>
          <w:spacing w:val="-9"/>
          <w:sz w:val="13"/>
        </w:rPr>
        <w:t> </w:t>
      </w:r>
      <w:r>
        <w:rPr>
          <w:color w:val="464646"/>
          <w:sz w:val="13"/>
        </w:rPr>
        <w:t>οργανικό</w:t>
      </w:r>
      <w:r>
        <w:rPr>
          <w:color w:val="464646"/>
          <w:spacing w:val="-9"/>
          <w:sz w:val="13"/>
        </w:rPr>
        <w:t> </w:t>
      </w:r>
      <w:r>
        <w:rPr>
          <w:color w:val="464646"/>
          <w:sz w:val="13"/>
        </w:rPr>
        <w:t>κόστος</w:t>
      </w:r>
      <w:r>
        <w:rPr>
          <w:color w:val="464646"/>
          <w:spacing w:val="-8"/>
          <w:sz w:val="13"/>
        </w:rPr>
        <w:t> </w:t>
      </w:r>
      <w:r>
        <w:rPr>
          <w:color w:val="464646"/>
          <w:sz w:val="13"/>
        </w:rPr>
        <w:t>κινδύνου</w:t>
      </w:r>
      <w:r>
        <w:rPr>
          <w:color w:val="464646"/>
          <w:spacing w:val="-9"/>
          <w:sz w:val="13"/>
        </w:rPr>
        <w:t> </w:t>
      </w:r>
      <w:r>
        <w:rPr>
          <w:color w:val="464646"/>
          <w:sz w:val="13"/>
        </w:rPr>
        <w:t>για</w:t>
      </w:r>
      <w:r>
        <w:rPr>
          <w:color w:val="464646"/>
          <w:spacing w:val="-9"/>
          <w:sz w:val="13"/>
        </w:rPr>
        <w:t> </w:t>
      </w:r>
      <w:r>
        <w:rPr>
          <w:color w:val="464646"/>
          <w:sz w:val="13"/>
        </w:rPr>
        <w:t>τις</w:t>
      </w:r>
      <w:r>
        <w:rPr>
          <w:color w:val="464646"/>
          <w:spacing w:val="-8"/>
          <w:sz w:val="13"/>
        </w:rPr>
        <w:t> </w:t>
      </w:r>
      <w:r>
        <w:rPr>
          <w:color w:val="464646"/>
          <w:sz w:val="13"/>
        </w:rPr>
        <w:t>περιόδους</w:t>
      </w:r>
      <w:r>
        <w:rPr>
          <w:color w:val="464646"/>
          <w:spacing w:val="-9"/>
          <w:sz w:val="13"/>
        </w:rPr>
        <w:t> </w:t>
      </w:r>
      <w:r>
        <w:rPr>
          <w:color w:val="464646"/>
          <w:sz w:val="13"/>
        </w:rPr>
        <w:t>πριν</w:t>
      </w:r>
      <w:r>
        <w:rPr>
          <w:color w:val="464646"/>
          <w:spacing w:val="-9"/>
          <w:sz w:val="13"/>
        </w:rPr>
        <w:t> </w:t>
      </w:r>
      <w:r>
        <w:rPr>
          <w:color w:val="464646"/>
          <w:sz w:val="13"/>
        </w:rPr>
        <w:t>το</w:t>
      </w:r>
      <w:r>
        <w:rPr>
          <w:color w:val="464646"/>
          <w:spacing w:val="-8"/>
          <w:sz w:val="13"/>
        </w:rPr>
        <w:t> </w:t>
      </w:r>
      <w:r>
        <w:rPr>
          <w:color w:val="464646"/>
          <w:sz w:val="13"/>
        </w:rPr>
        <w:t>4ο</w:t>
      </w:r>
      <w:r>
        <w:rPr>
          <w:color w:val="464646"/>
          <w:spacing w:val="-9"/>
          <w:sz w:val="13"/>
        </w:rPr>
        <w:t> </w:t>
      </w:r>
      <w:r>
        <w:rPr>
          <w:color w:val="464646"/>
          <w:sz w:val="13"/>
        </w:rPr>
        <w:t>τρίμηνο</w:t>
      </w:r>
      <w:r>
        <w:rPr>
          <w:color w:val="464646"/>
          <w:spacing w:val="-8"/>
          <w:sz w:val="13"/>
        </w:rPr>
        <w:t> </w:t>
      </w:r>
      <w:r>
        <w:rPr>
          <w:color w:val="464646"/>
          <w:sz w:val="13"/>
        </w:rPr>
        <w:t>έχει</w:t>
      </w:r>
      <w:r>
        <w:rPr>
          <w:color w:val="464646"/>
          <w:spacing w:val="-9"/>
          <w:sz w:val="13"/>
        </w:rPr>
        <w:t> </w:t>
      </w:r>
      <w:r>
        <w:rPr>
          <w:color w:val="464646"/>
          <w:sz w:val="13"/>
        </w:rPr>
        <w:t>αναθεωρηθεί</w:t>
      </w:r>
      <w:r>
        <w:rPr>
          <w:color w:val="464646"/>
          <w:spacing w:val="-9"/>
          <w:sz w:val="13"/>
        </w:rPr>
        <w:t> </w:t>
      </w:r>
      <w:r>
        <w:rPr>
          <w:color w:val="464646"/>
          <w:sz w:val="13"/>
        </w:rPr>
        <w:t>ως</w:t>
      </w:r>
      <w:r>
        <w:rPr>
          <w:color w:val="464646"/>
          <w:spacing w:val="-8"/>
          <w:sz w:val="13"/>
        </w:rPr>
        <w:t> </w:t>
      </w:r>
      <w:r>
        <w:rPr>
          <w:color w:val="464646"/>
          <w:sz w:val="13"/>
        </w:rPr>
        <w:t>δείκτης,</w:t>
      </w:r>
      <w:r>
        <w:rPr>
          <w:color w:val="464646"/>
          <w:spacing w:val="-9"/>
          <w:sz w:val="13"/>
        </w:rPr>
        <w:t> </w:t>
      </w:r>
      <w:r>
        <w:rPr>
          <w:color w:val="464646"/>
          <w:sz w:val="13"/>
        </w:rPr>
        <w:t>χωρίς</w:t>
      </w:r>
      <w:r>
        <w:rPr>
          <w:color w:val="464646"/>
          <w:spacing w:val="-9"/>
          <w:sz w:val="13"/>
        </w:rPr>
        <w:t> </w:t>
      </w:r>
      <w:r>
        <w:rPr>
          <w:color w:val="464646"/>
          <w:sz w:val="13"/>
        </w:rPr>
        <w:t>αλλαγή</w:t>
      </w:r>
      <w:r>
        <w:rPr>
          <w:color w:val="464646"/>
          <w:spacing w:val="-8"/>
          <w:sz w:val="13"/>
        </w:rPr>
        <w:t> </w:t>
      </w:r>
      <w:r>
        <w:rPr>
          <w:color w:val="464646"/>
          <w:sz w:val="13"/>
        </w:rPr>
        <w:t>στα</w:t>
      </w:r>
      <w:r>
        <w:rPr>
          <w:color w:val="464646"/>
          <w:spacing w:val="-9"/>
          <w:sz w:val="13"/>
        </w:rPr>
        <w:t> </w:t>
      </w:r>
      <w:r>
        <w:rPr>
          <w:color w:val="464646"/>
          <w:sz w:val="13"/>
        </w:rPr>
        <w:t>ποσά</w:t>
      </w:r>
      <w:r>
        <w:rPr>
          <w:color w:val="464646"/>
          <w:spacing w:val="-9"/>
          <w:sz w:val="13"/>
        </w:rPr>
        <w:t> </w:t>
      </w:r>
      <w:r>
        <w:rPr>
          <w:color w:val="464646"/>
          <w:sz w:val="13"/>
        </w:rPr>
        <w:t>απομείωσης,</w:t>
      </w:r>
      <w:r>
        <w:rPr>
          <w:color w:val="464646"/>
          <w:spacing w:val="-8"/>
          <w:sz w:val="13"/>
        </w:rPr>
        <w:t> </w:t>
      </w:r>
      <w:r>
        <w:rPr>
          <w:color w:val="464646"/>
          <w:sz w:val="13"/>
        </w:rPr>
        <w:t>για</w:t>
      </w:r>
      <w:r>
        <w:rPr>
          <w:color w:val="464646"/>
          <w:spacing w:val="-9"/>
          <w:sz w:val="13"/>
        </w:rPr>
        <w:t> </w:t>
      </w:r>
      <w:r>
        <w:rPr>
          <w:color w:val="464646"/>
          <w:sz w:val="13"/>
        </w:rPr>
        <w:t>λόγους</w:t>
      </w:r>
      <w:r>
        <w:rPr>
          <w:color w:val="464646"/>
          <w:spacing w:val="-8"/>
          <w:sz w:val="13"/>
        </w:rPr>
        <w:t> </w:t>
      </w:r>
      <w:r>
        <w:rPr>
          <w:color w:val="464646"/>
          <w:sz w:val="13"/>
        </w:rPr>
        <w:t>συγκρισιμότητας,</w:t>
      </w:r>
      <w:r>
        <w:rPr>
          <w:color w:val="464646"/>
          <w:spacing w:val="-9"/>
          <w:sz w:val="13"/>
        </w:rPr>
        <w:t> </w:t>
      </w:r>
      <w:r>
        <w:rPr>
          <w:color w:val="464646"/>
          <w:sz w:val="13"/>
        </w:rPr>
        <w:t>με</w:t>
      </w:r>
      <w:r>
        <w:rPr>
          <w:color w:val="464646"/>
          <w:spacing w:val="-9"/>
          <w:sz w:val="13"/>
        </w:rPr>
        <w:t> </w:t>
      </w:r>
      <w:r>
        <w:rPr>
          <w:color w:val="464646"/>
          <w:sz w:val="13"/>
        </w:rPr>
        <w:t>απλή</w:t>
      </w:r>
      <w:r>
        <w:rPr>
          <w:color w:val="464646"/>
          <w:spacing w:val="40"/>
          <w:sz w:val="13"/>
        </w:rPr>
        <w:t> </w:t>
      </w:r>
      <w:r>
        <w:rPr>
          <w:color w:val="464646"/>
          <w:sz w:val="13"/>
        </w:rPr>
        <w:t>ετησιοποίηση (τριμηνιαίο έξοδο επί 4)</w:t>
      </w:r>
    </w:p>
    <w:p>
      <w:pPr>
        <w:spacing w:line="283" w:lineRule="auto" w:before="0"/>
        <w:ind w:left="153" w:right="148" w:firstLine="0"/>
        <w:jc w:val="left"/>
        <w:rPr>
          <w:sz w:val="13"/>
        </w:rPr>
      </w:pPr>
      <w:r>
        <w:rPr>
          <w:color w:val="464646"/>
          <w:spacing w:val="-2"/>
          <w:sz w:val="13"/>
        </w:rPr>
        <w:t>Παρακάτω παρατίθενται τα έκτακτα στοιχεία που περιλαμβάνονται στα εξομαλυμένα στοιχεία της περιόδου</w:t>
      </w:r>
      <w:r>
        <w:rPr>
          <w:color w:val="464646"/>
          <w:sz w:val="13"/>
        </w:rPr>
        <w:t> </w:t>
      </w:r>
      <w:r>
        <w:rPr>
          <w:color w:val="464646"/>
          <w:spacing w:val="-2"/>
          <w:sz w:val="13"/>
        </w:rPr>
        <w:t>για το έτος χρήσης 2024, προκειμένου να διασφαλιστεί η συγκρισιμότητα με</w:t>
      </w:r>
      <w:r>
        <w:rPr>
          <w:color w:val="464646"/>
          <w:spacing w:val="40"/>
          <w:sz w:val="13"/>
        </w:rPr>
        <w:t> </w:t>
      </w:r>
      <w:r>
        <w:rPr>
          <w:color w:val="464646"/>
          <w:sz w:val="13"/>
        </w:rPr>
        <w:t>τις</w:t>
      </w:r>
      <w:r>
        <w:rPr>
          <w:color w:val="464646"/>
          <w:spacing w:val="-6"/>
          <w:sz w:val="13"/>
        </w:rPr>
        <w:t> </w:t>
      </w:r>
      <w:r>
        <w:rPr>
          <w:color w:val="464646"/>
          <w:sz w:val="13"/>
        </w:rPr>
        <w:t>προηγούμενες</w:t>
      </w:r>
      <w:r>
        <w:rPr>
          <w:color w:val="464646"/>
          <w:spacing w:val="-6"/>
          <w:sz w:val="13"/>
        </w:rPr>
        <w:t> </w:t>
      </w:r>
      <w:r>
        <w:rPr>
          <w:color w:val="464646"/>
          <w:sz w:val="13"/>
        </w:rPr>
        <w:t>περιόδους</w:t>
      </w:r>
      <w:r>
        <w:rPr>
          <w:color w:val="464646"/>
          <w:spacing w:val="-6"/>
          <w:sz w:val="13"/>
        </w:rPr>
        <w:t> </w:t>
      </w:r>
      <w:r>
        <w:rPr>
          <w:color w:val="464646"/>
          <w:sz w:val="13"/>
        </w:rPr>
        <w:t>αναφοράς:</w:t>
      </w:r>
      <w:r>
        <w:rPr>
          <w:color w:val="464646"/>
          <w:spacing w:val="-3"/>
          <w:sz w:val="13"/>
        </w:rPr>
        <w:t> </w:t>
      </w:r>
      <w:r>
        <w:rPr>
          <w:color w:val="464646"/>
          <w:sz w:val="13"/>
        </w:rPr>
        <w:t>τα</w:t>
      </w:r>
      <w:r>
        <w:rPr>
          <w:color w:val="464646"/>
          <w:spacing w:val="-5"/>
          <w:sz w:val="13"/>
        </w:rPr>
        <w:t> </w:t>
      </w:r>
      <w:r>
        <w:rPr>
          <w:color w:val="464646"/>
          <w:sz w:val="13"/>
        </w:rPr>
        <w:t>έκτακτα</w:t>
      </w:r>
      <w:r>
        <w:rPr>
          <w:color w:val="464646"/>
          <w:spacing w:val="-5"/>
          <w:sz w:val="13"/>
        </w:rPr>
        <w:t> </w:t>
      </w:r>
      <w:r>
        <w:rPr>
          <w:color w:val="464646"/>
          <w:sz w:val="13"/>
        </w:rPr>
        <w:t>στοιχεία</w:t>
      </w:r>
      <w:r>
        <w:rPr>
          <w:color w:val="464646"/>
          <w:spacing w:val="-5"/>
          <w:sz w:val="13"/>
        </w:rPr>
        <w:t> </w:t>
      </w:r>
      <w:r>
        <w:rPr>
          <w:color w:val="464646"/>
          <w:sz w:val="13"/>
        </w:rPr>
        <w:t>εξόδων</w:t>
      </w:r>
      <w:r>
        <w:rPr>
          <w:color w:val="464646"/>
          <w:spacing w:val="-5"/>
          <w:sz w:val="13"/>
        </w:rPr>
        <w:t> </w:t>
      </w:r>
      <w:r>
        <w:rPr>
          <w:color w:val="464646"/>
          <w:sz w:val="13"/>
        </w:rPr>
        <w:t>περιλαμβάνουν €54</w:t>
      </w:r>
      <w:r>
        <w:rPr>
          <w:color w:val="464646"/>
          <w:spacing w:val="-6"/>
          <w:sz w:val="13"/>
        </w:rPr>
        <w:t> </w:t>
      </w:r>
      <w:r>
        <w:rPr>
          <w:color w:val="464646"/>
          <w:sz w:val="13"/>
        </w:rPr>
        <w:t>εκατ.</w:t>
      </w:r>
      <w:r>
        <w:rPr>
          <w:color w:val="464646"/>
          <w:spacing w:val="-5"/>
          <w:sz w:val="13"/>
        </w:rPr>
        <w:t> </w:t>
      </w:r>
      <w:r>
        <w:rPr>
          <w:color w:val="464646"/>
          <w:sz w:val="13"/>
        </w:rPr>
        <w:t>από</w:t>
      </w:r>
      <w:r>
        <w:rPr>
          <w:color w:val="464646"/>
          <w:spacing w:val="-7"/>
          <w:sz w:val="13"/>
        </w:rPr>
        <w:t> </w:t>
      </w:r>
      <w:r>
        <w:rPr>
          <w:color w:val="464646"/>
          <w:sz w:val="13"/>
        </w:rPr>
        <w:t>το</w:t>
      </w:r>
      <w:r>
        <w:rPr>
          <w:color w:val="464646"/>
          <w:spacing w:val="-6"/>
          <w:sz w:val="13"/>
        </w:rPr>
        <w:t> </w:t>
      </w:r>
      <w:r>
        <w:rPr>
          <w:color w:val="464646"/>
          <w:sz w:val="13"/>
        </w:rPr>
        <w:t>πρόγραμμα</w:t>
      </w:r>
      <w:r>
        <w:rPr>
          <w:color w:val="464646"/>
          <w:spacing w:val="-5"/>
          <w:sz w:val="13"/>
        </w:rPr>
        <w:t> </w:t>
      </w:r>
      <w:r>
        <w:rPr>
          <w:color w:val="464646"/>
          <w:sz w:val="13"/>
        </w:rPr>
        <w:t>αποχώρησης</w:t>
      </w:r>
      <w:r>
        <w:rPr>
          <w:color w:val="464646"/>
          <w:spacing w:val="-4"/>
          <w:sz w:val="13"/>
        </w:rPr>
        <w:t> </w:t>
      </w:r>
      <w:r>
        <w:rPr>
          <w:color w:val="464646"/>
          <w:sz w:val="13"/>
        </w:rPr>
        <w:t>προσωπικού</w:t>
      </w:r>
      <w:r>
        <w:rPr>
          <w:color w:val="464646"/>
          <w:spacing w:val="-5"/>
          <w:sz w:val="13"/>
        </w:rPr>
        <w:t> </w:t>
      </w:r>
      <w:r>
        <w:rPr>
          <w:color w:val="464646"/>
          <w:sz w:val="13"/>
        </w:rPr>
        <w:t>που</w:t>
      </w:r>
      <w:r>
        <w:rPr>
          <w:color w:val="464646"/>
          <w:spacing w:val="-5"/>
          <w:sz w:val="13"/>
        </w:rPr>
        <w:t> </w:t>
      </w:r>
      <w:r>
        <w:rPr>
          <w:color w:val="464646"/>
          <w:sz w:val="13"/>
        </w:rPr>
        <w:t>καταχωρήθηκαν στις</w:t>
      </w:r>
      <w:r>
        <w:rPr>
          <w:color w:val="464646"/>
          <w:spacing w:val="-6"/>
          <w:sz w:val="13"/>
        </w:rPr>
        <w:t> </w:t>
      </w:r>
      <w:r>
        <w:rPr>
          <w:color w:val="464646"/>
          <w:sz w:val="13"/>
        </w:rPr>
        <w:t>αμοιβές</w:t>
      </w:r>
      <w:r>
        <w:rPr>
          <w:color w:val="464646"/>
          <w:spacing w:val="-6"/>
          <w:sz w:val="13"/>
        </w:rPr>
        <w:t> </w:t>
      </w:r>
      <w:r>
        <w:rPr>
          <w:color w:val="464646"/>
          <w:sz w:val="13"/>
        </w:rPr>
        <w:t>και</w:t>
      </w:r>
      <w:r>
        <w:rPr>
          <w:color w:val="464646"/>
          <w:spacing w:val="40"/>
          <w:sz w:val="13"/>
        </w:rPr>
        <w:t> </w:t>
      </w:r>
      <w:r>
        <w:rPr>
          <w:color w:val="464646"/>
          <w:sz w:val="13"/>
        </w:rPr>
        <w:t>έξοδα</w:t>
      </w:r>
      <w:r>
        <w:rPr>
          <w:color w:val="464646"/>
          <w:spacing w:val="-9"/>
          <w:sz w:val="13"/>
        </w:rPr>
        <w:t> </w:t>
      </w:r>
      <w:r>
        <w:rPr>
          <w:color w:val="464646"/>
          <w:sz w:val="13"/>
        </w:rPr>
        <w:t>προσωπικού,</w:t>
      </w:r>
      <w:r>
        <w:rPr>
          <w:color w:val="464646"/>
          <w:spacing w:val="-9"/>
          <w:sz w:val="13"/>
        </w:rPr>
        <w:t> </w:t>
      </w:r>
      <w:r>
        <w:rPr>
          <w:color w:val="464646"/>
          <w:sz w:val="13"/>
        </w:rPr>
        <w:t>έκτακτες</w:t>
      </w:r>
      <w:r>
        <w:rPr>
          <w:color w:val="464646"/>
          <w:spacing w:val="-8"/>
          <w:sz w:val="13"/>
        </w:rPr>
        <w:t> </w:t>
      </w:r>
      <w:r>
        <w:rPr>
          <w:color w:val="464646"/>
          <w:sz w:val="13"/>
        </w:rPr>
        <w:t>προμήθειες</w:t>
      </w:r>
      <w:r>
        <w:rPr>
          <w:color w:val="464646"/>
          <w:spacing w:val="-9"/>
          <w:sz w:val="13"/>
        </w:rPr>
        <w:t> </w:t>
      </w:r>
      <w:r>
        <w:rPr>
          <w:color w:val="464646"/>
          <w:sz w:val="13"/>
        </w:rPr>
        <w:t>από</w:t>
      </w:r>
      <w:r>
        <w:rPr>
          <w:color w:val="464646"/>
          <w:spacing w:val="-9"/>
          <w:sz w:val="13"/>
        </w:rPr>
        <w:t> </w:t>
      </w:r>
      <w:r>
        <w:rPr>
          <w:color w:val="464646"/>
          <w:sz w:val="13"/>
        </w:rPr>
        <w:t>σύναψη</w:t>
      </w:r>
      <w:r>
        <w:rPr>
          <w:color w:val="464646"/>
          <w:spacing w:val="-8"/>
          <w:sz w:val="13"/>
        </w:rPr>
        <w:t> </w:t>
      </w:r>
      <w:r>
        <w:rPr>
          <w:color w:val="464646"/>
          <w:sz w:val="13"/>
        </w:rPr>
        <w:t>αποκλειστικής</w:t>
      </w:r>
      <w:r>
        <w:rPr>
          <w:color w:val="464646"/>
          <w:spacing w:val="-9"/>
          <w:sz w:val="13"/>
        </w:rPr>
        <w:t> </w:t>
      </w:r>
      <w:r>
        <w:rPr>
          <w:color w:val="464646"/>
          <w:sz w:val="13"/>
        </w:rPr>
        <w:t>συνεργασίας</w:t>
      </w:r>
      <w:r>
        <w:rPr>
          <w:color w:val="464646"/>
          <w:spacing w:val="-9"/>
          <w:sz w:val="13"/>
        </w:rPr>
        <w:t> </w:t>
      </w:r>
      <w:r>
        <w:rPr>
          <w:color w:val="464646"/>
          <w:sz w:val="13"/>
        </w:rPr>
        <w:t>στις</w:t>
      </w:r>
      <w:r>
        <w:rPr>
          <w:color w:val="464646"/>
          <w:spacing w:val="-8"/>
          <w:sz w:val="13"/>
        </w:rPr>
        <w:t> </w:t>
      </w:r>
      <w:r>
        <w:rPr>
          <w:color w:val="464646"/>
          <w:sz w:val="13"/>
        </w:rPr>
        <w:t>πιστωτικές</w:t>
      </w:r>
      <w:r>
        <w:rPr>
          <w:color w:val="464646"/>
          <w:spacing w:val="-9"/>
          <w:sz w:val="13"/>
        </w:rPr>
        <w:t> </w:t>
      </w:r>
      <w:r>
        <w:rPr>
          <w:color w:val="464646"/>
          <w:sz w:val="13"/>
        </w:rPr>
        <w:t>κάρτες</w:t>
      </w:r>
      <w:r>
        <w:rPr>
          <w:color w:val="464646"/>
          <w:spacing w:val="-8"/>
          <w:sz w:val="13"/>
        </w:rPr>
        <w:t> </w:t>
      </w:r>
      <w:r>
        <w:rPr>
          <w:color w:val="464646"/>
          <w:sz w:val="13"/>
        </w:rPr>
        <w:t>ύψους</w:t>
      </w:r>
      <w:r>
        <w:rPr>
          <w:color w:val="464646"/>
          <w:spacing w:val="-9"/>
          <w:sz w:val="13"/>
        </w:rPr>
        <w:t> </w:t>
      </w:r>
      <w:r>
        <w:rPr>
          <w:color w:val="464646"/>
          <w:sz w:val="13"/>
        </w:rPr>
        <w:t>€12</w:t>
      </w:r>
      <w:r>
        <w:rPr>
          <w:color w:val="464646"/>
          <w:spacing w:val="-9"/>
          <w:sz w:val="13"/>
        </w:rPr>
        <w:t> </w:t>
      </w:r>
      <w:r>
        <w:rPr>
          <w:color w:val="464646"/>
          <w:sz w:val="13"/>
        </w:rPr>
        <w:t>εκατ.,</w:t>
      </w:r>
      <w:r>
        <w:rPr>
          <w:color w:val="464646"/>
          <w:spacing w:val="-8"/>
          <w:sz w:val="13"/>
        </w:rPr>
        <w:t> </w:t>
      </w:r>
      <w:r>
        <w:rPr>
          <w:color w:val="464646"/>
          <w:sz w:val="13"/>
        </w:rPr>
        <w:t>€43</w:t>
      </w:r>
      <w:r>
        <w:rPr>
          <w:color w:val="464646"/>
          <w:spacing w:val="-9"/>
          <w:sz w:val="13"/>
        </w:rPr>
        <w:t> </w:t>
      </w:r>
      <w:r>
        <w:rPr>
          <w:color w:val="464646"/>
          <w:sz w:val="13"/>
        </w:rPr>
        <w:t>εκατ.</w:t>
      </w:r>
      <w:r>
        <w:rPr>
          <w:color w:val="464646"/>
          <w:spacing w:val="-9"/>
          <w:sz w:val="13"/>
        </w:rPr>
        <w:t> </w:t>
      </w:r>
      <w:r>
        <w:rPr>
          <w:color w:val="464646"/>
          <w:sz w:val="13"/>
        </w:rPr>
        <w:t>έξοδα</w:t>
      </w:r>
      <w:r>
        <w:rPr>
          <w:color w:val="464646"/>
          <w:spacing w:val="-8"/>
          <w:sz w:val="13"/>
        </w:rPr>
        <w:t> </w:t>
      </w:r>
      <w:r>
        <w:rPr>
          <w:color w:val="464646"/>
          <w:sz w:val="13"/>
        </w:rPr>
        <w:t>από</w:t>
      </w:r>
      <w:r>
        <w:rPr>
          <w:color w:val="464646"/>
          <w:spacing w:val="-9"/>
          <w:sz w:val="13"/>
        </w:rPr>
        <w:t> </w:t>
      </w:r>
      <w:r>
        <w:rPr>
          <w:color w:val="464646"/>
          <w:sz w:val="13"/>
        </w:rPr>
        <w:t>τη</w:t>
      </w:r>
      <w:r>
        <w:rPr>
          <w:color w:val="464646"/>
          <w:spacing w:val="-9"/>
          <w:sz w:val="13"/>
        </w:rPr>
        <w:t> </w:t>
      </w:r>
      <w:r>
        <w:rPr>
          <w:color w:val="464646"/>
          <w:sz w:val="13"/>
        </w:rPr>
        <w:t>δημόσια</w:t>
      </w:r>
      <w:r>
        <w:rPr>
          <w:color w:val="464646"/>
          <w:spacing w:val="-8"/>
          <w:sz w:val="13"/>
        </w:rPr>
        <w:t> </w:t>
      </w:r>
      <w:r>
        <w:rPr>
          <w:color w:val="464646"/>
          <w:sz w:val="13"/>
        </w:rPr>
        <w:t>προσφορά</w:t>
      </w:r>
      <w:r>
        <w:rPr>
          <w:color w:val="464646"/>
          <w:spacing w:val="-9"/>
          <w:sz w:val="13"/>
        </w:rPr>
        <w:t> </w:t>
      </w:r>
      <w:r>
        <w:rPr>
          <w:color w:val="464646"/>
          <w:sz w:val="13"/>
        </w:rPr>
        <w:t>του</w:t>
      </w:r>
      <w:r>
        <w:rPr>
          <w:color w:val="464646"/>
          <w:spacing w:val="-8"/>
          <w:sz w:val="13"/>
        </w:rPr>
        <w:t> </w:t>
      </w:r>
      <w:r>
        <w:rPr>
          <w:color w:val="464646"/>
          <w:sz w:val="13"/>
        </w:rPr>
        <w:t>27%</w:t>
      </w:r>
      <w:r>
        <w:rPr>
          <w:color w:val="464646"/>
          <w:spacing w:val="-9"/>
          <w:sz w:val="13"/>
        </w:rPr>
        <w:t> </w:t>
      </w:r>
      <w:r>
        <w:rPr>
          <w:color w:val="464646"/>
          <w:sz w:val="13"/>
        </w:rPr>
        <w:t>των</w:t>
      </w:r>
      <w:r>
        <w:rPr>
          <w:color w:val="464646"/>
          <w:spacing w:val="40"/>
          <w:sz w:val="13"/>
        </w:rPr>
        <w:t> </w:t>
      </w:r>
      <w:r>
        <w:rPr>
          <w:color w:val="464646"/>
          <w:sz w:val="13"/>
        </w:rPr>
        <w:t>μετοχών</w:t>
      </w:r>
      <w:r>
        <w:rPr>
          <w:color w:val="464646"/>
          <w:spacing w:val="-6"/>
          <w:sz w:val="13"/>
        </w:rPr>
        <w:t> </w:t>
      </w:r>
      <w:r>
        <w:rPr>
          <w:color w:val="464646"/>
          <w:sz w:val="13"/>
        </w:rPr>
        <w:t>της</w:t>
      </w:r>
      <w:r>
        <w:rPr>
          <w:color w:val="464646"/>
          <w:spacing w:val="-6"/>
          <w:sz w:val="13"/>
        </w:rPr>
        <w:t> </w:t>
      </w:r>
      <w:r>
        <w:rPr>
          <w:color w:val="464646"/>
          <w:sz w:val="13"/>
        </w:rPr>
        <w:t>Πειραιώς</w:t>
      </w:r>
      <w:r>
        <w:rPr>
          <w:color w:val="464646"/>
          <w:spacing w:val="-7"/>
          <w:sz w:val="13"/>
        </w:rPr>
        <w:t> </w:t>
      </w:r>
      <w:r>
        <w:rPr>
          <w:color w:val="464646"/>
          <w:sz w:val="13"/>
        </w:rPr>
        <w:t>οι</w:t>
      </w:r>
      <w:r>
        <w:rPr>
          <w:color w:val="464646"/>
          <w:spacing w:val="-5"/>
          <w:sz w:val="13"/>
        </w:rPr>
        <w:t> </w:t>
      </w:r>
      <w:r>
        <w:rPr>
          <w:color w:val="464646"/>
          <w:sz w:val="13"/>
        </w:rPr>
        <w:t>οποίες</w:t>
      </w:r>
      <w:r>
        <w:rPr>
          <w:color w:val="464646"/>
          <w:spacing w:val="-7"/>
          <w:sz w:val="13"/>
        </w:rPr>
        <w:t> </w:t>
      </w:r>
      <w:r>
        <w:rPr>
          <w:color w:val="464646"/>
          <w:sz w:val="13"/>
        </w:rPr>
        <w:t>βρίσκονταν</w:t>
      </w:r>
      <w:r>
        <w:rPr>
          <w:color w:val="464646"/>
          <w:spacing w:val="-6"/>
          <w:sz w:val="13"/>
        </w:rPr>
        <w:t> </w:t>
      </w:r>
      <w:r>
        <w:rPr>
          <w:color w:val="464646"/>
          <w:sz w:val="13"/>
        </w:rPr>
        <w:t>στην</w:t>
      </w:r>
      <w:r>
        <w:rPr>
          <w:color w:val="464646"/>
          <w:spacing w:val="-6"/>
          <w:sz w:val="13"/>
        </w:rPr>
        <w:t> </w:t>
      </w:r>
      <w:r>
        <w:rPr>
          <w:color w:val="464646"/>
          <w:sz w:val="13"/>
        </w:rPr>
        <w:t>κατοχή</w:t>
      </w:r>
      <w:r>
        <w:rPr>
          <w:color w:val="464646"/>
          <w:spacing w:val="-6"/>
          <w:sz w:val="13"/>
        </w:rPr>
        <w:t> </w:t>
      </w:r>
      <w:r>
        <w:rPr>
          <w:color w:val="464646"/>
          <w:sz w:val="13"/>
        </w:rPr>
        <w:t>του</w:t>
      </w:r>
      <w:r>
        <w:rPr>
          <w:color w:val="464646"/>
          <w:spacing w:val="-6"/>
          <w:sz w:val="13"/>
        </w:rPr>
        <w:t> </w:t>
      </w:r>
      <w:r>
        <w:rPr>
          <w:color w:val="464646"/>
          <w:sz w:val="13"/>
        </w:rPr>
        <w:t>ΤΧΣ,</w:t>
      </w:r>
      <w:r>
        <w:rPr>
          <w:color w:val="464646"/>
          <w:spacing w:val="-7"/>
          <w:sz w:val="13"/>
        </w:rPr>
        <w:t> </w:t>
      </w:r>
      <w:r>
        <w:rPr>
          <w:color w:val="464646"/>
          <w:sz w:val="13"/>
        </w:rPr>
        <w:t>τα</w:t>
      </w:r>
      <w:r>
        <w:rPr>
          <w:color w:val="464646"/>
          <w:spacing w:val="-6"/>
          <w:sz w:val="13"/>
        </w:rPr>
        <w:t> </w:t>
      </w:r>
      <w:r>
        <w:rPr>
          <w:color w:val="464646"/>
          <w:sz w:val="13"/>
        </w:rPr>
        <w:t>οποία</w:t>
      </w:r>
      <w:r>
        <w:rPr>
          <w:color w:val="464646"/>
          <w:spacing w:val="-5"/>
          <w:sz w:val="13"/>
        </w:rPr>
        <w:t> </w:t>
      </w:r>
      <w:r>
        <w:rPr>
          <w:color w:val="464646"/>
          <w:sz w:val="13"/>
        </w:rPr>
        <w:t>καταχωρήθηκαν</w:t>
      </w:r>
      <w:r>
        <w:rPr>
          <w:color w:val="464646"/>
          <w:spacing w:val="-6"/>
          <w:sz w:val="13"/>
        </w:rPr>
        <w:t> </w:t>
      </w:r>
      <w:r>
        <w:rPr>
          <w:color w:val="464646"/>
          <w:sz w:val="13"/>
        </w:rPr>
        <w:t>στη</w:t>
      </w:r>
      <w:r>
        <w:rPr>
          <w:color w:val="464646"/>
          <w:spacing w:val="-6"/>
          <w:sz w:val="13"/>
        </w:rPr>
        <w:t> </w:t>
      </w:r>
      <w:r>
        <w:rPr>
          <w:color w:val="464646"/>
          <w:sz w:val="13"/>
        </w:rPr>
        <w:t>γραμμή</w:t>
      </w:r>
      <w:r>
        <w:rPr>
          <w:color w:val="464646"/>
          <w:spacing w:val="-6"/>
          <w:sz w:val="13"/>
        </w:rPr>
        <w:t> </w:t>
      </w:r>
      <w:r>
        <w:rPr>
          <w:color w:val="464646"/>
          <w:sz w:val="13"/>
        </w:rPr>
        <w:t>«Καθαρά</w:t>
      </w:r>
      <w:r>
        <w:rPr>
          <w:color w:val="464646"/>
          <w:spacing w:val="-6"/>
          <w:sz w:val="13"/>
        </w:rPr>
        <w:t> </w:t>
      </w:r>
      <w:r>
        <w:rPr>
          <w:color w:val="464646"/>
          <w:sz w:val="13"/>
        </w:rPr>
        <w:t>λοιπά</w:t>
      </w:r>
      <w:r>
        <w:rPr>
          <w:color w:val="464646"/>
          <w:spacing w:val="-6"/>
          <w:sz w:val="13"/>
        </w:rPr>
        <w:t> </w:t>
      </w:r>
      <w:r>
        <w:rPr>
          <w:color w:val="464646"/>
          <w:sz w:val="13"/>
        </w:rPr>
        <w:t>έσοδα/</w:t>
      </w:r>
      <w:r>
        <w:rPr>
          <w:color w:val="464646"/>
          <w:spacing w:val="-6"/>
          <w:sz w:val="13"/>
        </w:rPr>
        <w:t> </w:t>
      </w:r>
      <w:r>
        <w:rPr>
          <w:color w:val="464646"/>
          <w:sz w:val="13"/>
        </w:rPr>
        <w:t>(έξοδα),</w:t>
      </w:r>
      <w:r>
        <w:rPr>
          <w:color w:val="464646"/>
          <w:spacing w:val="-6"/>
          <w:sz w:val="13"/>
        </w:rPr>
        <w:t> </w:t>
      </w:r>
      <w:r>
        <w:rPr>
          <w:color w:val="464646"/>
          <w:sz w:val="13"/>
        </w:rPr>
        <w:t>€98</w:t>
      </w:r>
      <w:r>
        <w:rPr>
          <w:color w:val="464646"/>
          <w:spacing w:val="-7"/>
          <w:sz w:val="13"/>
        </w:rPr>
        <w:t> </w:t>
      </w:r>
      <w:r>
        <w:rPr>
          <w:color w:val="464646"/>
          <w:sz w:val="13"/>
        </w:rPr>
        <w:t>εκατ.</w:t>
      </w:r>
      <w:r>
        <w:rPr>
          <w:color w:val="464646"/>
          <w:spacing w:val="-6"/>
          <w:sz w:val="13"/>
        </w:rPr>
        <w:t> </w:t>
      </w:r>
      <w:r>
        <w:rPr>
          <w:color w:val="464646"/>
          <w:sz w:val="13"/>
        </w:rPr>
        <w:t>έξοδα</w:t>
      </w:r>
      <w:r>
        <w:rPr>
          <w:color w:val="464646"/>
          <w:spacing w:val="-6"/>
          <w:sz w:val="13"/>
        </w:rPr>
        <w:t> </w:t>
      </w:r>
      <w:r>
        <w:rPr>
          <w:color w:val="464646"/>
          <w:sz w:val="13"/>
        </w:rPr>
        <w:t>απομειώσεων</w:t>
      </w:r>
      <w:r>
        <w:rPr>
          <w:color w:val="464646"/>
          <w:spacing w:val="-6"/>
          <w:sz w:val="13"/>
        </w:rPr>
        <w:t> </w:t>
      </w:r>
      <w:r>
        <w:rPr>
          <w:color w:val="464646"/>
          <w:sz w:val="13"/>
        </w:rPr>
        <w:t>από</w:t>
      </w:r>
      <w:r>
        <w:rPr>
          <w:color w:val="464646"/>
          <w:spacing w:val="-8"/>
          <w:sz w:val="13"/>
        </w:rPr>
        <w:t> </w:t>
      </w:r>
      <w:r>
        <w:rPr>
          <w:color w:val="464646"/>
          <w:sz w:val="13"/>
        </w:rPr>
        <w:t>πωλήσεις</w:t>
      </w:r>
      <w:r>
        <w:rPr>
          <w:color w:val="464646"/>
          <w:spacing w:val="40"/>
          <w:sz w:val="13"/>
        </w:rPr>
        <w:t> </w:t>
      </w:r>
      <w:r>
        <w:rPr>
          <w:color w:val="464646"/>
          <w:spacing w:val="-2"/>
          <w:sz w:val="13"/>
        </w:rPr>
        <w:t>ΜΕΑ και €64 εκατ. έξοδα εκκαθάρισης χαρτοφυλακίου ακινήτων, κυρίως ανακτηθέντων στοιχείων του ενεργητικού που είχαν ταξινομηθεί ως ΔΠΠ τον Δεκέμβριο</w:t>
      </w:r>
      <w:r>
        <w:rPr>
          <w:color w:val="464646"/>
          <w:spacing w:val="-3"/>
          <w:sz w:val="13"/>
        </w:rPr>
        <w:t> </w:t>
      </w:r>
      <w:r>
        <w:rPr>
          <w:color w:val="464646"/>
          <w:spacing w:val="-2"/>
          <w:sz w:val="13"/>
        </w:rPr>
        <w:t>2024 και €25 εκατ. από</w:t>
      </w:r>
      <w:r>
        <w:rPr>
          <w:color w:val="464646"/>
          <w:spacing w:val="40"/>
          <w:sz w:val="13"/>
        </w:rPr>
        <w:t> </w:t>
      </w:r>
      <w:r>
        <w:rPr>
          <w:color w:val="464646"/>
          <w:sz w:val="13"/>
        </w:rPr>
        <w:t>τη</w:t>
      </w:r>
      <w:r>
        <w:rPr>
          <w:color w:val="464646"/>
          <w:spacing w:val="-9"/>
          <w:sz w:val="13"/>
        </w:rPr>
        <w:t> </w:t>
      </w:r>
      <w:r>
        <w:rPr>
          <w:color w:val="464646"/>
          <w:sz w:val="13"/>
        </w:rPr>
        <w:t>δωρεά</w:t>
      </w:r>
      <w:r>
        <w:rPr>
          <w:color w:val="464646"/>
          <w:spacing w:val="-9"/>
          <w:sz w:val="13"/>
        </w:rPr>
        <w:t> </w:t>
      </w:r>
      <w:r>
        <w:rPr>
          <w:color w:val="464646"/>
          <w:sz w:val="13"/>
        </w:rPr>
        <w:t>για</w:t>
      </w:r>
      <w:r>
        <w:rPr>
          <w:color w:val="464646"/>
          <w:spacing w:val="-8"/>
          <w:sz w:val="13"/>
        </w:rPr>
        <w:t> </w:t>
      </w:r>
      <w:r>
        <w:rPr>
          <w:color w:val="464646"/>
          <w:sz w:val="13"/>
        </w:rPr>
        <w:t>την</w:t>
      </w:r>
      <w:r>
        <w:rPr>
          <w:color w:val="464646"/>
          <w:spacing w:val="-9"/>
          <w:sz w:val="13"/>
        </w:rPr>
        <w:t> </w:t>
      </w:r>
      <w:r>
        <w:rPr>
          <w:color w:val="464646"/>
          <w:sz w:val="13"/>
        </w:rPr>
        <w:t>κατασκευή</w:t>
      </w:r>
      <w:r>
        <w:rPr>
          <w:color w:val="464646"/>
          <w:spacing w:val="-9"/>
          <w:sz w:val="13"/>
        </w:rPr>
        <w:t> </w:t>
      </w:r>
      <w:r>
        <w:rPr>
          <w:color w:val="464646"/>
          <w:sz w:val="13"/>
        </w:rPr>
        <w:t>σχολικών</w:t>
      </w:r>
      <w:r>
        <w:rPr>
          <w:color w:val="464646"/>
          <w:spacing w:val="-8"/>
          <w:sz w:val="13"/>
        </w:rPr>
        <w:t> </w:t>
      </w:r>
      <w:r>
        <w:rPr>
          <w:color w:val="464646"/>
          <w:sz w:val="13"/>
        </w:rPr>
        <w:t>κτιρίων</w:t>
      </w:r>
      <w:r>
        <w:rPr>
          <w:color w:val="464646"/>
          <w:spacing w:val="-9"/>
          <w:sz w:val="13"/>
        </w:rPr>
        <w:t> </w:t>
      </w:r>
      <w:r>
        <w:rPr>
          <w:color w:val="464646"/>
          <w:sz w:val="13"/>
        </w:rPr>
        <w:t>που</w:t>
      </w:r>
      <w:r>
        <w:rPr>
          <w:color w:val="464646"/>
          <w:spacing w:val="-9"/>
          <w:sz w:val="13"/>
        </w:rPr>
        <w:t> </w:t>
      </w:r>
      <w:r>
        <w:rPr>
          <w:color w:val="464646"/>
          <w:sz w:val="13"/>
        </w:rPr>
        <w:t>καταχωρήθηκαν</w:t>
      </w:r>
      <w:r>
        <w:rPr>
          <w:color w:val="464646"/>
          <w:spacing w:val="-8"/>
          <w:sz w:val="13"/>
        </w:rPr>
        <w:t> </w:t>
      </w:r>
      <w:r>
        <w:rPr>
          <w:color w:val="464646"/>
          <w:sz w:val="13"/>
        </w:rPr>
        <w:t>στη</w:t>
      </w:r>
      <w:r>
        <w:rPr>
          <w:color w:val="464646"/>
          <w:spacing w:val="-9"/>
          <w:sz w:val="13"/>
        </w:rPr>
        <w:t> </w:t>
      </w:r>
      <w:r>
        <w:rPr>
          <w:color w:val="464646"/>
          <w:sz w:val="13"/>
        </w:rPr>
        <w:t>γραμμή</w:t>
      </w:r>
      <w:r>
        <w:rPr>
          <w:color w:val="464646"/>
          <w:spacing w:val="-8"/>
          <w:sz w:val="13"/>
        </w:rPr>
        <w:t> </w:t>
      </w:r>
      <w:r>
        <w:rPr>
          <w:color w:val="464646"/>
          <w:sz w:val="13"/>
        </w:rPr>
        <w:t>λοιπών</w:t>
      </w:r>
      <w:r>
        <w:rPr>
          <w:color w:val="464646"/>
          <w:spacing w:val="-9"/>
          <w:sz w:val="13"/>
        </w:rPr>
        <w:t> </w:t>
      </w:r>
      <w:r>
        <w:rPr>
          <w:color w:val="464646"/>
          <w:sz w:val="13"/>
        </w:rPr>
        <w:t>ζημιών</w:t>
      </w:r>
      <w:r>
        <w:rPr>
          <w:color w:val="464646"/>
          <w:spacing w:val="-9"/>
          <w:sz w:val="13"/>
        </w:rPr>
        <w:t> </w:t>
      </w:r>
      <w:r>
        <w:rPr>
          <w:color w:val="464646"/>
          <w:sz w:val="13"/>
        </w:rPr>
        <w:t>απομειώσεων.</w:t>
      </w:r>
      <w:r>
        <w:rPr>
          <w:color w:val="464646"/>
          <w:spacing w:val="-6"/>
          <w:sz w:val="13"/>
        </w:rPr>
        <w:t> </w:t>
      </w:r>
      <w:r>
        <w:rPr>
          <w:color w:val="464646"/>
          <w:sz w:val="13"/>
        </w:rPr>
        <w:t>Για</w:t>
      </w:r>
      <w:r>
        <w:rPr>
          <w:color w:val="464646"/>
          <w:spacing w:val="-9"/>
          <w:sz w:val="13"/>
        </w:rPr>
        <w:t> </w:t>
      </w:r>
      <w:r>
        <w:rPr>
          <w:color w:val="464646"/>
          <w:sz w:val="13"/>
        </w:rPr>
        <w:t>το</w:t>
      </w:r>
      <w:r>
        <w:rPr>
          <w:color w:val="464646"/>
          <w:spacing w:val="-8"/>
          <w:sz w:val="13"/>
        </w:rPr>
        <w:t> </w:t>
      </w:r>
      <w:r>
        <w:rPr>
          <w:color w:val="464646"/>
          <w:sz w:val="13"/>
        </w:rPr>
        <w:t>έτος</w:t>
      </w:r>
      <w:r>
        <w:rPr>
          <w:color w:val="464646"/>
          <w:spacing w:val="-9"/>
          <w:sz w:val="13"/>
        </w:rPr>
        <w:t> </w:t>
      </w:r>
      <w:r>
        <w:rPr>
          <w:color w:val="464646"/>
          <w:sz w:val="13"/>
        </w:rPr>
        <w:t>χρήσης</w:t>
      </w:r>
      <w:r>
        <w:rPr>
          <w:color w:val="464646"/>
          <w:spacing w:val="-9"/>
          <w:sz w:val="13"/>
        </w:rPr>
        <w:t> </w:t>
      </w:r>
      <w:r>
        <w:rPr>
          <w:color w:val="464646"/>
          <w:sz w:val="13"/>
        </w:rPr>
        <w:t>2025,</w:t>
      </w:r>
      <w:r>
        <w:rPr>
          <w:color w:val="464646"/>
          <w:spacing w:val="-8"/>
          <w:sz w:val="13"/>
        </w:rPr>
        <w:t> </w:t>
      </w:r>
      <w:r>
        <w:rPr>
          <w:color w:val="464646"/>
          <w:sz w:val="13"/>
        </w:rPr>
        <w:t>τα</w:t>
      </w:r>
      <w:r>
        <w:rPr>
          <w:color w:val="464646"/>
          <w:spacing w:val="-9"/>
          <w:sz w:val="13"/>
        </w:rPr>
        <w:t> </w:t>
      </w:r>
      <w:r>
        <w:rPr>
          <w:color w:val="464646"/>
          <w:sz w:val="13"/>
        </w:rPr>
        <w:t>έκτακτα</w:t>
      </w:r>
      <w:r>
        <w:rPr>
          <w:color w:val="464646"/>
          <w:spacing w:val="-8"/>
          <w:sz w:val="13"/>
        </w:rPr>
        <w:t> </w:t>
      </w:r>
      <w:r>
        <w:rPr>
          <w:color w:val="464646"/>
          <w:sz w:val="13"/>
        </w:rPr>
        <w:t>έξοδα</w:t>
      </w:r>
      <w:r>
        <w:rPr>
          <w:color w:val="464646"/>
          <w:spacing w:val="-9"/>
          <w:sz w:val="13"/>
        </w:rPr>
        <w:t> </w:t>
      </w:r>
      <w:r>
        <w:rPr>
          <w:color w:val="464646"/>
          <w:sz w:val="13"/>
        </w:rPr>
        <w:t>περιείχαν</w:t>
      </w:r>
      <w:r>
        <w:rPr>
          <w:color w:val="464646"/>
          <w:spacing w:val="-9"/>
          <w:sz w:val="13"/>
        </w:rPr>
        <w:t> </w:t>
      </w:r>
      <w:r>
        <w:rPr>
          <w:color w:val="464646"/>
          <w:sz w:val="13"/>
        </w:rPr>
        <w:t>€15</w:t>
      </w:r>
      <w:r>
        <w:rPr>
          <w:color w:val="464646"/>
          <w:spacing w:val="-8"/>
          <w:sz w:val="13"/>
        </w:rPr>
        <w:t> </w:t>
      </w:r>
      <w:r>
        <w:rPr>
          <w:color w:val="464646"/>
          <w:sz w:val="13"/>
        </w:rPr>
        <w:t>εκατ.</w:t>
      </w:r>
      <w:r>
        <w:rPr>
          <w:color w:val="464646"/>
          <w:spacing w:val="-9"/>
          <w:sz w:val="13"/>
        </w:rPr>
        <w:t> </w:t>
      </w:r>
      <w:r>
        <w:rPr>
          <w:color w:val="464646"/>
          <w:sz w:val="13"/>
        </w:rPr>
        <w:t>από</w:t>
      </w:r>
      <w:r>
        <w:rPr>
          <w:color w:val="464646"/>
          <w:spacing w:val="-9"/>
          <w:sz w:val="13"/>
        </w:rPr>
        <w:t> </w:t>
      </w:r>
      <w:r>
        <w:rPr>
          <w:color w:val="464646"/>
          <w:sz w:val="13"/>
        </w:rPr>
        <w:t>το</w:t>
      </w:r>
      <w:r>
        <w:rPr>
          <w:color w:val="464646"/>
          <w:spacing w:val="40"/>
          <w:sz w:val="13"/>
        </w:rPr>
        <w:t> </w:t>
      </w:r>
      <w:r>
        <w:rPr>
          <w:color w:val="464646"/>
          <w:sz w:val="13"/>
        </w:rPr>
        <w:t>πρόγραμμα</w:t>
      </w:r>
      <w:r>
        <w:rPr>
          <w:color w:val="464646"/>
          <w:spacing w:val="-7"/>
          <w:sz w:val="13"/>
        </w:rPr>
        <w:t> </w:t>
      </w:r>
      <w:r>
        <w:rPr>
          <w:color w:val="464646"/>
          <w:sz w:val="13"/>
        </w:rPr>
        <w:t>αποχώρησης</w:t>
      </w:r>
      <w:r>
        <w:rPr>
          <w:color w:val="464646"/>
          <w:spacing w:val="-8"/>
          <w:sz w:val="13"/>
        </w:rPr>
        <w:t> </w:t>
      </w:r>
      <w:r>
        <w:rPr>
          <w:color w:val="464646"/>
          <w:sz w:val="13"/>
        </w:rPr>
        <w:t>προσωπικού</w:t>
      </w:r>
      <w:r>
        <w:rPr>
          <w:color w:val="464646"/>
          <w:spacing w:val="-7"/>
          <w:sz w:val="13"/>
        </w:rPr>
        <w:t> </w:t>
      </w:r>
      <w:r>
        <w:rPr>
          <w:color w:val="464646"/>
          <w:sz w:val="13"/>
        </w:rPr>
        <w:t>τα</w:t>
      </w:r>
      <w:r>
        <w:rPr>
          <w:color w:val="464646"/>
          <w:spacing w:val="-5"/>
          <w:sz w:val="13"/>
        </w:rPr>
        <w:t> </w:t>
      </w:r>
      <w:r>
        <w:rPr>
          <w:color w:val="464646"/>
          <w:sz w:val="13"/>
        </w:rPr>
        <w:t>οποία</w:t>
      </w:r>
      <w:r>
        <w:rPr>
          <w:color w:val="464646"/>
          <w:spacing w:val="-7"/>
          <w:sz w:val="13"/>
        </w:rPr>
        <w:t> </w:t>
      </w:r>
      <w:r>
        <w:rPr>
          <w:color w:val="464646"/>
          <w:sz w:val="13"/>
        </w:rPr>
        <w:t>καταχωρήθηκαν</w:t>
      </w:r>
      <w:r>
        <w:rPr>
          <w:color w:val="464646"/>
          <w:spacing w:val="-7"/>
          <w:sz w:val="13"/>
        </w:rPr>
        <w:t> </w:t>
      </w:r>
      <w:r>
        <w:rPr>
          <w:color w:val="464646"/>
          <w:sz w:val="13"/>
        </w:rPr>
        <w:t>στις</w:t>
      </w:r>
      <w:r>
        <w:rPr>
          <w:color w:val="464646"/>
          <w:spacing w:val="-8"/>
          <w:sz w:val="13"/>
        </w:rPr>
        <w:t> </w:t>
      </w:r>
      <w:r>
        <w:rPr>
          <w:color w:val="464646"/>
          <w:sz w:val="13"/>
        </w:rPr>
        <w:t>αμοιβές</w:t>
      </w:r>
      <w:r>
        <w:rPr>
          <w:color w:val="464646"/>
          <w:spacing w:val="-8"/>
          <w:sz w:val="13"/>
        </w:rPr>
        <w:t> </w:t>
      </w:r>
      <w:r>
        <w:rPr>
          <w:color w:val="464646"/>
          <w:sz w:val="13"/>
        </w:rPr>
        <w:t>και</w:t>
      </w:r>
      <w:r>
        <w:rPr>
          <w:color w:val="464646"/>
          <w:spacing w:val="-8"/>
          <w:sz w:val="13"/>
        </w:rPr>
        <w:t> </w:t>
      </w:r>
      <w:r>
        <w:rPr>
          <w:color w:val="464646"/>
          <w:sz w:val="13"/>
        </w:rPr>
        <w:t>έξοδα</w:t>
      </w:r>
      <w:r>
        <w:rPr>
          <w:color w:val="464646"/>
          <w:spacing w:val="-7"/>
          <w:sz w:val="13"/>
        </w:rPr>
        <w:t> </w:t>
      </w:r>
      <w:r>
        <w:rPr>
          <w:color w:val="464646"/>
          <w:sz w:val="13"/>
        </w:rPr>
        <w:t>προσωπικού</w:t>
      </w:r>
      <w:r>
        <w:rPr>
          <w:color w:val="464646"/>
          <w:spacing w:val="-7"/>
          <w:sz w:val="13"/>
        </w:rPr>
        <w:t> </w:t>
      </w:r>
      <w:r>
        <w:rPr>
          <w:color w:val="464646"/>
          <w:sz w:val="13"/>
        </w:rPr>
        <w:t>και</w:t>
      </w:r>
      <w:r>
        <w:rPr>
          <w:color w:val="464646"/>
          <w:spacing w:val="-6"/>
          <w:sz w:val="13"/>
        </w:rPr>
        <w:t> </w:t>
      </w:r>
      <w:r>
        <w:rPr>
          <w:color w:val="464646"/>
          <w:sz w:val="13"/>
        </w:rPr>
        <w:t>€17</w:t>
      </w:r>
      <w:r>
        <w:rPr>
          <w:color w:val="464646"/>
          <w:spacing w:val="-8"/>
          <w:sz w:val="13"/>
        </w:rPr>
        <w:t> </w:t>
      </w:r>
      <w:r>
        <w:rPr>
          <w:color w:val="464646"/>
          <w:sz w:val="13"/>
        </w:rPr>
        <w:t>εκατ.</w:t>
      </w:r>
      <w:r>
        <w:rPr>
          <w:color w:val="464646"/>
          <w:spacing w:val="-8"/>
          <w:sz w:val="13"/>
        </w:rPr>
        <w:t> </w:t>
      </w:r>
      <w:r>
        <w:rPr>
          <w:color w:val="464646"/>
          <w:sz w:val="13"/>
        </w:rPr>
        <w:t>έξοδα</w:t>
      </w:r>
      <w:r>
        <w:rPr>
          <w:color w:val="464646"/>
          <w:spacing w:val="-7"/>
          <w:sz w:val="13"/>
        </w:rPr>
        <w:t> </w:t>
      </w:r>
      <w:r>
        <w:rPr>
          <w:color w:val="464646"/>
          <w:sz w:val="13"/>
        </w:rPr>
        <w:t>σχετιζόμενα</w:t>
      </w:r>
      <w:r>
        <w:rPr>
          <w:color w:val="464646"/>
          <w:spacing w:val="-7"/>
          <w:sz w:val="13"/>
        </w:rPr>
        <w:t> </w:t>
      </w:r>
      <w:r>
        <w:rPr>
          <w:color w:val="464646"/>
          <w:sz w:val="13"/>
        </w:rPr>
        <w:t>με</w:t>
      </w:r>
      <w:r>
        <w:rPr>
          <w:color w:val="464646"/>
          <w:spacing w:val="-7"/>
          <w:sz w:val="13"/>
        </w:rPr>
        <w:t> </w:t>
      </w:r>
      <w:r>
        <w:rPr>
          <w:color w:val="464646"/>
          <w:sz w:val="13"/>
        </w:rPr>
        <w:t>την</w:t>
      </w:r>
      <w:r>
        <w:rPr>
          <w:color w:val="464646"/>
          <w:spacing w:val="-7"/>
          <w:sz w:val="13"/>
        </w:rPr>
        <w:t> </w:t>
      </w:r>
      <w:r>
        <w:rPr>
          <w:color w:val="464646"/>
          <w:sz w:val="13"/>
        </w:rPr>
        <w:t>εξαγορά</w:t>
      </w:r>
      <w:r>
        <w:rPr>
          <w:color w:val="464646"/>
          <w:spacing w:val="-7"/>
          <w:sz w:val="13"/>
        </w:rPr>
        <w:t> </w:t>
      </w:r>
      <w:r>
        <w:rPr>
          <w:color w:val="464646"/>
          <w:sz w:val="13"/>
        </w:rPr>
        <w:t>της</w:t>
      </w:r>
      <w:r>
        <w:rPr>
          <w:color w:val="464646"/>
          <w:spacing w:val="-8"/>
          <w:sz w:val="13"/>
        </w:rPr>
        <w:t> </w:t>
      </w:r>
      <w:r>
        <w:rPr>
          <w:color w:val="464646"/>
          <w:sz w:val="13"/>
        </w:rPr>
        <w:t>Εθνικής</w:t>
      </w:r>
      <w:r>
        <w:rPr>
          <w:color w:val="464646"/>
          <w:spacing w:val="-8"/>
          <w:sz w:val="13"/>
        </w:rPr>
        <w:t> </w:t>
      </w:r>
      <w:r>
        <w:rPr>
          <w:color w:val="464646"/>
          <w:sz w:val="13"/>
        </w:rPr>
        <w:t>Ασφαλιστικής</w:t>
      </w:r>
      <w:r>
        <w:rPr>
          <w:color w:val="464646"/>
          <w:spacing w:val="-8"/>
          <w:sz w:val="13"/>
        </w:rPr>
        <w:t> </w:t>
      </w:r>
      <w:r>
        <w:rPr>
          <w:color w:val="464646"/>
          <w:sz w:val="13"/>
        </w:rPr>
        <w:t>τα</w:t>
      </w:r>
      <w:r>
        <w:rPr>
          <w:color w:val="464646"/>
          <w:spacing w:val="40"/>
          <w:sz w:val="13"/>
        </w:rPr>
        <w:t> </w:t>
      </w:r>
      <w:r>
        <w:rPr>
          <w:color w:val="464646"/>
          <w:sz w:val="13"/>
        </w:rPr>
        <w:t>οποία</w:t>
      </w:r>
      <w:r>
        <w:rPr>
          <w:color w:val="464646"/>
          <w:spacing w:val="-4"/>
          <w:sz w:val="13"/>
        </w:rPr>
        <w:t> </w:t>
      </w:r>
      <w:r>
        <w:rPr>
          <w:color w:val="464646"/>
          <w:sz w:val="13"/>
        </w:rPr>
        <w:t>καταχωρήθηκαν</w:t>
      </w:r>
      <w:r>
        <w:rPr>
          <w:color w:val="464646"/>
          <w:spacing w:val="-4"/>
          <w:sz w:val="13"/>
        </w:rPr>
        <w:t> </w:t>
      </w:r>
      <w:r>
        <w:rPr>
          <w:color w:val="464646"/>
          <w:sz w:val="13"/>
        </w:rPr>
        <w:t>ως</w:t>
      </w:r>
      <w:r>
        <w:rPr>
          <w:color w:val="464646"/>
          <w:spacing w:val="-6"/>
          <w:sz w:val="13"/>
        </w:rPr>
        <w:t> </w:t>
      </w:r>
      <w:r>
        <w:rPr>
          <w:color w:val="464646"/>
          <w:sz w:val="13"/>
        </w:rPr>
        <w:t>διοικητικά</w:t>
      </w:r>
      <w:r>
        <w:rPr>
          <w:color w:val="464646"/>
          <w:spacing w:val="-4"/>
          <w:sz w:val="13"/>
        </w:rPr>
        <w:t> </w:t>
      </w:r>
      <w:r>
        <w:rPr>
          <w:color w:val="464646"/>
          <w:sz w:val="13"/>
        </w:rPr>
        <w:t>έξοδα.</w:t>
      </w:r>
      <w:r>
        <w:rPr>
          <w:color w:val="464646"/>
          <w:spacing w:val="-6"/>
          <w:sz w:val="13"/>
        </w:rPr>
        <w:t> </w:t>
      </w:r>
      <w:r>
        <w:rPr>
          <w:color w:val="464646"/>
          <w:sz w:val="13"/>
        </w:rPr>
        <w:t>Οι</w:t>
      </w:r>
      <w:r>
        <w:rPr>
          <w:color w:val="464646"/>
          <w:spacing w:val="-2"/>
          <w:sz w:val="13"/>
        </w:rPr>
        <w:t> </w:t>
      </w:r>
      <w:r>
        <w:rPr>
          <w:color w:val="464646"/>
          <w:sz w:val="13"/>
        </w:rPr>
        <w:t>απομειώσεις</w:t>
      </w:r>
      <w:r>
        <w:rPr>
          <w:color w:val="464646"/>
          <w:spacing w:val="-6"/>
          <w:sz w:val="13"/>
        </w:rPr>
        <w:t> </w:t>
      </w:r>
      <w:r>
        <w:rPr>
          <w:color w:val="464646"/>
          <w:sz w:val="13"/>
        </w:rPr>
        <w:t>δανείων</w:t>
      </w:r>
      <w:r>
        <w:rPr>
          <w:color w:val="464646"/>
          <w:spacing w:val="-4"/>
          <w:sz w:val="13"/>
        </w:rPr>
        <w:t> </w:t>
      </w:r>
      <w:r>
        <w:rPr>
          <w:color w:val="464646"/>
          <w:sz w:val="13"/>
        </w:rPr>
        <w:t>περιλαμβάνουν</w:t>
      </w:r>
      <w:r>
        <w:rPr>
          <w:color w:val="464646"/>
          <w:spacing w:val="-2"/>
          <w:sz w:val="13"/>
        </w:rPr>
        <w:t> </w:t>
      </w:r>
      <w:r>
        <w:rPr>
          <w:color w:val="464646"/>
          <w:sz w:val="13"/>
        </w:rPr>
        <w:t>έκτακτο</w:t>
      </w:r>
      <w:r>
        <w:rPr>
          <w:color w:val="464646"/>
          <w:spacing w:val="-7"/>
          <w:sz w:val="13"/>
        </w:rPr>
        <w:t> </w:t>
      </w:r>
      <w:r>
        <w:rPr>
          <w:color w:val="464646"/>
          <w:sz w:val="13"/>
        </w:rPr>
        <w:t>αποτέλεσμα</w:t>
      </w:r>
      <w:r>
        <w:rPr>
          <w:color w:val="464646"/>
          <w:spacing w:val="-1"/>
          <w:sz w:val="13"/>
        </w:rPr>
        <w:t> </w:t>
      </w:r>
      <w:r>
        <w:rPr>
          <w:color w:val="464646"/>
          <w:sz w:val="13"/>
        </w:rPr>
        <w:t>σχετιζόμενα</w:t>
      </w:r>
      <w:r>
        <w:rPr>
          <w:color w:val="464646"/>
          <w:spacing w:val="-4"/>
          <w:sz w:val="13"/>
        </w:rPr>
        <w:t> </w:t>
      </w:r>
      <w:r>
        <w:rPr>
          <w:color w:val="464646"/>
          <w:sz w:val="13"/>
        </w:rPr>
        <w:t>με</w:t>
      </w:r>
      <w:r>
        <w:rPr>
          <w:color w:val="464646"/>
          <w:spacing w:val="-3"/>
          <w:sz w:val="13"/>
        </w:rPr>
        <w:t> </w:t>
      </w:r>
      <w:r>
        <w:rPr>
          <w:color w:val="464646"/>
          <w:sz w:val="13"/>
        </w:rPr>
        <w:t>πωλήσεις</w:t>
      </w:r>
      <w:r>
        <w:rPr>
          <w:color w:val="464646"/>
          <w:spacing w:val="-6"/>
          <w:sz w:val="13"/>
        </w:rPr>
        <w:t> </w:t>
      </w:r>
      <w:r>
        <w:rPr>
          <w:color w:val="464646"/>
          <w:sz w:val="13"/>
        </w:rPr>
        <w:t>ΜΕΑ</w:t>
      </w:r>
      <w:r>
        <w:rPr>
          <w:color w:val="464646"/>
          <w:spacing w:val="-3"/>
          <w:sz w:val="13"/>
        </w:rPr>
        <w:t> </w:t>
      </w:r>
      <w:r>
        <w:rPr>
          <w:color w:val="464646"/>
          <w:sz w:val="13"/>
        </w:rPr>
        <w:t>ύψους</w:t>
      </w:r>
      <w:r>
        <w:rPr>
          <w:color w:val="464646"/>
          <w:spacing w:val="-6"/>
          <w:sz w:val="13"/>
        </w:rPr>
        <w:t> </w:t>
      </w:r>
      <w:r>
        <w:rPr>
          <w:color w:val="464646"/>
          <w:sz w:val="13"/>
        </w:rPr>
        <w:t>€6</w:t>
      </w:r>
      <w:r>
        <w:rPr>
          <w:color w:val="464646"/>
          <w:spacing w:val="-6"/>
          <w:sz w:val="13"/>
        </w:rPr>
        <w:t> </w:t>
      </w:r>
      <w:r>
        <w:rPr>
          <w:color w:val="464646"/>
          <w:sz w:val="13"/>
        </w:rPr>
        <w:t>εκατ.,</w:t>
      </w:r>
      <w:r>
        <w:rPr>
          <w:color w:val="464646"/>
          <w:spacing w:val="-4"/>
          <w:sz w:val="13"/>
        </w:rPr>
        <w:t> </w:t>
      </w:r>
      <w:r>
        <w:rPr>
          <w:color w:val="464646"/>
          <w:sz w:val="13"/>
        </w:rPr>
        <w:t>κυρίως</w:t>
      </w:r>
      <w:r>
        <w:rPr>
          <w:color w:val="464646"/>
          <w:spacing w:val="-6"/>
          <w:sz w:val="13"/>
        </w:rPr>
        <w:t> </w:t>
      </w:r>
      <w:r>
        <w:rPr>
          <w:color w:val="464646"/>
          <w:sz w:val="13"/>
        </w:rPr>
        <w:t>από</w:t>
      </w:r>
      <w:r>
        <w:rPr>
          <w:color w:val="464646"/>
          <w:spacing w:val="-6"/>
          <w:sz w:val="13"/>
        </w:rPr>
        <w:t> </w:t>
      </w:r>
      <w:r>
        <w:rPr>
          <w:color w:val="464646"/>
          <w:sz w:val="13"/>
        </w:rPr>
        <w:t>τα</w:t>
      </w:r>
      <w:r>
        <w:rPr>
          <w:color w:val="464646"/>
          <w:spacing w:val="-4"/>
          <w:sz w:val="13"/>
        </w:rPr>
        <w:t> </w:t>
      </w:r>
      <w:r>
        <w:rPr>
          <w:color w:val="464646"/>
          <w:sz w:val="13"/>
        </w:rPr>
        <w:t>Projects</w:t>
      </w:r>
      <w:r>
        <w:rPr>
          <w:color w:val="464646"/>
          <w:spacing w:val="40"/>
          <w:sz w:val="13"/>
        </w:rPr>
        <w:t> </w:t>
      </w:r>
      <w:r>
        <w:rPr>
          <w:color w:val="464646"/>
          <w:sz w:val="13"/>
        </w:rPr>
        <w:t>Imola,</w:t>
      </w:r>
      <w:r>
        <w:rPr>
          <w:color w:val="464646"/>
          <w:spacing w:val="-5"/>
          <w:sz w:val="13"/>
        </w:rPr>
        <w:t> </w:t>
      </w:r>
      <w:r>
        <w:rPr>
          <w:color w:val="464646"/>
          <w:sz w:val="13"/>
        </w:rPr>
        <w:t>Solar</w:t>
      </w:r>
      <w:r>
        <w:rPr>
          <w:color w:val="464646"/>
          <w:spacing w:val="-5"/>
          <w:sz w:val="13"/>
        </w:rPr>
        <w:t> </w:t>
      </w:r>
      <w:r>
        <w:rPr>
          <w:color w:val="464646"/>
          <w:sz w:val="13"/>
        </w:rPr>
        <w:t>και</w:t>
      </w:r>
      <w:r>
        <w:rPr>
          <w:color w:val="464646"/>
          <w:spacing w:val="-6"/>
          <w:sz w:val="13"/>
        </w:rPr>
        <w:t> </w:t>
      </w:r>
      <w:r>
        <w:rPr>
          <w:color w:val="464646"/>
          <w:sz w:val="13"/>
        </w:rPr>
        <w:t>Ocean,</w:t>
      </w:r>
      <w:r>
        <w:rPr>
          <w:color w:val="464646"/>
          <w:spacing w:val="-6"/>
          <w:sz w:val="13"/>
        </w:rPr>
        <w:t> </w:t>
      </w:r>
      <w:r>
        <w:rPr>
          <w:color w:val="464646"/>
          <w:sz w:val="13"/>
        </w:rPr>
        <w:t>και</w:t>
      </w:r>
      <w:r>
        <w:rPr>
          <w:color w:val="464646"/>
          <w:spacing w:val="-6"/>
          <w:sz w:val="13"/>
        </w:rPr>
        <w:t> </w:t>
      </w:r>
      <w:r>
        <w:rPr>
          <w:color w:val="464646"/>
          <w:sz w:val="13"/>
        </w:rPr>
        <w:t>€57</w:t>
      </w:r>
      <w:r>
        <w:rPr>
          <w:color w:val="464646"/>
          <w:spacing w:val="-6"/>
          <w:sz w:val="13"/>
        </w:rPr>
        <w:t> </w:t>
      </w:r>
      <w:r>
        <w:rPr>
          <w:color w:val="464646"/>
          <w:sz w:val="13"/>
        </w:rPr>
        <w:t>εκατ.</w:t>
      </w:r>
      <w:r>
        <w:rPr>
          <w:color w:val="464646"/>
          <w:spacing w:val="-6"/>
          <w:sz w:val="13"/>
        </w:rPr>
        <w:t> </w:t>
      </w:r>
      <w:r>
        <w:rPr>
          <w:color w:val="464646"/>
          <w:sz w:val="13"/>
        </w:rPr>
        <w:t>από</w:t>
      </w:r>
      <w:r>
        <w:rPr>
          <w:color w:val="464646"/>
          <w:spacing w:val="-4"/>
          <w:sz w:val="13"/>
        </w:rPr>
        <w:t> </w:t>
      </w:r>
      <w:r>
        <w:rPr>
          <w:color w:val="464646"/>
          <w:sz w:val="13"/>
        </w:rPr>
        <w:t>Post</w:t>
      </w:r>
      <w:r>
        <w:rPr>
          <w:color w:val="464646"/>
          <w:spacing w:val="-5"/>
          <w:sz w:val="13"/>
        </w:rPr>
        <w:t> </w:t>
      </w:r>
      <w:r>
        <w:rPr>
          <w:color w:val="464646"/>
          <w:sz w:val="13"/>
        </w:rPr>
        <w:t>Model</w:t>
      </w:r>
      <w:r>
        <w:rPr>
          <w:color w:val="464646"/>
          <w:spacing w:val="-6"/>
          <w:sz w:val="13"/>
        </w:rPr>
        <w:t> </w:t>
      </w:r>
      <w:r>
        <w:rPr>
          <w:color w:val="464646"/>
          <w:sz w:val="13"/>
        </w:rPr>
        <w:t>Adjustments</w:t>
      </w:r>
      <w:r>
        <w:rPr>
          <w:color w:val="464646"/>
          <w:spacing w:val="-5"/>
          <w:sz w:val="13"/>
        </w:rPr>
        <w:t> </w:t>
      </w:r>
      <w:r>
        <w:rPr>
          <w:color w:val="464646"/>
          <w:sz w:val="13"/>
        </w:rPr>
        <w:t>(“PMAs”)</w:t>
      </w:r>
      <w:r>
        <w:rPr>
          <w:color w:val="464646"/>
          <w:spacing w:val="-6"/>
          <w:sz w:val="13"/>
        </w:rPr>
        <w:t> </w:t>
      </w:r>
      <w:r>
        <w:rPr>
          <w:color w:val="464646"/>
          <w:sz w:val="13"/>
        </w:rPr>
        <w:t>για</w:t>
      </w:r>
      <w:r>
        <w:rPr>
          <w:color w:val="464646"/>
          <w:spacing w:val="-5"/>
          <w:sz w:val="13"/>
        </w:rPr>
        <w:t> </w:t>
      </w:r>
      <w:r>
        <w:rPr>
          <w:color w:val="464646"/>
          <w:sz w:val="13"/>
        </w:rPr>
        <w:t>τη</w:t>
      </w:r>
      <w:r>
        <w:rPr>
          <w:color w:val="464646"/>
          <w:spacing w:val="-4"/>
          <w:sz w:val="13"/>
        </w:rPr>
        <w:t> </w:t>
      </w:r>
      <w:r>
        <w:rPr>
          <w:color w:val="464646"/>
          <w:sz w:val="13"/>
        </w:rPr>
        <w:t>διευθέτηση</w:t>
      </w:r>
      <w:r>
        <w:rPr>
          <w:color w:val="464646"/>
          <w:spacing w:val="-5"/>
          <w:sz w:val="13"/>
        </w:rPr>
        <w:t> </w:t>
      </w:r>
      <w:r>
        <w:rPr>
          <w:color w:val="464646"/>
          <w:sz w:val="13"/>
        </w:rPr>
        <w:t>του</w:t>
      </w:r>
      <w:r>
        <w:rPr>
          <w:color w:val="464646"/>
          <w:spacing w:val="-5"/>
          <w:sz w:val="13"/>
        </w:rPr>
        <w:t> </w:t>
      </w:r>
      <w:r>
        <w:rPr>
          <w:color w:val="464646"/>
          <w:sz w:val="13"/>
        </w:rPr>
        <w:t>πιθανού</w:t>
      </w:r>
      <w:r>
        <w:rPr>
          <w:color w:val="464646"/>
          <w:spacing w:val="-5"/>
          <w:sz w:val="13"/>
        </w:rPr>
        <w:t> </w:t>
      </w:r>
      <w:r>
        <w:rPr>
          <w:color w:val="464646"/>
          <w:sz w:val="13"/>
        </w:rPr>
        <w:t>αντίκτυπου</w:t>
      </w:r>
      <w:r>
        <w:rPr>
          <w:color w:val="464646"/>
          <w:spacing w:val="-5"/>
          <w:sz w:val="13"/>
        </w:rPr>
        <w:t> </w:t>
      </w:r>
      <w:r>
        <w:rPr>
          <w:color w:val="464646"/>
          <w:sz w:val="13"/>
        </w:rPr>
        <w:t>του</w:t>
      </w:r>
      <w:r>
        <w:rPr>
          <w:color w:val="464646"/>
          <w:spacing w:val="-5"/>
          <w:sz w:val="13"/>
        </w:rPr>
        <w:t> </w:t>
      </w:r>
      <w:r>
        <w:rPr>
          <w:color w:val="464646"/>
          <w:sz w:val="13"/>
        </w:rPr>
        <w:t>Νόμου</w:t>
      </w:r>
      <w:r>
        <w:rPr>
          <w:color w:val="464646"/>
          <w:spacing w:val="-5"/>
          <w:sz w:val="13"/>
        </w:rPr>
        <w:t> </w:t>
      </w:r>
      <w:r>
        <w:rPr>
          <w:color w:val="464646"/>
          <w:sz w:val="13"/>
        </w:rPr>
        <w:t>5264/2025</w:t>
      </w:r>
      <w:r>
        <w:rPr>
          <w:color w:val="464646"/>
          <w:spacing w:val="-6"/>
          <w:sz w:val="13"/>
        </w:rPr>
        <w:t> </w:t>
      </w:r>
      <w:r>
        <w:rPr>
          <w:color w:val="464646"/>
          <w:sz w:val="13"/>
        </w:rPr>
        <w:t>που</w:t>
      </w:r>
      <w:r>
        <w:rPr>
          <w:color w:val="464646"/>
          <w:spacing w:val="-5"/>
          <w:sz w:val="13"/>
        </w:rPr>
        <w:t> </w:t>
      </w:r>
      <w:r>
        <w:rPr>
          <w:color w:val="464646"/>
          <w:sz w:val="13"/>
        </w:rPr>
        <w:t>εισήγαγε</w:t>
      </w:r>
      <w:r>
        <w:rPr>
          <w:color w:val="464646"/>
          <w:spacing w:val="-5"/>
          <w:sz w:val="13"/>
        </w:rPr>
        <w:t> </w:t>
      </w:r>
      <w:r>
        <w:rPr>
          <w:color w:val="464646"/>
          <w:sz w:val="13"/>
        </w:rPr>
        <w:t>το</w:t>
      </w:r>
      <w:r>
        <w:rPr>
          <w:color w:val="464646"/>
          <w:spacing w:val="-6"/>
          <w:sz w:val="13"/>
        </w:rPr>
        <w:t> </w:t>
      </w:r>
      <w:r>
        <w:rPr>
          <w:color w:val="464646"/>
          <w:sz w:val="13"/>
        </w:rPr>
        <w:t>θεσμικό</w:t>
      </w:r>
      <w:r>
        <w:rPr>
          <w:color w:val="464646"/>
          <w:spacing w:val="-7"/>
          <w:sz w:val="13"/>
        </w:rPr>
        <w:t> </w:t>
      </w:r>
      <w:r>
        <w:rPr>
          <w:color w:val="464646"/>
          <w:sz w:val="13"/>
        </w:rPr>
        <w:t>πλαίσιο</w:t>
      </w:r>
      <w:r>
        <w:rPr>
          <w:color w:val="464646"/>
          <w:spacing w:val="-7"/>
          <w:sz w:val="13"/>
        </w:rPr>
        <w:t> </w:t>
      </w:r>
      <w:r>
        <w:rPr>
          <w:color w:val="464646"/>
          <w:sz w:val="13"/>
        </w:rPr>
        <w:t>της</w:t>
      </w:r>
      <w:r>
        <w:rPr>
          <w:color w:val="464646"/>
          <w:spacing w:val="40"/>
          <w:sz w:val="13"/>
        </w:rPr>
        <w:t> </w:t>
      </w:r>
      <w:r>
        <w:rPr>
          <w:color w:val="464646"/>
          <w:sz w:val="13"/>
        </w:rPr>
        <w:t>μετατροπής</w:t>
      </w:r>
      <w:r>
        <w:rPr>
          <w:color w:val="464646"/>
          <w:spacing w:val="-9"/>
          <w:sz w:val="13"/>
        </w:rPr>
        <w:t> </w:t>
      </w:r>
      <w:r>
        <w:rPr>
          <w:color w:val="464646"/>
          <w:sz w:val="13"/>
        </w:rPr>
        <w:t>δανείων</w:t>
      </w:r>
      <w:r>
        <w:rPr>
          <w:color w:val="464646"/>
          <w:spacing w:val="-9"/>
          <w:sz w:val="13"/>
        </w:rPr>
        <w:t> </w:t>
      </w:r>
      <w:r>
        <w:rPr>
          <w:color w:val="464646"/>
          <w:sz w:val="13"/>
        </w:rPr>
        <w:t>από</w:t>
      </w:r>
      <w:r>
        <w:rPr>
          <w:color w:val="464646"/>
          <w:spacing w:val="-8"/>
          <w:sz w:val="13"/>
        </w:rPr>
        <w:t> </w:t>
      </w:r>
      <w:r>
        <w:rPr>
          <w:color w:val="464646"/>
          <w:sz w:val="13"/>
        </w:rPr>
        <w:t>Ελβετικό</w:t>
      </w:r>
      <w:r>
        <w:rPr>
          <w:color w:val="464646"/>
          <w:spacing w:val="-9"/>
          <w:sz w:val="13"/>
        </w:rPr>
        <w:t> </w:t>
      </w:r>
      <w:r>
        <w:rPr>
          <w:color w:val="464646"/>
          <w:sz w:val="13"/>
        </w:rPr>
        <w:t>Φράγκο</w:t>
      </w:r>
      <w:r>
        <w:rPr>
          <w:color w:val="464646"/>
          <w:spacing w:val="-9"/>
          <w:sz w:val="13"/>
        </w:rPr>
        <w:t> </w:t>
      </w:r>
      <w:r>
        <w:rPr>
          <w:color w:val="464646"/>
          <w:sz w:val="13"/>
        </w:rPr>
        <w:t>(CHF)</w:t>
      </w:r>
      <w:r>
        <w:rPr>
          <w:color w:val="464646"/>
          <w:spacing w:val="-8"/>
          <w:sz w:val="13"/>
        </w:rPr>
        <w:t> </w:t>
      </w:r>
      <w:r>
        <w:rPr>
          <w:color w:val="464646"/>
          <w:sz w:val="13"/>
        </w:rPr>
        <w:t>σε</w:t>
      </w:r>
      <w:r>
        <w:rPr>
          <w:color w:val="464646"/>
          <w:spacing w:val="-9"/>
          <w:sz w:val="13"/>
        </w:rPr>
        <w:t> </w:t>
      </w:r>
      <w:r>
        <w:rPr>
          <w:color w:val="464646"/>
          <w:sz w:val="13"/>
        </w:rPr>
        <w:t>Ευρώ</w:t>
      </w:r>
      <w:r>
        <w:rPr>
          <w:color w:val="464646"/>
          <w:spacing w:val="-9"/>
          <w:sz w:val="13"/>
        </w:rPr>
        <w:t> </w:t>
      </w:r>
      <w:r>
        <w:rPr>
          <w:color w:val="464646"/>
          <w:sz w:val="13"/>
        </w:rPr>
        <w:t>(EUR).</w:t>
      </w:r>
      <w:r>
        <w:rPr>
          <w:color w:val="464646"/>
          <w:spacing w:val="-8"/>
          <w:sz w:val="13"/>
        </w:rPr>
        <w:t> </w:t>
      </w:r>
      <w:r>
        <w:rPr>
          <w:color w:val="464646"/>
          <w:sz w:val="13"/>
        </w:rPr>
        <w:t>Περαιτέρω,</w:t>
      </w:r>
      <w:r>
        <w:rPr>
          <w:color w:val="464646"/>
          <w:spacing w:val="-9"/>
          <w:sz w:val="13"/>
        </w:rPr>
        <w:t> </w:t>
      </w:r>
      <w:r>
        <w:rPr>
          <w:color w:val="464646"/>
          <w:sz w:val="13"/>
        </w:rPr>
        <w:t>για</w:t>
      </w:r>
      <w:r>
        <w:rPr>
          <w:color w:val="464646"/>
          <w:spacing w:val="-8"/>
          <w:sz w:val="13"/>
        </w:rPr>
        <w:t> </w:t>
      </w:r>
      <w:r>
        <w:rPr>
          <w:color w:val="464646"/>
          <w:sz w:val="13"/>
        </w:rPr>
        <w:t>το</w:t>
      </w:r>
      <w:r>
        <w:rPr>
          <w:color w:val="464646"/>
          <w:spacing w:val="-9"/>
          <w:sz w:val="13"/>
        </w:rPr>
        <w:t> </w:t>
      </w:r>
      <w:r>
        <w:rPr>
          <w:color w:val="464646"/>
          <w:sz w:val="13"/>
        </w:rPr>
        <w:t>έτος</w:t>
      </w:r>
      <w:r>
        <w:rPr>
          <w:color w:val="464646"/>
          <w:spacing w:val="-9"/>
          <w:sz w:val="13"/>
        </w:rPr>
        <w:t> </w:t>
      </w:r>
      <w:r>
        <w:rPr>
          <w:color w:val="464646"/>
          <w:sz w:val="13"/>
        </w:rPr>
        <w:t>χρήσης</w:t>
      </w:r>
      <w:r>
        <w:rPr>
          <w:color w:val="464646"/>
          <w:spacing w:val="-8"/>
          <w:sz w:val="13"/>
        </w:rPr>
        <w:t> </w:t>
      </w:r>
      <w:r>
        <w:rPr>
          <w:color w:val="464646"/>
          <w:sz w:val="13"/>
        </w:rPr>
        <w:t>2025,</w:t>
      </w:r>
      <w:r>
        <w:rPr>
          <w:color w:val="464646"/>
          <w:spacing w:val="-9"/>
          <w:sz w:val="13"/>
        </w:rPr>
        <w:t> </w:t>
      </w:r>
      <w:r>
        <w:rPr>
          <w:color w:val="464646"/>
          <w:sz w:val="13"/>
        </w:rPr>
        <w:t>λοιπές</w:t>
      </w:r>
      <w:r>
        <w:rPr>
          <w:color w:val="464646"/>
          <w:spacing w:val="-9"/>
          <w:sz w:val="13"/>
        </w:rPr>
        <w:t> </w:t>
      </w:r>
      <w:r>
        <w:rPr>
          <w:color w:val="464646"/>
          <w:sz w:val="13"/>
        </w:rPr>
        <w:t>απομειώσεις</w:t>
      </w:r>
      <w:r>
        <w:rPr>
          <w:color w:val="464646"/>
          <w:spacing w:val="-8"/>
          <w:sz w:val="13"/>
        </w:rPr>
        <w:t> </w:t>
      </w:r>
      <w:r>
        <w:rPr>
          <w:color w:val="464646"/>
          <w:sz w:val="13"/>
        </w:rPr>
        <w:t>περιλαμβάνουν</w:t>
      </w:r>
      <w:r>
        <w:rPr>
          <w:color w:val="464646"/>
          <w:spacing w:val="-9"/>
          <w:sz w:val="13"/>
        </w:rPr>
        <w:t> </w:t>
      </w:r>
      <w:r>
        <w:rPr>
          <w:color w:val="464646"/>
          <w:sz w:val="13"/>
        </w:rPr>
        <w:t>€8</w:t>
      </w:r>
      <w:r>
        <w:rPr>
          <w:color w:val="464646"/>
          <w:spacing w:val="-9"/>
          <w:sz w:val="13"/>
        </w:rPr>
        <w:t> </w:t>
      </w:r>
      <w:r>
        <w:rPr>
          <w:color w:val="464646"/>
          <w:sz w:val="13"/>
        </w:rPr>
        <w:t>εκατ.</w:t>
      </w:r>
      <w:r>
        <w:rPr>
          <w:color w:val="464646"/>
          <w:spacing w:val="-8"/>
          <w:sz w:val="13"/>
        </w:rPr>
        <w:t> </w:t>
      </w:r>
      <w:r>
        <w:rPr>
          <w:color w:val="464646"/>
          <w:sz w:val="13"/>
        </w:rPr>
        <w:t>έκτακτα</w:t>
      </w:r>
      <w:r>
        <w:rPr>
          <w:color w:val="464646"/>
          <w:spacing w:val="-9"/>
          <w:sz w:val="13"/>
        </w:rPr>
        <w:t> </w:t>
      </w:r>
      <w:r>
        <w:rPr>
          <w:color w:val="464646"/>
          <w:sz w:val="13"/>
        </w:rPr>
        <w:t>έξοδα</w:t>
      </w:r>
      <w:r>
        <w:rPr>
          <w:color w:val="464646"/>
          <w:spacing w:val="-8"/>
          <w:sz w:val="13"/>
        </w:rPr>
        <w:t> </w:t>
      </w:r>
      <w:r>
        <w:rPr>
          <w:color w:val="464646"/>
          <w:sz w:val="13"/>
        </w:rPr>
        <w:t>σχετιζόμενα</w:t>
      </w:r>
      <w:r>
        <w:rPr>
          <w:color w:val="464646"/>
          <w:spacing w:val="-9"/>
          <w:sz w:val="13"/>
        </w:rPr>
        <w:t> </w:t>
      </w:r>
      <w:r>
        <w:rPr>
          <w:color w:val="464646"/>
          <w:sz w:val="13"/>
        </w:rPr>
        <w:t>με</w:t>
      </w:r>
      <w:r>
        <w:rPr>
          <w:color w:val="464646"/>
          <w:spacing w:val="-9"/>
          <w:sz w:val="13"/>
        </w:rPr>
        <w:t> </w:t>
      </w:r>
      <w:r>
        <w:rPr>
          <w:color w:val="464646"/>
          <w:sz w:val="13"/>
        </w:rPr>
        <w:t>τη</w:t>
      </w:r>
      <w:r>
        <w:rPr>
          <w:color w:val="464646"/>
          <w:spacing w:val="40"/>
          <w:sz w:val="13"/>
        </w:rPr>
        <w:t> </w:t>
      </w:r>
      <w:r>
        <w:rPr>
          <w:color w:val="464646"/>
          <w:sz w:val="13"/>
        </w:rPr>
        <w:t>διάθεση</w:t>
      </w:r>
      <w:r>
        <w:rPr>
          <w:color w:val="464646"/>
          <w:spacing w:val="-7"/>
          <w:sz w:val="13"/>
        </w:rPr>
        <w:t> </w:t>
      </w:r>
      <w:r>
        <w:rPr>
          <w:color w:val="464646"/>
          <w:sz w:val="13"/>
        </w:rPr>
        <w:t>χαρτοφυλακίων</w:t>
      </w:r>
      <w:r>
        <w:rPr>
          <w:color w:val="464646"/>
          <w:spacing w:val="-7"/>
          <w:sz w:val="13"/>
        </w:rPr>
        <w:t> </w:t>
      </w:r>
      <w:r>
        <w:rPr>
          <w:color w:val="464646"/>
          <w:sz w:val="13"/>
        </w:rPr>
        <w:t>ακινήτων</w:t>
      </w:r>
      <w:r>
        <w:rPr>
          <w:rFonts w:ascii="Calibri" w:hAnsi="Calibri"/>
          <w:color w:val="464646"/>
          <w:sz w:val="13"/>
        </w:rPr>
        <w:t>,</w:t>
      </w:r>
      <w:r>
        <w:rPr>
          <w:rFonts w:ascii="Calibri" w:hAnsi="Calibri"/>
          <w:color w:val="464646"/>
          <w:spacing w:val="-1"/>
          <w:sz w:val="13"/>
        </w:rPr>
        <w:t> </w:t>
      </w:r>
      <w:r>
        <w:rPr>
          <w:color w:val="464646"/>
          <w:sz w:val="13"/>
        </w:rPr>
        <w:t>€38</w:t>
      </w:r>
      <w:r>
        <w:rPr>
          <w:color w:val="464646"/>
          <w:spacing w:val="-8"/>
          <w:sz w:val="13"/>
        </w:rPr>
        <w:t> </w:t>
      </w:r>
      <w:r>
        <w:rPr>
          <w:color w:val="464646"/>
          <w:sz w:val="13"/>
        </w:rPr>
        <w:t>εκατ.</w:t>
      </w:r>
      <w:r>
        <w:rPr>
          <w:color w:val="464646"/>
          <w:spacing w:val="-8"/>
          <w:sz w:val="13"/>
        </w:rPr>
        <w:t> </w:t>
      </w:r>
      <w:r>
        <w:rPr>
          <w:color w:val="464646"/>
          <w:sz w:val="13"/>
        </w:rPr>
        <w:t>απομειώσεις</w:t>
      </w:r>
      <w:r>
        <w:rPr>
          <w:color w:val="464646"/>
          <w:spacing w:val="-8"/>
          <w:sz w:val="13"/>
        </w:rPr>
        <w:t> </w:t>
      </w:r>
      <w:r>
        <w:rPr>
          <w:color w:val="464646"/>
          <w:sz w:val="13"/>
        </w:rPr>
        <w:t>για</w:t>
      </w:r>
      <w:r>
        <w:rPr>
          <w:color w:val="464646"/>
          <w:spacing w:val="-7"/>
          <w:sz w:val="13"/>
        </w:rPr>
        <w:t> </w:t>
      </w:r>
      <w:r>
        <w:rPr>
          <w:color w:val="464646"/>
          <w:sz w:val="13"/>
        </w:rPr>
        <w:t>έξοδα</w:t>
      </w:r>
      <w:r>
        <w:rPr>
          <w:color w:val="464646"/>
          <w:spacing w:val="-7"/>
          <w:sz w:val="13"/>
        </w:rPr>
        <w:t> </w:t>
      </w:r>
      <w:r>
        <w:rPr>
          <w:color w:val="464646"/>
          <w:sz w:val="13"/>
        </w:rPr>
        <w:t>που</w:t>
      </w:r>
      <w:r>
        <w:rPr>
          <w:color w:val="464646"/>
          <w:spacing w:val="-7"/>
          <w:sz w:val="13"/>
        </w:rPr>
        <w:t> </w:t>
      </w:r>
      <w:r>
        <w:rPr>
          <w:color w:val="464646"/>
          <w:sz w:val="13"/>
        </w:rPr>
        <w:t>αφορούν</w:t>
      </w:r>
      <w:r>
        <w:rPr>
          <w:color w:val="464646"/>
          <w:spacing w:val="-5"/>
          <w:sz w:val="13"/>
        </w:rPr>
        <w:t> </w:t>
      </w:r>
      <w:r>
        <w:rPr>
          <w:color w:val="464646"/>
          <w:sz w:val="13"/>
        </w:rPr>
        <w:t>σε</w:t>
      </w:r>
      <w:r>
        <w:rPr>
          <w:color w:val="464646"/>
          <w:spacing w:val="-7"/>
          <w:sz w:val="13"/>
        </w:rPr>
        <w:t> </w:t>
      </w:r>
      <w:r>
        <w:rPr>
          <w:color w:val="464646"/>
          <w:sz w:val="13"/>
        </w:rPr>
        <w:t>δραστηριότητες</w:t>
      </w:r>
      <w:r>
        <w:rPr>
          <w:color w:val="464646"/>
          <w:spacing w:val="-8"/>
          <w:sz w:val="13"/>
        </w:rPr>
        <w:t> </w:t>
      </w:r>
      <w:r>
        <w:rPr>
          <w:color w:val="464646"/>
          <w:sz w:val="13"/>
        </w:rPr>
        <w:t>εταιρικής</w:t>
      </w:r>
      <w:r>
        <w:rPr>
          <w:color w:val="464646"/>
          <w:spacing w:val="-8"/>
          <w:sz w:val="13"/>
        </w:rPr>
        <w:t> </w:t>
      </w:r>
      <w:r>
        <w:rPr>
          <w:color w:val="464646"/>
          <w:sz w:val="13"/>
        </w:rPr>
        <w:t>κοινωνικής</w:t>
      </w:r>
      <w:r>
        <w:rPr>
          <w:color w:val="464646"/>
          <w:spacing w:val="-8"/>
          <w:sz w:val="13"/>
        </w:rPr>
        <w:t> </w:t>
      </w:r>
      <w:r>
        <w:rPr>
          <w:color w:val="464646"/>
          <w:sz w:val="13"/>
        </w:rPr>
        <w:t>ευθύνης</w:t>
      </w:r>
      <w:r>
        <w:rPr>
          <w:color w:val="464646"/>
          <w:spacing w:val="-8"/>
          <w:sz w:val="13"/>
        </w:rPr>
        <w:t> </w:t>
      </w:r>
      <w:r>
        <w:rPr>
          <w:color w:val="464646"/>
          <w:sz w:val="13"/>
        </w:rPr>
        <w:t>της</w:t>
      </w:r>
      <w:r>
        <w:rPr>
          <w:color w:val="464646"/>
          <w:spacing w:val="-8"/>
          <w:sz w:val="13"/>
        </w:rPr>
        <w:t> </w:t>
      </w:r>
      <w:r>
        <w:rPr>
          <w:color w:val="464646"/>
          <w:sz w:val="13"/>
        </w:rPr>
        <w:t>Τράπεζας</w:t>
      </w:r>
      <w:r>
        <w:rPr>
          <w:color w:val="464646"/>
          <w:spacing w:val="-1"/>
          <w:sz w:val="13"/>
        </w:rPr>
        <w:t> </w:t>
      </w:r>
      <w:r>
        <w:rPr>
          <w:color w:val="464646"/>
          <w:sz w:val="13"/>
        </w:rPr>
        <w:t>και</w:t>
      </w:r>
      <w:r>
        <w:rPr>
          <w:color w:val="464646"/>
          <w:spacing w:val="-8"/>
          <w:sz w:val="13"/>
        </w:rPr>
        <w:t> </w:t>
      </w:r>
      <w:r>
        <w:rPr>
          <w:color w:val="464646"/>
          <w:sz w:val="13"/>
        </w:rPr>
        <w:t>€35</w:t>
      </w:r>
      <w:r>
        <w:rPr>
          <w:color w:val="464646"/>
          <w:spacing w:val="-8"/>
          <w:sz w:val="13"/>
        </w:rPr>
        <w:t> </w:t>
      </w:r>
      <w:r>
        <w:rPr>
          <w:color w:val="464646"/>
          <w:sz w:val="13"/>
        </w:rPr>
        <w:t>εκατ.</w:t>
      </w:r>
      <w:r>
        <w:rPr>
          <w:color w:val="464646"/>
          <w:spacing w:val="-8"/>
          <w:sz w:val="13"/>
        </w:rPr>
        <w:t> </w:t>
      </w:r>
      <w:r>
        <w:rPr>
          <w:color w:val="464646"/>
          <w:sz w:val="13"/>
        </w:rPr>
        <w:t>έκτακτο</w:t>
      </w:r>
      <w:r>
        <w:rPr>
          <w:color w:val="464646"/>
          <w:spacing w:val="-6"/>
          <w:sz w:val="13"/>
        </w:rPr>
        <w:t> </w:t>
      </w:r>
      <w:r>
        <w:rPr>
          <w:color w:val="464646"/>
          <w:sz w:val="13"/>
        </w:rPr>
        <w:t>αποτέλεσμα</w:t>
      </w:r>
      <w:r>
        <w:rPr>
          <w:color w:val="464646"/>
          <w:spacing w:val="40"/>
          <w:sz w:val="13"/>
        </w:rPr>
        <w:t> </w:t>
      </w:r>
      <w:r>
        <w:rPr>
          <w:color w:val="464646"/>
          <w:sz w:val="13"/>
        </w:rPr>
        <w:t>από</w:t>
      </w:r>
      <w:r>
        <w:rPr>
          <w:color w:val="464646"/>
          <w:spacing w:val="-8"/>
          <w:sz w:val="13"/>
        </w:rPr>
        <w:t> </w:t>
      </w:r>
      <w:r>
        <w:rPr>
          <w:color w:val="464646"/>
          <w:sz w:val="13"/>
        </w:rPr>
        <w:t>λοιπές</w:t>
      </w:r>
      <w:r>
        <w:rPr>
          <w:color w:val="464646"/>
          <w:spacing w:val="-7"/>
          <w:sz w:val="13"/>
        </w:rPr>
        <w:t> </w:t>
      </w:r>
      <w:r>
        <w:rPr>
          <w:color w:val="464646"/>
          <w:sz w:val="13"/>
        </w:rPr>
        <w:t>απομειώσεις</w:t>
      </w:r>
      <w:r>
        <w:rPr>
          <w:color w:val="464646"/>
          <w:spacing w:val="-7"/>
          <w:sz w:val="13"/>
        </w:rPr>
        <w:t> </w:t>
      </w:r>
      <w:r>
        <w:rPr>
          <w:color w:val="464646"/>
          <w:sz w:val="13"/>
        </w:rPr>
        <w:t>που</w:t>
      </w:r>
      <w:r>
        <w:rPr>
          <w:color w:val="464646"/>
          <w:spacing w:val="-6"/>
          <w:sz w:val="13"/>
        </w:rPr>
        <w:t> </w:t>
      </w:r>
      <w:r>
        <w:rPr>
          <w:color w:val="464646"/>
          <w:sz w:val="13"/>
        </w:rPr>
        <w:t>καταχωρήθηκε</w:t>
      </w:r>
      <w:r>
        <w:rPr>
          <w:color w:val="464646"/>
          <w:spacing w:val="-6"/>
          <w:sz w:val="13"/>
        </w:rPr>
        <w:t> </w:t>
      </w:r>
      <w:r>
        <w:rPr>
          <w:color w:val="464646"/>
          <w:sz w:val="13"/>
        </w:rPr>
        <w:t>στα</w:t>
      </w:r>
      <w:r>
        <w:rPr>
          <w:color w:val="464646"/>
          <w:spacing w:val="-6"/>
          <w:sz w:val="13"/>
        </w:rPr>
        <w:t> </w:t>
      </w:r>
      <w:r>
        <w:rPr>
          <w:color w:val="464646"/>
          <w:sz w:val="13"/>
        </w:rPr>
        <w:t>έσοδα</w:t>
      </w:r>
      <w:r>
        <w:rPr>
          <w:color w:val="464646"/>
          <w:spacing w:val="-4"/>
          <w:sz w:val="13"/>
        </w:rPr>
        <w:t> </w:t>
      </w:r>
      <w:r>
        <w:rPr>
          <w:color w:val="464646"/>
          <w:sz w:val="13"/>
        </w:rPr>
        <w:t>συμμετοχών</w:t>
      </w:r>
      <w:r>
        <w:rPr>
          <w:color w:val="464646"/>
          <w:spacing w:val="-4"/>
          <w:sz w:val="13"/>
        </w:rPr>
        <w:t> </w:t>
      </w:r>
      <w:r>
        <w:rPr>
          <w:color w:val="464646"/>
          <w:sz w:val="13"/>
        </w:rPr>
        <w:t>σε</w:t>
      </w:r>
      <w:r>
        <w:rPr>
          <w:color w:val="464646"/>
          <w:spacing w:val="-6"/>
          <w:sz w:val="13"/>
        </w:rPr>
        <w:t> </w:t>
      </w:r>
      <w:r>
        <w:rPr>
          <w:color w:val="464646"/>
          <w:sz w:val="13"/>
        </w:rPr>
        <w:t>συγγενείς.</w:t>
      </w:r>
      <w:r>
        <w:rPr>
          <w:color w:val="464646"/>
          <w:spacing w:val="-4"/>
          <w:sz w:val="13"/>
        </w:rPr>
        <w:t> </w:t>
      </w:r>
      <w:r>
        <w:rPr>
          <w:color w:val="464646"/>
          <w:sz w:val="13"/>
        </w:rPr>
        <w:t>Περαιτέρω,</w:t>
      </w:r>
      <w:r>
        <w:rPr>
          <w:color w:val="464646"/>
          <w:spacing w:val="-7"/>
          <w:sz w:val="13"/>
        </w:rPr>
        <w:t> </w:t>
      </w:r>
      <w:r>
        <w:rPr>
          <w:color w:val="464646"/>
          <w:sz w:val="13"/>
        </w:rPr>
        <w:t>από</w:t>
      </w:r>
      <w:r>
        <w:rPr>
          <w:color w:val="464646"/>
          <w:spacing w:val="-8"/>
          <w:sz w:val="13"/>
        </w:rPr>
        <w:t> </w:t>
      </w:r>
      <w:r>
        <w:rPr>
          <w:color w:val="464646"/>
          <w:sz w:val="13"/>
        </w:rPr>
        <w:t>το</w:t>
      </w:r>
      <w:r>
        <w:rPr>
          <w:color w:val="464646"/>
          <w:spacing w:val="-7"/>
          <w:sz w:val="13"/>
        </w:rPr>
        <w:t> </w:t>
      </w:r>
      <w:r>
        <w:rPr>
          <w:color w:val="464646"/>
          <w:sz w:val="13"/>
        </w:rPr>
        <w:t>1ο</w:t>
      </w:r>
      <w:r>
        <w:rPr>
          <w:color w:val="464646"/>
          <w:spacing w:val="-5"/>
          <w:sz w:val="13"/>
        </w:rPr>
        <w:t> </w:t>
      </w:r>
      <w:r>
        <w:rPr>
          <w:color w:val="464646"/>
          <w:sz w:val="13"/>
        </w:rPr>
        <w:t>3μηνο</w:t>
      </w:r>
      <w:r>
        <w:rPr>
          <w:color w:val="464646"/>
          <w:spacing w:val="-7"/>
          <w:sz w:val="13"/>
        </w:rPr>
        <w:t> </w:t>
      </w:r>
      <w:r>
        <w:rPr>
          <w:color w:val="464646"/>
          <w:sz w:val="13"/>
        </w:rPr>
        <w:t>του</w:t>
      </w:r>
      <w:r>
        <w:rPr>
          <w:color w:val="464646"/>
          <w:spacing w:val="-6"/>
          <w:sz w:val="13"/>
        </w:rPr>
        <w:t> </w:t>
      </w:r>
      <w:r>
        <w:rPr>
          <w:color w:val="464646"/>
          <w:sz w:val="13"/>
        </w:rPr>
        <w:t>2024,</w:t>
      </w:r>
      <w:r>
        <w:rPr>
          <w:color w:val="464646"/>
          <w:spacing w:val="-7"/>
          <w:sz w:val="13"/>
        </w:rPr>
        <w:t> </w:t>
      </w:r>
      <w:r>
        <w:rPr>
          <w:color w:val="464646"/>
          <w:sz w:val="13"/>
        </w:rPr>
        <w:t>τα</w:t>
      </w:r>
      <w:r>
        <w:rPr>
          <w:color w:val="464646"/>
          <w:spacing w:val="-6"/>
          <w:sz w:val="13"/>
        </w:rPr>
        <w:t> </w:t>
      </w:r>
      <w:r>
        <w:rPr>
          <w:color w:val="464646"/>
          <w:sz w:val="13"/>
        </w:rPr>
        <w:t>εξομαλυμένα</w:t>
      </w:r>
      <w:r>
        <w:rPr>
          <w:color w:val="464646"/>
          <w:spacing w:val="-6"/>
          <w:sz w:val="13"/>
        </w:rPr>
        <w:t> </w:t>
      </w:r>
      <w:r>
        <w:rPr>
          <w:color w:val="464646"/>
          <w:sz w:val="13"/>
        </w:rPr>
        <w:t>κέρδη</w:t>
      </w:r>
      <w:r>
        <w:rPr>
          <w:color w:val="464646"/>
          <w:spacing w:val="-6"/>
          <w:sz w:val="13"/>
        </w:rPr>
        <w:t> </w:t>
      </w:r>
      <w:r>
        <w:rPr>
          <w:color w:val="464646"/>
          <w:sz w:val="13"/>
        </w:rPr>
        <w:t>περιλαμβάνουν</w:t>
      </w:r>
      <w:r>
        <w:rPr>
          <w:color w:val="464646"/>
          <w:spacing w:val="-6"/>
          <w:sz w:val="13"/>
        </w:rPr>
        <w:t> </w:t>
      </w:r>
      <w:r>
        <w:rPr>
          <w:color w:val="464646"/>
          <w:sz w:val="13"/>
        </w:rPr>
        <w:t>φορολογικό</w:t>
      </w:r>
      <w:r>
        <w:rPr>
          <w:color w:val="464646"/>
          <w:spacing w:val="40"/>
          <w:sz w:val="13"/>
        </w:rPr>
        <w:t> </w:t>
      </w:r>
      <w:r>
        <w:rPr>
          <w:color w:val="464646"/>
          <w:spacing w:val="-2"/>
          <w:sz w:val="13"/>
        </w:rPr>
        <w:t>συντελεστή</w:t>
      </w:r>
      <w:r>
        <w:rPr>
          <w:color w:val="464646"/>
          <w:spacing w:val="-5"/>
          <w:sz w:val="13"/>
        </w:rPr>
        <w:t> </w:t>
      </w:r>
      <w:r>
        <w:rPr>
          <w:color w:val="464646"/>
          <w:spacing w:val="-2"/>
          <w:sz w:val="13"/>
        </w:rPr>
        <w:t>29%</w:t>
      </w:r>
      <w:r>
        <w:rPr>
          <w:color w:val="464646"/>
          <w:spacing w:val="-6"/>
          <w:sz w:val="13"/>
        </w:rPr>
        <w:t> </w:t>
      </w:r>
      <w:r>
        <w:rPr>
          <w:color w:val="464646"/>
          <w:spacing w:val="-2"/>
          <w:sz w:val="13"/>
        </w:rPr>
        <w:t>στα</w:t>
      </w:r>
      <w:r>
        <w:rPr>
          <w:color w:val="464646"/>
          <w:spacing w:val="-5"/>
          <w:sz w:val="13"/>
        </w:rPr>
        <w:t> </w:t>
      </w:r>
      <w:r>
        <w:rPr>
          <w:color w:val="464646"/>
          <w:spacing w:val="-2"/>
          <w:sz w:val="13"/>
        </w:rPr>
        <w:t>έκτακτα</w:t>
      </w:r>
      <w:r>
        <w:rPr>
          <w:color w:val="464646"/>
          <w:spacing w:val="-5"/>
          <w:sz w:val="13"/>
        </w:rPr>
        <w:t> </w:t>
      </w:r>
      <w:r>
        <w:rPr>
          <w:color w:val="464646"/>
          <w:spacing w:val="-2"/>
          <w:sz w:val="13"/>
        </w:rPr>
        <w:t>στοιχεία.</w:t>
      </w:r>
      <w:r>
        <w:rPr>
          <w:color w:val="464646"/>
          <w:spacing w:val="-6"/>
          <w:sz w:val="13"/>
        </w:rPr>
        <w:t> </w:t>
      </w:r>
      <w:r>
        <w:rPr>
          <w:color w:val="464646"/>
          <w:spacing w:val="-2"/>
          <w:sz w:val="13"/>
        </w:rPr>
        <w:t>Εξομαλυμένα</w:t>
      </w:r>
      <w:r>
        <w:rPr>
          <w:color w:val="464646"/>
          <w:spacing w:val="-5"/>
          <w:sz w:val="13"/>
        </w:rPr>
        <w:t> </w:t>
      </w:r>
      <w:r>
        <w:rPr>
          <w:color w:val="464646"/>
          <w:spacing w:val="-2"/>
          <w:sz w:val="13"/>
        </w:rPr>
        <w:t>κέρδη</w:t>
      </w:r>
      <w:r>
        <w:rPr>
          <w:color w:val="464646"/>
          <w:spacing w:val="-5"/>
          <w:sz w:val="13"/>
        </w:rPr>
        <w:t> </w:t>
      </w:r>
      <w:r>
        <w:rPr>
          <w:color w:val="464646"/>
          <w:spacing w:val="-2"/>
          <w:sz w:val="13"/>
        </w:rPr>
        <w:t>ύψους €1.260</w:t>
      </w:r>
      <w:r>
        <w:rPr>
          <w:color w:val="464646"/>
          <w:spacing w:val="-6"/>
          <w:sz w:val="13"/>
        </w:rPr>
        <w:t> </w:t>
      </w:r>
      <w:r>
        <w:rPr>
          <w:color w:val="464646"/>
          <w:spacing w:val="-2"/>
          <w:sz w:val="13"/>
        </w:rPr>
        <w:t>εκατ.</w:t>
      </w:r>
      <w:r>
        <w:rPr>
          <w:color w:val="464646"/>
          <w:spacing w:val="-5"/>
          <w:sz w:val="13"/>
        </w:rPr>
        <w:t> </w:t>
      </w:r>
      <w:r>
        <w:rPr>
          <w:color w:val="464646"/>
          <w:spacing w:val="-2"/>
          <w:sz w:val="13"/>
        </w:rPr>
        <w:t>το</w:t>
      </w:r>
      <w:r>
        <w:rPr>
          <w:color w:val="464646"/>
          <w:spacing w:val="-6"/>
          <w:sz w:val="13"/>
        </w:rPr>
        <w:t> </w:t>
      </w:r>
      <w:r>
        <w:rPr>
          <w:color w:val="464646"/>
          <w:spacing w:val="-2"/>
          <w:sz w:val="13"/>
        </w:rPr>
        <w:t>2024,</w:t>
      </w:r>
      <w:r>
        <w:rPr>
          <w:color w:val="464646"/>
          <w:spacing w:val="-6"/>
          <w:sz w:val="13"/>
        </w:rPr>
        <w:t> </w:t>
      </w:r>
      <w:r>
        <w:rPr>
          <w:color w:val="464646"/>
          <w:spacing w:val="-2"/>
          <w:sz w:val="13"/>
        </w:rPr>
        <w:t>€1.196</w:t>
      </w:r>
      <w:r>
        <w:rPr>
          <w:color w:val="464646"/>
          <w:spacing w:val="-5"/>
          <w:sz w:val="13"/>
        </w:rPr>
        <w:t> </w:t>
      </w:r>
      <w:r>
        <w:rPr>
          <w:color w:val="464646"/>
          <w:spacing w:val="-2"/>
          <w:sz w:val="13"/>
        </w:rPr>
        <w:t>εκατ.</w:t>
      </w:r>
      <w:r>
        <w:rPr>
          <w:color w:val="464646"/>
          <w:spacing w:val="-6"/>
          <w:sz w:val="13"/>
        </w:rPr>
        <w:t> </w:t>
      </w:r>
      <w:r>
        <w:rPr>
          <w:color w:val="464646"/>
          <w:spacing w:val="-2"/>
          <w:sz w:val="13"/>
        </w:rPr>
        <w:t>το</w:t>
      </w:r>
      <w:r>
        <w:rPr>
          <w:color w:val="464646"/>
          <w:spacing w:val="-7"/>
          <w:sz w:val="13"/>
        </w:rPr>
        <w:t> </w:t>
      </w:r>
      <w:r>
        <w:rPr>
          <w:color w:val="464646"/>
          <w:spacing w:val="-2"/>
          <w:sz w:val="13"/>
        </w:rPr>
        <w:t>2025,</w:t>
      </w:r>
      <w:r>
        <w:rPr>
          <w:color w:val="464646"/>
          <w:spacing w:val="-3"/>
          <w:sz w:val="13"/>
        </w:rPr>
        <w:t> </w:t>
      </w:r>
      <w:r>
        <w:rPr>
          <w:color w:val="464646"/>
          <w:spacing w:val="-2"/>
          <w:sz w:val="13"/>
        </w:rPr>
        <w:t>€284</w:t>
      </w:r>
      <w:r>
        <w:rPr>
          <w:color w:val="464646"/>
          <w:spacing w:val="-5"/>
          <w:sz w:val="13"/>
        </w:rPr>
        <w:t> </w:t>
      </w:r>
      <w:r>
        <w:rPr>
          <w:color w:val="464646"/>
          <w:spacing w:val="-2"/>
          <w:sz w:val="13"/>
        </w:rPr>
        <w:t>εκατ.</w:t>
      </w:r>
      <w:r>
        <w:rPr>
          <w:color w:val="464646"/>
          <w:spacing w:val="-6"/>
          <w:sz w:val="13"/>
        </w:rPr>
        <w:t> </w:t>
      </w:r>
      <w:r>
        <w:rPr>
          <w:color w:val="464646"/>
          <w:spacing w:val="-2"/>
          <w:sz w:val="13"/>
        </w:rPr>
        <w:t>κατά</w:t>
      </w:r>
      <w:r>
        <w:rPr>
          <w:color w:val="464646"/>
          <w:spacing w:val="-5"/>
          <w:sz w:val="13"/>
        </w:rPr>
        <w:t> </w:t>
      </w:r>
      <w:r>
        <w:rPr>
          <w:color w:val="464646"/>
          <w:spacing w:val="-2"/>
          <w:sz w:val="13"/>
        </w:rPr>
        <w:t>το</w:t>
      </w:r>
      <w:r>
        <w:rPr>
          <w:color w:val="464646"/>
          <w:spacing w:val="-5"/>
          <w:sz w:val="13"/>
        </w:rPr>
        <w:t> </w:t>
      </w:r>
      <w:r>
        <w:rPr>
          <w:color w:val="464646"/>
          <w:spacing w:val="-2"/>
          <w:sz w:val="13"/>
        </w:rPr>
        <w:t>3ο</w:t>
      </w:r>
      <w:r>
        <w:rPr>
          <w:color w:val="464646"/>
          <w:spacing w:val="-6"/>
          <w:sz w:val="13"/>
        </w:rPr>
        <w:t> </w:t>
      </w:r>
      <w:r>
        <w:rPr>
          <w:color w:val="464646"/>
          <w:spacing w:val="-2"/>
          <w:sz w:val="13"/>
        </w:rPr>
        <w:t>3μηνο</w:t>
      </w:r>
      <w:r>
        <w:rPr>
          <w:color w:val="464646"/>
          <w:spacing w:val="-6"/>
          <w:sz w:val="13"/>
        </w:rPr>
        <w:t> </w:t>
      </w:r>
      <w:r>
        <w:rPr>
          <w:color w:val="464646"/>
          <w:spacing w:val="-2"/>
          <w:sz w:val="13"/>
        </w:rPr>
        <w:t>του</w:t>
      </w:r>
      <w:r>
        <w:rPr>
          <w:color w:val="464646"/>
          <w:spacing w:val="-5"/>
          <w:sz w:val="13"/>
        </w:rPr>
        <w:t> </w:t>
      </w:r>
      <w:r>
        <w:rPr>
          <w:color w:val="464646"/>
          <w:spacing w:val="-2"/>
          <w:sz w:val="13"/>
        </w:rPr>
        <w:t>2025</w:t>
      </w:r>
      <w:r>
        <w:rPr>
          <w:color w:val="464646"/>
          <w:spacing w:val="-5"/>
          <w:sz w:val="13"/>
        </w:rPr>
        <w:t> </w:t>
      </w:r>
      <w:r>
        <w:rPr>
          <w:color w:val="464646"/>
          <w:spacing w:val="-2"/>
          <w:sz w:val="13"/>
        </w:rPr>
        <w:t>και</w:t>
      </w:r>
      <w:r>
        <w:rPr>
          <w:color w:val="464646"/>
          <w:spacing w:val="-6"/>
          <w:sz w:val="13"/>
        </w:rPr>
        <w:t> </w:t>
      </w:r>
      <w:r>
        <w:rPr>
          <w:color w:val="464646"/>
          <w:spacing w:val="-2"/>
          <w:sz w:val="13"/>
        </w:rPr>
        <w:t>€333</w:t>
      </w:r>
      <w:r>
        <w:rPr>
          <w:color w:val="464646"/>
          <w:spacing w:val="-5"/>
          <w:sz w:val="13"/>
        </w:rPr>
        <w:t> </w:t>
      </w:r>
      <w:r>
        <w:rPr>
          <w:color w:val="464646"/>
          <w:spacing w:val="-2"/>
          <w:sz w:val="13"/>
        </w:rPr>
        <w:t>εκατ.</w:t>
      </w:r>
      <w:r>
        <w:rPr>
          <w:color w:val="464646"/>
          <w:spacing w:val="-6"/>
          <w:sz w:val="13"/>
        </w:rPr>
        <w:t> </w:t>
      </w:r>
      <w:r>
        <w:rPr>
          <w:color w:val="464646"/>
          <w:spacing w:val="-2"/>
          <w:sz w:val="13"/>
        </w:rPr>
        <w:t>για</w:t>
      </w:r>
      <w:r>
        <w:rPr>
          <w:color w:val="464646"/>
          <w:spacing w:val="-5"/>
          <w:sz w:val="13"/>
        </w:rPr>
        <w:t> </w:t>
      </w:r>
      <w:r>
        <w:rPr>
          <w:color w:val="464646"/>
          <w:spacing w:val="-2"/>
          <w:sz w:val="13"/>
        </w:rPr>
        <w:t>το</w:t>
      </w:r>
      <w:r>
        <w:rPr>
          <w:color w:val="464646"/>
          <w:spacing w:val="-3"/>
          <w:sz w:val="13"/>
        </w:rPr>
        <w:t> </w:t>
      </w:r>
      <w:r>
        <w:rPr>
          <w:color w:val="464646"/>
          <w:spacing w:val="-2"/>
          <w:sz w:val="13"/>
        </w:rPr>
        <w:t>4ο</w:t>
      </w:r>
      <w:r>
        <w:rPr>
          <w:color w:val="464646"/>
          <w:spacing w:val="-7"/>
          <w:sz w:val="13"/>
        </w:rPr>
        <w:t> </w:t>
      </w:r>
      <w:r>
        <w:rPr>
          <w:color w:val="464646"/>
          <w:spacing w:val="-2"/>
          <w:sz w:val="13"/>
        </w:rPr>
        <w:t>3μηνο</w:t>
      </w:r>
      <w:r>
        <w:rPr>
          <w:color w:val="464646"/>
          <w:spacing w:val="-6"/>
          <w:sz w:val="13"/>
        </w:rPr>
        <w:t> </w:t>
      </w:r>
      <w:r>
        <w:rPr>
          <w:color w:val="464646"/>
          <w:spacing w:val="-2"/>
          <w:sz w:val="13"/>
        </w:rPr>
        <w:t>του</w:t>
      </w:r>
      <w:r>
        <w:rPr>
          <w:color w:val="464646"/>
          <w:spacing w:val="40"/>
          <w:sz w:val="13"/>
        </w:rPr>
        <w:t> </w:t>
      </w:r>
      <w:r>
        <w:rPr>
          <w:color w:val="464646"/>
          <w:spacing w:val="-2"/>
          <w:sz w:val="13"/>
        </w:rPr>
        <w:t>2025.</w:t>
      </w:r>
    </w:p>
    <w:p>
      <w:pPr>
        <w:pStyle w:val="ListParagraph"/>
        <w:numPr>
          <w:ilvl w:val="0"/>
          <w:numId w:val="2"/>
        </w:numPr>
        <w:tabs>
          <w:tab w:pos="251" w:val="left" w:leader="none"/>
        </w:tabs>
        <w:spacing w:line="139" w:lineRule="exact" w:before="0" w:after="0"/>
        <w:ind w:left="251" w:right="0" w:hanging="98"/>
        <w:jc w:val="left"/>
        <w:rPr>
          <w:sz w:val="13"/>
        </w:rPr>
      </w:pPr>
      <w:r>
        <w:rPr>
          <w:color w:val="464646"/>
          <w:spacing w:val="-2"/>
          <w:sz w:val="13"/>
        </w:rPr>
        <w:t>Τα</w:t>
      </w:r>
      <w:r>
        <w:rPr>
          <w:color w:val="464646"/>
          <w:spacing w:val="-5"/>
          <w:sz w:val="13"/>
        </w:rPr>
        <w:t> </w:t>
      </w:r>
      <w:r>
        <w:rPr>
          <w:color w:val="464646"/>
          <w:spacing w:val="-2"/>
          <w:sz w:val="13"/>
        </w:rPr>
        <w:t>προσαρμοσμένα</w:t>
      </w:r>
      <w:r>
        <w:rPr>
          <w:color w:val="464646"/>
          <w:spacing w:val="-5"/>
          <w:sz w:val="13"/>
        </w:rPr>
        <w:t> </w:t>
      </w:r>
      <w:r>
        <w:rPr>
          <w:color w:val="464646"/>
          <w:spacing w:val="-2"/>
          <w:sz w:val="13"/>
        </w:rPr>
        <w:t>στοιχεία</w:t>
      </w:r>
      <w:r>
        <w:rPr>
          <w:color w:val="464646"/>
          <w:spacing w:val="-5"/>
          <w:sz w:val="13"/>
        </w:rPr>
        <w:t> </w:t>
      </w:r>
      <w:r>
        <w:rPr>
          <w:color w:val="464646"/>
          <w:spacing w:val="-2"/>
          <w:sz w:val="13"/>
        </w:rPr>
        <w:t>ενεργητικού</w:t>
      </w:r>
      <w:r>
        <w:rPr>
          <w:color w:val="464646"/>
          <w:spacing w:val="-5"/>
          <w:sz w:val="13"/>
        </w:rPr>
        <w:t> </w:t>
      </w:r>
      <w:r>
        <w:rPr>
          <w:color w:val="464646"/>
          <w:spacing w:val="-2"/>
          <w:sz w:val="13"/>
        </w:rPr>
        <w:t>και</w:t>
      </w:r>
      <w:r>
        <w:rPr>
          <w:color w:val="464646"/>
          <w:spacing w:val="-6"/>
          <w:sz w:val="13"/>
        </w:rPr>
        <w:t> </w:t>
      </w:r>
      <w:r>
        <w:rPr>
          <w:color w:val="464646"/>
          <w:spacing w:val="-2"/>
          <w:sz w:val="13"/>
        </w:rPr>
        <w:t>τα</w:t>
      </w:r>
      <w:r>
        <w:rPr>
          <w:color w:val="464646"/>
          <w:spacing w:val="-5"/>
          <w:sz w:val="13"/>
        </w:rPr>
        <w:t> </w:t>
      </w:r>
      <w:r>
        <w:rPr>
          <w:color w:val="464646"/>
          <w:spacing w:val="-2"/>
          <w:sz w:val="13"/>
        </w:rPr>
        <w:t>δάνεια</w:t>
      </w:r>
      <w:r>
        <w:rPr>
          <w:color w:val="464646"/>
          <w:spacing w:val="-5"/>
          <w:sz w:val="13"/>
        </w:rPr>
        <w:t> </w:t>
      </w:r>
      <w:r>
        <w:rPr>
          <w:color w:val="464646"/>
          <w:spacing w:val="-2"/>
          <w:sz w:val="13"/>
        </w:rPr>
        <w:t>μετά</w:t>
      </w:r>
      <w:r>
        <w:rPr>
          <w:color w:val="464646"/>
          <w:spacing w:val="-5"/>
          <w:sz w:val="13"/>
        </w:rPr>
        <w:t> </w:t>
      </w:r>
      <w:r>
        <w:rPr>
          <w:color w:val="464646"/>
          <w:spacing w:val="-2"/>
          <w:sz w:val="13"/>
        </w:rPr>
        <w:t>από</w:t>
      </w:r>
      <w:r>
        <w:rPr>
          <w:color w:val="464646"/>
          <w:spacing w:val="-6"/>
          <w:sz w:val="13"/>
        </w:rPr>
        <w:t> </w:t>
      </w:r>
      <w:r>
        <w:rPr>
          <w:color w:val="464646"/>
          <w:spacing w:val="-2"/>
          <w:sz w:val="13"/>
        </w:rPr>
        <w:t>προβλέψεις</w:t>
      </w:r>
      <w:r>
        <w:rPr>
          <w:color w:val="464646"/>
          <w:spacing w:val="-6"/>
          <w:sz w:val="13"/>
        </w:rPr>
        <w:t> </w:t>
      </w:r>
      <w:r>
        <w:rPr>
          <w:color w:val="464646"/>
          <w:spacing w:val="-2"/>
          <w:sz w:val="13"/>
        </w:rPr>
        <w:t>εποχικώς</w:t>
      </w:r>
      <w:r>
        <w:rPr>
          <w:color w:val="464646"/>
          <w:spacing w:val="-6"/>
          <w:sz w:val="13"/>
        </w:rPr>
        <w:t> </w:t>
      </w:r>
      <w:r>
        <w:rPr>
          <w:color w:val="464646"/>
          <w:spacing w:val="-2"/>
          <w:sz w:val="13"/>
        </w:rPr>
        <w:t>προσαρμοσμένα</w:t>
      </w:r>
      <w:r>
        <w:rPr>
          <w:color w:val="464646"/>
          <w:spacing w:val="-5"/>
          <w:sz w:val="13"/>
        </w:rPr>
        <w:t> </w:t>
      </w:r>
      <w:r>
        <w:rPr>
          <w:color w:val="464646"/>
          <w:spacing w:val="-2"/>
          <w:sz w:val="13"/>
        </w:rPr>
        <w:t>για</w:t>
      </w:r>
      <w:r>
        <w:rPr>
          <w:color w:val="464646"/>
          <w:spacing w:val="-5"/>
          <w:sz w:val="13"/>
        </w:rPr>
        <w:t> </w:t>
      </w:r>
      <w:r>
        <w:rPr>
          <w:color w:val="464646"/>
          <w:spacing w:val="-2"/>
          <w:sz w:val="13"/>
        </w:rPr>
        <w:t>τις</w:t>
      </w:r>
      <w:r>
        <w:rPr>
          <w:color w:val="464646"/>
          <w:spacing w:val="-7"/>
          <w:sz w:val="13"/>
        </w:rPr>
        <w:t> </w:t>
      </w:r>
      <w:r>
        <w:rPr>
          <w:color w:val="464646"/>
          <w:spacing w:val="-2"/>
          <w:sz w:val="13"/>
        </w:rPr>
        <w:t>31.12.2024</w:t>
      </w:r>
      <w:r>
        <w:rPr>
          <w:color w:val="464646"/>
          <w:spacing w:val="1"/>
          <w:sz w:val="13"/>
        </w:rPr>
        <w:t> </w:t>
      </w:r>
      <w:r>
        <w:rPr>
          <w:color w:val="464646"/>
          <w:spacing w:val="-2"/>
          <w:sz w:val="13"/>
        </w:rPr>
        <w:t>και</w:t>
      </w:r>
      <w:r>
        <w:rPr>
          <w:color w:val="464646"/>
          <w:spacing w:val="-6"/>
          <w:sz w:val="13"/>
        </w:rPr>
        <w:t> </w:t>
      </w:r>
      <w:r>
        <w:rPr>
          <w:color w:val="464646"/>
          <w:spacing w:val="-2"/>
          <w:sz w:val="13"/>
        </w:rPr>
        <w:t>31.12.2025</w:t>
      </w:r>
      <w:r>
        <w:rPr>
          <w:color w:val="464646"/>
          <w:spacing w:val="-3"/>
          <w:sz w:val="13"/>
        </w:rPr>
        <w:t> </w:t>
      </w:r>
      <w:r>
        <w:rPr>
          <w:color w:val="464646"/>
          <w:spacing w:val="-2"/>
          <w:sz w:val="13"/>
        </w:rPr>
        <w:t>εξαιρούν</w:t>
      </w:r>
      <w:r>
        <w:rPr>
          <w:color w:val="464646"/>
          <w:spacing w:val="-5"/>
          <w:sz w:val="13"/>
        </w:rPr>
        <w:t> </w:t>
      </w:r>
      <w:r>
        <w:rPr>
          <w:color w:val="464646"/>
          <w:spacing w:val="-2"/>
          <w:sz w:val="13"/>
        </w:rPr>
        <w:t>το</w:t>
      </w:r>
      <w:r>
        <w:rPr>
          <w:color w:val="464646"/>
          <w:spacing w:val="-7"/>
          <w:sz w:val="13"/>
        </w:rPr>
        <w:t> </w:t>
      </w:r>
      <w:r>
        <w:rPr>
          <w:color w:val="464646"/>
          <w:spacing w:val="-2"/>
          <w:sz w:val="13"/>
        </w:rPr>
        <w:t>εποχικό</w:t>
      </w:r>
      <w:r>
        <w:rPr>
          <w:color w:val="464646"/>
          <w:spacing w:val="-5"/>
          <w:sz w:val="13"/>
        </w:rPr>
        <w:t> </w:t>
      </w:r>
      <w:r>
        <w:rPr>
          <w:color w:val="464646"/>
          <w:spacing w:val="-2"/>
          <w:sz w:val="13"/>
        </w:rPr>
        <w:t>αγροτικό</w:t>
      </w:r>
      <w:r>
        <w:rPr>
          <w:color w:val="464646"/>
          <w:spacing w:val="-5"/>
          <w:sz w:val="13"/>
        </w:rPr>
        <w:t> </w:t>
      </w:r>
      <w:r>
        <w:rPr>
          <w:color w:val="464646"/>
          <w:spacing w:val="-2"/>
          <w:sz w:val="13"/>
        </w:rPr>
        <w:t>δάνειο.</w:t>
      </w:r>
    </w:p>
    <w:p>
      <w:pPr>
        <w:pStyle w:val="ListParagraph"/>
        <w:numPr>
          <w:ilvl w:val="0"/>
          <w:numId w:val="2"/>
        </w:numPr>
        <w:tabs>
          <w:tab w:pos="251" w:val="left" w:leader="none"/>
        </w:tabs>
        <w:spacing w:line="283" w:lineRule="auto" w:before="22" w:after="0"/>
        <w:ind w:left="153" w:right="459" w:firstLine="0"/>
        <w:jc w:val="left"/>
        <w:rPr>
          <w:sz w:val="13"/>
        </w:rPr>
      </w:pPr>
      <w:r>
        <w:rPr>
          <w:color w:val="464646"/>
          <w:sz w:val="13"/>
        </w:rPr>
        <w:t>Τα</w:t>
      </w:r>
      <w:r>
        <w:rPr>
          <w:color w:val="464646"/>
          <w:spacing w:val="-9"/>
          <w:sz w:val="13"/>
        </w:rPr>
        <w:t> </w:t>
      </w:r>
      <w:r>
        <w:rPr>
          <w:color w:val="464646"/>
          <w:sz w:val="13"/>
        </w:rPr>
        <w:t>δάνεια</w:t>
      </w:r>
      <w:r>
        <w:rPr>
          <w:color w:val="464646"/>
          <w:spacing w:val="-9"/>
          <w:sz w:val="13"/>
        </w:rPr>
        <w:t> </w:t>
      </w:r>
      <w:r>
        <w:rPr>
          <w:color w:val="464646"/>
          <w:sz w:val="13"/>
        </w:rPr>
        <w:t>προ</w:t>
      </w:r>
      <w:r>
        <w:rPr>
          <w:color w:val="464646"/>
          <w:spacing w:val="-8"/>
          <w:sz w:val="13"/>
        </w:rPr>
        <w:t> </w:t>
      </w:r>
      <w:r>
        <w:rPr>
          <w:color w:val="464646"/>
          <w:sz w:val="13"/>
        </w:rPr>
        <w:t>προβλέψεων,</w:t>
      </w:r>
      <w:r>
        <w:rPr>
          <w:color w:val="464646"/>
          <w:spacing w:val="-9"/>
          <w:sz w:val="13"/>
        </w:rPr>
        <w:t> </w:t>
      </w:r>
      <w:r>
        <w:rPr>
          <w:color w:val="464646"/>
          <w:sz w:val="13"/>
        </w:rPr>
        <w:t>τα</w:t>
      </w:r>
      <w:r>
        <w:rPr>
          <w:color w:val="464646"/>
          <w:spacing w:val="-9"/>
          <w:sz w:val="13"/>
        </w:rPr>
        <w:t> </w:t>
      </w:r>
      <w:r>
        <w:rPr>
          <w:color w:val="464646"/>
          <w:sz w:val="13"/>
        </w:rPr>
        <w:t>εξυπηρετούμενα</w:t>
      </w:r>
      <w:r>
        <w:rPr>
          <w:color w:val="464646"/>
          <w:spacing w:val="-8"/>
          <w:sz w:val="13"/>
        </w:rPr>
        <w:t> </w:t>
      </w:r>
      <w:r>
        <w:rPr>
          <w:color w:val="464646"/>
          <w:sz w:val="13"/>
        </w:rPr>
        <w:t>δάνεια,</w:t>
      </w:r>
      <w:r>
        <w:rPr>
          <w:color w:val="464646"/>
          <w:spacing w:val="-9"/>
          <w:sz w:val="13"/>
        </w:rPr>
        <w:t> </w:t>
      </w:r>
      <w:r>
        <w:rPr>
          <w:color w:val="464646"/>
          <w:sz w:val="13"/>
        </w:rPr>
        <w:t>τα</w:t>
      </w:r>
      <w:r>
        <w:rPr>
          <w:color w:val="464646"/>
          <w:spacing w:val="-9"/>
          <w:sz w:val="13"/>
        </w:rPr>
        <w:t> </w:t>
      </w:r>
      <w:r>
        <w:rPr>
          <w:color w:val="464646"/>
          <w:sz w:val="13"/>
        </w:rPr>
        <w:t>NPE</w:t>
      </w:r>
      <w:r>
        <w:rPr>
          <w:color w:val="464646"/>
          <w:spacing w:val="-8"/>
          <w:sz w:val="13"/>
        </w:rPr>
        <w:t> </w:t>
      </w:r>
      <w:r>
        <w:rPr>
          <w:color w:val="464646"/>
          <w:sz w:val="13"/>
        </w:rPr>
        <w:t>και</w:t>
      </w:r>
      <w:r>
        <w:rPr>
          <w:color w:val="464646"/>
          <w:spacing w:val="-9"/>
          <w:sz w:val="13"/>
        </w:rPr>
        <w:t> </w:t>
      </w:r>
      <w:r>
        <w:rPr>
          <w:color w:val="464646"/>
          <w:sz w:val="13"/>
        </w:rPr>
        <w:t>τα</w:t>
      </w:r>
      <w:r>
        <w:rPr>
          <w:color w:val="464646"/>
          <w:spacing w:val="-8"/>
          <w:sz w:val="13"/>
        </w:rPr>
        <w:t> </w:t>
      </w:r>
      <w:r>
        <w:rPr>
          <w:color w:val="464646"/>
          <w:sz w:val="13"/>
        </w:rPr>
        <w:t>δάνεια</w:t>
      </w:r>
      <w:r>
        <w:rPr>
          <w:color w:val="464646"/>
          <w:spacing w:val="-9"/>
          <w:sz w:val="13"/>
        </w:rPr>
        <w:t> </w:t>
      </w:r>
      <w:r>
        <w:rPr>
          <w:color w:val="464646"/>
          <w:sz w:val="13"/>
        </w:rPr>
        <w:t>μετά</w:t>
      </w:r>
      <w:r>
        <w:rPr>
          <w:color w:val="464646"/>
          <w:spacing w:val="-9"/>
          <w:sz w:val="13"/>
        </w:rPr>
        <w:t> </w:t>
      </w:r>
      <w:r>
        <w:rPr>
          <w:color w:val="464646"/>
          <w:sz w:val="13"/>
        </w:rPr>
        <w:t>από</w:t>
      </w:r>
      <w:r>
        <w:rPr>
          <w:color w:val="464646"/>
          <w:spacing w:val="-8"/>
          <w:sz w:val="13"/>
        </w:rPr>
        <w:t> </w:t>
      </w:r>
      <w:r>
        <w:rPr>
          <w:color w:val="464646"/>
          <w:sz w:val="13"/>
        </w:rPr>
        <w:t>προβλέψεις</w:t>
      </w:r>
      <w:r>
        <w:rPr>
          <w:color w:val="464646"/>
          <w:spacing w:val="-9"/>
          <w:sz w:val="13"/>
        </w:rPr>
        <w:t> </w:t>
      </w:r>
      <w:r>
        <w:rPr>
          <w:color w:val="464646"/>
          <w:sz w:val="13"/>
        </w:rPr>
        <w:t>περιλαμβάνουν</w:t>
      </w:r>
      <w:r>
        <w:rPr>
          <w:color w:val="464646"/>
          <w:spacing w:val="-9"/>
          <w:sz w:val="13"/>
        </w:rPr>
        <w:t> </w:t>
      </w:r>
      <w:r>
        <w:rPr>
          <w:color w:val="464646"/>
          <w:sz w:val="13"/>
        </w:rPr>
        <w:t>δάνεια</w:t>
      </w:r>
      <w:r>
        <w:rPr>
          <w:color w:val="464646"/>
          <w:spacing w:val="-8"/>
          <w:sz w:val="13"/>
        </w:rPr>
        <w:t> </w:t>
      </w:r>
      <w:r>
        <w:rPr>
          <w:color w:val="464646"/>
          <w:sz w:val="13"/>
        </w:rPr>
        <w:t>και</w:t>
      </w:r>
      <w:r>
        <w:rPr>
          <w:color w:val="464646"/>
          <w:spacing w:val="-9"/>
          <w:sz w:val="13"/>
        </w:rPr>
        <w:t> </w:t>
      </w:r>
      <w:r>
        <w:rPr>
          <w:color w:val="464646"/>
          <w:sz w:val="13"/>
        </w:rPr>
        <w:t>απαιτήσεις</w:t>
      </w:r>
      <w:r>
        <w:rPr>
          <w:color w:val="464646"/>
          <w:spacing w:val="-9"/>
          <w:sz w:val="13"/>
        </w:rPr>
        <w:t> </w:t>
      </w:r>
      <w:r>
        <w:rPr>
          <w:color w:val="464646"/>
          <w:sz w:val="13"/>
        </w:rPr>
        <w:t>κατά</w:t>
      </w:r>
      <w:r>
        <w:rPr>
          <w:color w:val="464646"/>
          <w:spacing w:val="-8"/>
          <w:sz w:val="13"/>
        </w:rPr>
        <w:t> </w:t>
      </w:r>
      <w:r>
        <w:rPr>
          <w:color w:val="464646"/>
          <w:sz w:val="13"/>
        </w:rPr>
        <w:t>πελατών</w:t>
      </w:r>
      <w:r>
        <w:rPr>
          <w:color w:val="464646"/>
          <w:spacing w:val="-9"/>
          <w:sz w:val="13"/>
        </w:rPr>
        <w:t> </w:t>
      </w:r>
      <w:r>
        <w:rPr>
          <w:color w:val="464646"/>
          <w:sz w:val="13"/>
        </w:rPr>
        <w:t>που</w:t>
      </w:r>
      <w:r>
        <w:rPr>
          <w:color w:val="464646"/>
          <w:spacing w:val="-8"/>
          <w:sz w:val="13"/>
        </w:rPr>
        <w:t> </w:t>
      </w:r>
      <w:r>
        <w:rPr>
          <w:color w:val="464646"/>
          <w:sz w:val="13"/>
        </w:rPr>
        <w:t>επιμετρώνται</w:t>
      </w:r>
      <w:r>
        <w:rPr>
          <w:color w:val="464646"/>
          <w:spacing w:val="-9"/>
          <w:sz w:val="13"/>
        </w:rPr>
        <w:t> </w:t>
      </w:r>
      <w:r>
        <w:rPr>
          <w:color w:val="464646"/>
          <w:sz w:val="13"/>
        </w:rPr>
        <w:t>στην</w:t>
      </w:r>
      <w:r>
        <w:rPr>
          <w:color w:val="464646"/>
          <w:spacing w:val="40"/>
          <w:sz w:val="13"/>
        </w:rPr>
        <w:t> </w:t>
      </w:r>
      <w:r>
        <w:rPr>
          <w:color w:val="464646"/>
          <w:sz w:val="13"/>
        </w:rPr>
        <w:t>εύλογη</w:t>
      </w:r>
      <w:r>
        <w:rPr>
          <w:color w:val="464646"/>
          <w:spacing w:val="-5"/>
          <w:sz w:val="13"/>
        </w:rPr>
        <w:t> </w:t>
      </w:r>
      <w:r>
        <w:rPr>
          <w:color w:val="464646"/>
          <w:sz w:val="13"/>
        </w:rPr>
        <w:t>αξία</w:t>
      </w:r>
      <w:r>
        <w:rPr>
          <w:color w:val="464646"/>
          <w:spacing w:val="-6"/>
          <w:sz w:val="13"/>
        </w:rPr>
        <w:t> </w:t>
      </w:r>
      <w:r>
        <w:rPr>
          <w:color w:val="464646"/>
          <w:sz w:val="13"/>
        </w:rPr>
        <w:t>μέσω</w:t>
      </w:r>
      <w:r>
        <w:rPr>
          <w:color w:val="464646"/>
          <w:spacing w:val="-7"/>
          <w:sz w:val="13"/>
        </w:rPr>
        <w:t> </w:t>
      </w:r>
      <w:r>
        <w:rPr>
          <w:color w:val="464646"/>
          <w:sz w:val="13"/>
        </w:rPr>
        <w:t>αποτελεσμάτων.</w:t>
      </w:r>
      <w:r>
        <w:rPr>
          <w:color w:val="464646"/>
          <w:spacing w:val="-6"/>
          <w:sz w:val="13"/>
        </w:rPr>
        <w:t> </w:t>
      </w:r>
      <w:r>
        <w:rPr>
          <w:color w:val="464646"/>
          <w:sz w:val="13"/>
        </w:rPr>
        <w:t>Τα</w:t>
      </w:r>
      <w:r>
        <w:rPr>
          <w:color w:val="464646"/>
          <w:spacing w:val="-6"/>
          <w:sz w:val="13"/>
        </w:rPr>
        <w:t> </w:t>
      </w:r>
      <w:r>
        <w:rPr>
          <w:color w:val="464646"/>
          <w:sz w:val="13"/>
        </w:rPr>
        <w:t>δάνεια</w:t>
      </w:r>
      <w:r>
        <w:rPr>
          <w:color w:val="464646"/>
          <w:spacing w:val="-6"/>
          <w:sz w:val="13"/>
        </w:rPr>
        <w:t> </w:t>
      </w:r>
      <w:r>
        <w:rPr>
          <w:color w:val="464646"/>
          <w:sz w:val="13"/>
        </w:rPr>
        <w:t>προ</w:t>
      </w:r>
      <w:r>
        <w:rPr>
          <w:color w:val="464646"/>
          <w:spacing w:val="-8"/>
          <w:sz w:val="13"/>
        </w:rPr>
        <w:t> </w:t>
      </w:r>
      <w:r>
        <w:rPr>
          <w:color w:val="464646"/>
          <w:sz w:val="13"/>
        </w:rPr>
        <w:t>προβλέψεων</w:t>
      </w:r>
      <w:r>
        <w:rPr>
          <w:color w:val="464646"/>
          <w:spacing w:val="-6"/>
          <w:sz w:val="13"/>
        </w:rPr>
        <w:t> </w:t>
      </w:r>
      <w:r>
        <w:rPr>
          <w:color w:val="464646"/>
          <w:sz w:val="13"/>
        </w:rPr>
        <w:t>περιλαμβάνουν</w:t>
      </w:r>
      <w:r>
        <w:rPr>
          <w:color w:val="464646"/>
          <w:spacing w:val="-6"/>
          <w:sz w:val="13"/>
        </w:rPr>
        <w:t> </w:t>
      </w:r>
      <w:r>
        <w:rPr>
          <w:color w:val="464646"/>
          <w:sz w:val="13"/>
        </w:rPr>
        <w:t>τις</w:t>
      </w:r>
      <w:r>
        <w:rPr>
          <w:color w:val="464646"/>
          <w:spacing w:val="-5"/>
          <w:sz w:val="13"/>
        </w:rPr>
        <w:t> </w:t>
      </w:r>
      <w:r>
        <w:rPr>
          <w:color w:val="464646"/>
          <w:sz w:val="13"/>
        </w:rPr>
        <w:t>ομολογίες</w:t>
      </w:r>
      <w:r>
        <w:rPr>
          <w:color w:val="464646"/>
          <w:spacing w:val="-2"/>
          <w:sz w:val="13"/>
        </w:rPr>
        <w:t> </w:t>
      </w:r>
      <w:r>
        <w:rPr>
          <w:color w:val="464646"/>
          <w:sz w:val="13"/>
        </w:rPr>
        <w:t>του</w:t>
      </w:r>
      <w:r>
        <w:rPr>
          <w:color w:val="464646"/>
          <w:spacing w:val="-6"/>
          <w:sz w:val="13"/>
        </w:rPr>
        <w:t> </w:t>
      </w:r>
      <w:r>
        <w:rPr>
          <w:color w:val="464646"/>
          <w:sz w:val="13"/>
        </w:rPr>
        <w:t>Ελληνικού</w:t>
      </w:r>
      <w:r>
        <w:rPr>
          <w:color w:val="464646"/>
          <w:spacing w:val="-4"/>
          <w:sz w:val="13"/>
        </w:rPr>
        <w:t> </w:t>
      </w:r>
      <w:r>
        <w:rPr>
          <w:color w:val="464646"/>
          <w:sz w:val="13"/>
        </w:rPr>
        <w:t>Σχεδίου</w:t>
      </w:r>
      <w:r>
        <w:rPr>
          <w:color w:val="464646"/>
          <w:spacing w:val="-6"/>
          <w:sz w:val="13"/>
        </w:rPr>
        <w:t> </w:t>
      </w:r>
      <w:r>
        <w:rPr>
          <w:color w:val="464646"/>
          <w:sz w:val="13"/>
        </w:rPr>
        <w:t>Προστασίας</w:t>
      </w:r>
      <w:r>
        <w:rPr>
          <w:color w:val="464646"/>
          <w:spacing w:val="-7"/>
          <w:sz w:val="13"/>
        </w:rPr>
        <w:t> </w:t>
      </w:r>
      <w:r>
        <w:rPr>
          <w:color w:val="464646"/>
          <w:sz w:val="13"/>
        </w:rPr>
        <w:t>Περιουσιακών</w:t>
      </w:r>
      <w:r>
        <w:rPr>
          <w:color w:val="464646"/>
          <w:spacing w:val="-6"/>
          <w:sz w:val="13"/>
        </w:rPr>
        <w:t> </w:t>
      </w:r>
      <w:r>
        <w:rPr>
          <w:color w:val="464646"/>
          <w:sz w:val="13"/>
        </w:rPr>
        <w:t>Στοιχείων</w:t>
      </w:r>
      <w:r>
        <w:rPr>
          <w:color w:val="464646"/>
          <w:spacing w:val="-3"/>
          <w:sz w:val="13"/>
        </w:rPr>
        <w:t> </w:t>
      </w:r>
      <w:r>
        <w:rPr>
          <w:color w:val="464646"/>
          <w:sz w:val="13"/>
        </w:rPr>
        <w:t>υψηλής</w:t>
      </w:r>
      <w:r>
        <w:rPr>
          <w:color w:val="464646"/>
          <w:spacing w:val="-7"/>
          <w:sz w:val="13"/>
        </w:rPr>
        <w:t> </w:t>
      </w:r>
      <w:r>
        <w:rPr>
          <w:color w:val="464646"/>
          <w:sz w:val="13"/>
        </w:rPr>
        <w:t>εξοφλητικής</w:t>
      </w:r>
      <w:r>
        <w:rPr>
          <w:color w:val="464646"/>
          <w:spacing w:val="40"/>
          <w:sz w:val="13"/>
        </w:rPr>
        <w:t> </w:t>
      </w:r>
      <w:r>
        <w:rPr>
          <w:color w:val="464646"/>
          <w:spacing w:val="-2"/>
          <w:sz w:val="13"/>
        </w:rPr>
        <w:t>προτεραιότητας. Για το</w:t>
      </w:r>
      <w:r>
        <w:rPr>
          <w:color w:val="464646"/>
          <w:spacing w:val="-3"/>
          <w:sz w:val="13"/>
        </w:rPr>
        <w:t> </w:t>
      </w:r>
      <w:r>
        <w:rPr>
          <w:color w:val="464646"/>
          <w:spacing w:val="-2"/>
          <w:sz w:val="13"/>
        </w:rPr>
        <w:t>3ο 3μηνο 2025, τα NPE εξαιρούν €19 εκατ. εξυπηρετούμενων στεγαστικών δανείων (€6 εκατ. το 2ο</w:t>
      </w:r>
      <w:r>
        <w:rPr>
          <w:color w:val="464646"/>
          <w:spacing w:val="-3"/>
          <w:sz w:val="13"/>
        </w:rPr>
        <w:t> </w:t>
      </w:r>
      <w:r>
        <w:rPr>
          <w:color w:val="464646"/>
          <w:spacing w:val="-2"/>
          <w:sz w:val="13"/>
        </w:rPr>
        <w:t>3μηνο</w:t>
      </w:r>
      <w:r>
        <w:rPr>
          <w:color w:val="464646"/>
          <w:spacing w:val="-3"/>
          <w:sz w:val="13"/>
        </w:rPr>
        <w:t> </w:t>
      </w:r>
      <w:r>
        <w:rPr>
          <w:color w:val="464646"/>
          <w:spacing w:val="-2"/>
          <w:sz w:val="13"/>
        </w:rPr>
        <w:t>2025)</w:t>
      </w:r>
      <w:r>
        <w:rPr>
          <w:color w:val="464646"/>
          <w:spacing w:val="-3"/>
          <w:sz w:val="13"/>
        </w:rPr>
        <w:t> </w:t>
      </w:r>
      <w:r>
        <w:rPr>
          <w:color w:val="464646"/>
          <w:spacing w:val="-2"/>
          <w:sz w:val="13"/>
        </w:rPr>
        <w:t>τα οποία ταξινομήθηκαν στο</w:t>
      </w:r>
      <w:r>
        <w:rPr>
          <w:color w:val="464646"/>
          <w:spacing w:val="-3"/>
          <w:sz w:val="13"/>
        </w:rPr>
        <w:t> </w:t>
      </w:r>
      <w:r>
        <w:rPr>
          <w:color w:val="464646"/>
          <w:spacing w:val="-2"/>
          <w:sz w:val="13"/>
        </w:rPr>
        <w:t>Στάδιο</w:t>
      </w:r>
      <w:r>
        <w:rPr>
          <w:color w:val="464646"/>
          <w:spacing w:val="-3"/>
          <w:sz w:val="13"/>
        </w:rPr>
        <w:t> </w:t>
      </w:r>
      <w:r>
        <w:rPr>
          <w:color w:val="464646"/>
          <w:spacing w:val="-2"/>
          <w:sz w:val="13"/>
        </w:rPr>
        <w:t>3,</w:t>
      </w:r>
      <w:r>
        <w:rPr>
          <w:color w:val="464646"/>
          <w:spacing w:val="40"/>
          <w:sz w:val="13"/>
        </w:rPr>
        <w:t> </w:t>
      </w:r>
      <w:r>
        <w:rPr>
          <w:color w:val="464646"/>
          <w:spacing w:val="-2"/>
          <w:sz w:val="13"/>
        </w:rPr>
        <w:t>αποτέλεσμα ενέργειας αναδιάρθρωσης με πρωτοβουλία της Τράπεζας. Για το έτος χρήσης 2025, τα εξυπηρετούμενα ανοίγματα περιλαμβάνουν €110 εκατ. εξυπηρετούμενα</w:t>
      </w:r>
      <w:r>
        <w:rPr>
          <w:color w:val="464646"/>
          <w:spacing w:val="40"/>
          <w:sz w:val="13"/>
        </w:rPr>
        <w:t> </w:t>
      </w:r>
      <w:r>
        <w:rPr>
          <w:color w:val="464646"/>
          <w:sz w:val="13"/>
        </w:rPr>
        <w:t>απομειωμένα</w:t>
      </w:r>
      <w:r>
        <w:rPr>
          <w:color w:val="464646"/>
          <w:spacing w:val="-1"/>
          <w:sz w:val="13"/>
        </w:rPr>
        <w:t> </w:t>
      </w:r>
      <w:r>
        <w:rPr>
          <w:color w:val="464646"/>
          <w:sz w:val="13"/>
        </w:rPr>
        <w:t>δάνεια</w:t>
      </w:r>
      <w:r>
        <w:rPr>
          <w:color w:val="464646"/>
          <w:spacing w:val="-1"/>
          <w:sz w:val="13"/>
        </w:rPr>
        <w:t> </w:t>
      </w:r>
      <w:r>
        <w:rPr>
          <w:color w:val="464646"/>
          <w:sz w:val="13"/>
        </w:rPr>
        <w:t>που</w:t>
      </w:r>
      <w:r>
        <w:rPr>
          <w:color w:val="464646"/>
          <w:spacing w:val="-1"/>
          <w:sz w:val="13"/>
        </w:rPr>
        <w:t> </w:t>
      </w:r>
      <w:r>
        <w:rPr>
          <w:color w:val="464646"/>
          <w:sz w:val="13"/>
        </w:rPr>
        <w:t>ταξινομήθηκαν</w:t>
      </w:r>
      <w:r>
        <w:rPr>
          <w:color w:val="464646"/>
          <w:spacing w:val="-1"/>
          <w:sz w:val="13"/>
        </w:rPr>
        <w:t> </w:t>
      </w:r>
      <w:r>
        <w:rPr>
          <w:color w:val="464646"/>
          <w:sz w:val="13"/>
        </w:rPr>
        <w:t>συνέπεια</w:t>
      </w:r>
      <w:r>
        <w:rPr>
          <w:color w:val="464646"/>
          <w:spacing w:val="-1"/>
          <w:sz w:val="13"/>
        </w:rPr>
        <w:t> </w:t>
      </w:r>
      <w:r>
        <w:rPr>
          <w:color w:val="464646"/>
          <w:sz w:val="13"/>
        </w:rPr>
        <w:t>προγράμματος</w:t>
      </w:r>
      <w:r>
        <w:rPr>
          <w:color w:val="464646"/>
          <w:spacing w:val="-2"/>
          <w:sz w:val="13"/>
        </w:rPr>
        <w:t> </w:t>
      </w:r>
      <w:r>
        <w:rPr>
          <w:color w:val="464646"/>
          <w:sz w:val="13"/>
        </w:rPr>
        <w:t>αναδιάρθρωσης,</w:t>
      </w:r>
      <w:r>
        <w:rPr>
          <w:color w:val="464646"/>
          <w:spacing w:val="-2"/>
          <w:sz w:val="13"/>
        </w:rPr>
        <w:t> </w:t>
      </w:r>
      <w:r>
        <w:rPr>
          <w:color w:val="464646"/>
          <w:sz w:val="13"/>
        </w:rPr>
        <w:t>με</w:t>
      </w:r>
      <w:r>
        <w:rPr>
          <w:color w:val="464646"/>
          <w:spacing w:val="-1"/>
          <w:sz w:val="13"/>
        </w:rPr>
        <w:t> </w:t>
      </w:r>
      <w:r>
        <w:rPr>
          <w:color w:val="464646"/>
          <w:sz w:val="13"/>
        </w:rPr>
        <w:t>σκοπό</w:t>
      </w:r>
      <w:r>
        <w:rPr>
          <w:color w:val="464646"/>
          <w:spacing w:val="-3"/>
          <w:sz w:val="13"/>
        </w:rPr>
        <w:t> </w:t>
      </w:r>
      <w:r>
        <w:rPr>
          <w:color w:val="464646"/>
          <w:sz w:val="13"/>
        </w:rPr>
        <w:t>την</w:t>
      </w:r>
      <w:r>
        <w:rPr>
          <w:color w:val="464646"/>
          <w:spacing w:val="-1"/>
          <w:sz w:val="13"/>
        </w:rPr>
        <w:t> </w:t>
      </w:r>
      <w:r>
        <w:rPr>
          <w:color w:val="464646"/>
          <w:sz w:val="13"/>
        </w:rPr>
        <w:t>ενίσχυση</w:t>
      </w:r>
      <w:r>
        <w:rPr>
          <w:color w:val="464646"/>
          <w:spacing w:val="-1"/>
          <w:sz w:val="13"/>
        </w:rPr>
        <w:t> </w:t>
      </w:r>
      <w:r>
        <w:rPr>
          <w:color w:val="464646"/>
          <w:sz w:val="13"/>
        </w:rPr>
        <w:t>ευχέρειας</w:t>
      </w:r>
      <w:r>
        <w:rPr>
          <w:color w:val="464646"/>
          <w:spacing w:val="-2"/>
          <w:sz w:val="13"/>
        </w:rPr>
        <w:t> </w:t>
      </w:r>
      <w:r>
        <w:rPr>
          <w:color w:val="464646"/>
          <w:sz w:val="13"/>
        </w:rPr>
        <w:t>αποπληρωμών</w:t>
      </w:r>
      <w:r>
        <w:rPr>
          <w:color w:val="464646"/>
          <w:spacing w:val="-1"/>
          <w:sz w:val="13"/>
        </w:rPr>
        <w:t> </w:t>
      </w:r>
      <w:r>
        <w:rPr>
          <w:color w:val="464646"/>
          <w:sz w:val="13"/>
        </w:rPr>
        <w:t>των οφειλετών.</w:t>
      </w:r>
    </w:p>
    <w:p>
      <w:pPr>
        <w:pStyle w:val="ListParagraph"/>
        <w:numPr>
          <w:ilvl w:val="0"/>
          <w:numId w:val="2"/>
        </w:numPr>
        <w:tabs>
          <w:tab w:pos="251" w:val="left" w:leader="none"/>
        </w:tabs>
        <w:spacing w:line="240" w:lineRule="auto" w:before="3" w:after="0"/>
        <w:ind w:left="251" w:right="0" w:hanging="98"/>
        <w:jc w:val="left"/>
        <w:rPr>
          <w:sz w:val="13"/>
        </w:rPr>
      </w:pPr>
      <w:r>
        <w:rPr>
          <w:color w:val="464646"/>
          <w:spacing w:val="-2"/>
          <w:sz w:val="13"/>
        </w:rPr>
        <w:t>Για</w:t>
      </w:r>
      <w:r>
        <w:rPr>
          <w:color w:val="464646"/>
          <w:spacing w:val="-3"/>
          <w:sz w:val="13"/>
        </w:rPr>
        <w:t> </w:t>
      </w:r>
      <w:r>
        <w:rPr>
          <w:color w:val="464646"/>
          <w:spacing w:val="-2"/>
          <w:sz w:val="13"/>
        </w:rPr>
        <w:t>τον</w:t>
      </w:r>
      <w:r>
        <w:rPr>
          <w:color w:val="464646"/>
          <w:spacing w:val="-3"/>
          <w:sz w:val="13"/>
        </w:rPr>
        <w:t> </w:t>
      </w:r>
      <w:r>
        <w:rPr>
          <w:color w:val="464646"/>
          <w:spacing w:val="-2"/>
          <w:sz w:val="13"/>
        </w:rPr>
        <w:t>Σεπτέμβριο</w:t>
      </w:r>
      <w:r>
        <w:rPr>
          <w:color w:val="464646"/>
          <w:spacing w:val="-5"/>
          <w:sz w:val="13"/>
        </w:rPr>
        <w:t> </w:t>
      </w:r>
      <w:r>
        <w:rPr>
          <w:color w:val="464646"/>
          <w:spacing w:val="-2"/>
          <w:sz w:val="13"/>
        </w:rPr>
        <w:t>2025</w:t>
      </w:r>
      <w:r>
        <w:rPr>
          <w:color w:val="464646"/>
          <w:spacing w:val="-4"/>
          <w:sz w:val="13"/>
        </w:rPr>
        <w:t> </w:t>
      </w:r>
      <w:r>
        <w:rPr>
          <w:color w:val="464646"/>
          <w:spacing w:val="-2"/>
          <w:sz w:val="13"/>
        </w:rPr>
        <w:t>και</w:t>
      </w:r>
      <w:r>
        <w:rPr>
          <w:color w:val="464646"/>
          <w:spacing w:val="-3"/>
          <w:sz w:val="13"/>
        </w:rPr>
        <w:t> </w:t>
      </w:r>
      <w:r>
        <w:rPr>
          <w:color w:val="464646"/>
          <w:spacing w:val="-2"/>
          <w:sz w:val="13"/>
        </w:rPr>
        <w:t>τον</w:t>
      </w:r>
      <w:r>
        <w:rPr>
          <w:color w:val="464646"/>
          <w:spacing w:val="-3"/>
          <w:sz w:val="13"/>
        </w:rPr>
        <w:t> </w:t>
      </w:r>
      <w:r>
        <w:rPr>
          <w:color w:val="464646"/>
          <w:spacing w:val="-2"/>
          <w:sz w:val="13"/>
        </w:rPr>
        <w:t>Δεκέμβριο</w:t>
      </w:r>
      <w:r>
        <w:rPr>
          <w:color w:val="464646"/>
          <w:spacing w:val="-5"/>
          <w:sz w:val="13"/>
        </w:rPr>
        <w:t> </w:t>
      </w:r>
      <w:r>
        <w:rPr>
          <w:color w:val="464646"/>
          <w:spacing w:val="-2"/>
          <w:sz w:val="13"/>
        </w:rPr>
        <w:t>2025,</w:t>
      </w:r>
      <w:r>
        <w:rPr>
          <w:color w:val="464646"/>
          <w:sz w:val="13"/>
        </w:rPr>
        <w:t> </w:t>
      </w:r>
      <w:r>
        <w:rPr>
          <w:color w:val="464646"/>
          <w:spacing w:val="-2"/>
          <w:sz w:val="13"/>
        </w:rPr>
        <w:t>οι</w:t>
      </w:r>
      <w:r>
        <w:rPr>
          <w:color w:val="464646"/>
          <w:spacing w:val="-4"/>
          <w:sz w:val="13"/>
        </w:rPr>
        <w:t> </w:t>
      </w:r>
      <w:r>
        <w:rPr>
          <w:color w:val="464646"/>
          <w:spacing w:val="-2"/>
          <w:sz w:val="13"/>
        </w:rPr>
        <w:t>καταθέσεις</w:t>
      </w:r>
      <w:r>
        <w:rPr>
          <w:color w:val="464646"/>
          <w:spacing w:val="-5"/>
          <w:sz w:val="13"/>
        </w:rPr>
        <w:t> </w:t>
      </w:r>
      <w:r>
        <w:rPr>
          <w:color w:val="464646"/>
          <w:spacing w:val="-2"/>
          <w:sz w:val="13"/>
        </w:rPr>
        <w:t>πελατών</w:t>
      </w:r>
      <w:r>
        <w:rPr>
          <w:color w:val="464646"/>
          <w:spacing w:val="-3"/>
          <w:sz w:val="13"/>
        </w:rPr>
        <w:t> </w:t>
      </w:r>
      <w:r>
        <w:rPr>
          <w:color w:val="464646"/>
          <w:spacing w:val="-2"/>
          <w:sz w:val="13"/>
        </w:rPr>
        <w:t>δεν</w:t>
      </w:r>
      <w:r>
        <w:rPr>
          <w:color w:val="464646"/>
          <w:spacing w:val="-3"/>
          <w:sz w:val="13"/>
        </w:rPr>
        <w:t> </w:t>
      </w:r>
      <w:r>
        <w:rPr>
          <w:color w:val="464646"/>
          <w:spacing w:val="-2"/>
          <w:sz w:val="13"/>
        </w:rPr>
        <w:t>ενσωματώνουν</w:t>
      </w:r>
      <w:r>
        <w:rPr>
          <w:color w:val="464646"/>
          <w:spacing w:val="-3"/>
          <w:sz w:val="13"/>
        </w:rPr>
        <w:t> </w:t>
      </w:r>
      <w:r>
        <w:rPr>
          <w:color w:val="464646"/>
          <w:spacing w:val="-2"/>
          <w:sz w:val="13"/>
        </w:rPr>
        <w:t>τις</w:t>
      </w:r>
      <w:r>
        <w:rPr>
          <w:color w:val="464646"/>
          <w:spacing w:val="-4"/>
          <w:sz w:val="13"/>
        </w:rPr>
        <w:t> </w:t>
      </w:r>
      <w:r>
        <w:rPr>
          <w:color w:val="464646"/>
          <w:spacing w:val="-2"/>
          <w:sz w:val="13"/>
        </w:rPr>
        <w:t>συμφωνίες</w:t>
      </w:r>
      <w:r>
        <w:rPr>
          <w:color w:val="464646"/>
          <w:spacing w:val="-4"/>
          <w:sz w:val="13"/>
        </w:rPr>
        <w:t> </w:t>
      </w:r>
      <w:r>
        <w:rPr>
          <w:color w:val="464646"/>
          <w:spacing w:val="-2"/>
          <w:sz w:val="13"/>
        </w:rPr>
        <w:t>επαναγοράς</w:t>
      </w:r>
      <w:r>
        <w:rPr>
          <w:color w:val="464646"/>
          <w:spacing w:val="-4"/>
          <w:sz w:val="13"/>
        </w:rPr>
        <w:t> </w:t>
      </w:r>
      <w:r>
        <w:rPr>
          <w:color w:val="464646"/>
          <w:spacing w:val="-2"/>
          <w:sz w:val="13"/>
        </w:rPr>
        <w:t>τίτλων.</w:t>
      </w:r>
    </w:p>
    <w:p>
      <w:pPr>
        <w:pStyle w:val="ListParagraph"/>
        <w:numPr>
          <w:ilvl w:val="0"/>
          <w:numId w:val="2"/>
        </w:numPr>
        <w:tabs>
          <w:tab w:pos="248" w:val="left" w:leader="none"/>
        </w:tabs>
        <w:spacing w:line="240" w:lineRule="auto" w:before="26" w:after="0"/>
        <w:ind w:left="248" w:right="0" w:hanging="95"/>
        <w:jc w:val="left"/>
        <w:rPr>
          <w:sz w:val="13"/>
        </w:rPr>
      </w:pPr>
      <w:r>
        <w:rPr>
          <w:color w:val="464646"/>
          <w:spacing w:val="-2"/>
          <w:sz w:val="13"/>
        </w:rPr>
        <w:t>Τα</w:t>
      </w:r>
      <w:r>
        <w:rPr>
          <w:color w:val="464646"/>
          <w:spacing w:val="2"/>
          <w:sz w:val="13"/>
        </w:rPr>
        <w:t> </w:t>
      </w:r>
      <w:r>
        <w:rPr>
          <w:color w:val="464646"/>
          <w:spacing w:val="-2"/>
          <w:sz w:val="13"/>
        </w:rPr>
        <w:t>υπό</w:t>
      </w:r>
      <w:r>
        <w:rPr>
          <w:color w:val="464646"/>
          <w:spacing w:val="1"/>
          <w:sz w:val="13"/>
        </w:rPr>
        <w:t> </w:t>
      </w:r>
      <w:r>
        <w:rPr>
          <w:color w:val="464646"/>
          <w:spacing w:val="-2"/>
          <w:sz w:val="13"/>
        </w:rPr>
        <w:t>διαχείριση</w:t>
      </w:r>
      <w:r>
        <w:rPr>
          <w:color w:val="464646"/>
          <w:spacing w:val="2"/>
          <w:sz w:val="13"/>
        </w:rPr>
        <w:t> </w:t>
      </w:r>
      <w:r>
        <w:rPr>
          <w:color w:val="464646"/>
          <w:spacing w:val="-2"/>
          <w:sz w:val="13"/>
        </w:rPr>
        <w:t>κεφάλαια</w:t>
      </w:r>
      <w:r>
        <w:rPr>
          <w:color w:val="464646"/>
          <w:spacing w:val="3"/>
          <w:sz w:val="13"/>
        </w:rPr>
        <w:t> </w:t>
      </w:r>
      <w:r>
        <w:rPr>
          <w:color w:val="464646"/>
          <w:spacing w:val="-2"/>
          <w:sz w:val="13"/>
        </w:rPr>
        <w:t>πελατών</w:t>
      </w:r>
      <w:r>
        <w:rPr>
          <w:color w:val="464646"/>
          <w:spacing w:val="3"/>
          <w:sz w:val="13"/>
        </w:rPr>
        <w:t> </w:t>
      </w:r>
      <w:r>
        <w:rPr>
          <w:color w:val="464646"/>
          <w:spacing w:val="-2"/>
          <w:sz w:val="13"/>
        </w:rPr>
        <w:t>περιλαμβάνουν</w:t>
      </w:r>
      <w:r>
        <w:rPr>
          <w:color w:val="464646"/>
          <w:spacing w:val="3"/>
          <w:sz w:val="13"/>
        </w:rPr>
        <w:t> </w:t>
      </w:r>
      <w:r>
        <w:rPr>
          <w:color w:val="464646"/>
          <w:spacing w:val="-2"/>
          <w:sz w:val="13"/>
        </w:rPr>
        <w:t>κεφάλαια</w:t>
      </w:r>
      <w:r>
        <w:rPr>
          <w:color w:val="464646"/>
          <w:spacing w:val="3"/>
          <w:sz w:val="13"/>
        </w:rPr>
        <w:t> </w:t>
      </w:r>
      <w:r>
        <w:rPr>
          <w:color w:val="464646"/>
          <w:spacing w:val="-2"/>
          <w:sz w:val="13"/>
        </w:rPr>
        <w:t>πελατών</w:t>
      </w:r>
      <w:r>
        <w:rPr>
          <w:color w:val="464646"/>
          <w:spacing w:val="3"/>
          <w:sz w:val="13"/>
        </w:rPr>
        <w:t> </w:t>
      </w:r>
      <w:r>
        <w:rPr>
          <w:color w:val="464646"/>
          <w:spacing w:val="-2"/>
          <w:sz w:val="13"/>
        </w:rPr>
        <w:t>ΑΕΔΑΚ,</w:t>
      </w:r>
      <w:r>
        <w:rPr>
          <w:color w:val="464646"/>
          <w:spacing w:val="1"/>
          <w:sz w:val="13"/>
        </w:rPr>
        <w:t> </w:t>
      </w:r>
      <w:r>
        <w:rPr>
          <w:color w:val="464646"/>
          <w:spacing w:val="-2"/>
          <w:sz w:val="13"/>
        </w:rPr>
        <w:t>προϊόντα</w:t>
      </w:r>
      <w:r>
        <w:rPr>
          <w:color w:val="464646"/>
          <w:spacing w:val="3"/>
          <w:sz w:val="13"/>
        </w:rPr>
        <w:t> </w:t>
      </w:r>
      <w:r>
        <w:rPr>
          <w:color w:val="464646"/>
          <w:spacing w:val="-2"/>
          <w:sz w:val="13"/>
        </w:rPr>
        <w:t>της</w:t>
      </w:r>
      <w:r>
        <w:rPr>
          <w:color w:val="464646"/>
          <w:spacing w:val="1"/>
          <w:sz w:val="13"/>
        </w:rPr>
        <w:t> </w:t>
      </w:r>
      <w:r>
        <w:rPr>
          <w:color w:val="464646"/>
          <w:spacing w:val="-2"/>
          <w:sz w:val="13"/>
        </w:rPr>
        <w:t>Τράπεζας</w:t>
      </w:r>
      <w:r>
        <w:rPr>
          <w:color w:val="464646"/>
          <w:spacing w:val="2"/>
          <w:sz w:val="13"/>
        </w:rPr>
        <w:t> </w:t>
      </w:r>
      <w:r>
        <w:rPr>
          <w:color w:val="464646"/>
          <w:spacing w:val="-2"/>
          <w:sz w:val="13"/>
        </w:rPr>
        <w:t>Πειραιώς,</w:t>
      </w:r>
      <w:r>
        <w:rPr>
          <w:color w:val="464646"/>
          <w:spacing w:val="2"/>
          <w:sz w:val="13"/>
        </w:rPr>
        <w:t> </w:t>
      </w:r>
      <w:r>
        <w:rPr>
          <w:color w:val="464646"/>
          <w:spacing w:val="-2"/>
          <w:sz w:val="13"/>
        </w:rPr>
        <w:t>χρηματιστηριακών</w:t>
      </w:r>
      <w:r>
        <w:rPr>
          <w:color w:val="464646"/>
          <w:spacing w:val="2"/>
          <w:sz w:val="13"/>
        </w:rPr>
        <w:t> </w:t>
      </w:r>
      <w:r>
        <w:rPr>
          <w:color w:val="464646"/>
          <w:spacing w:val="-2"/>
          <w:sz w:val="13"/>
        </w:rPr>
        <w:t>υπηρεσιών,</w:t>
      </w:r>
      <w:r>
        <w:rPr>
          <w:color w:val="464646"/>
          <w:spacing w:val="3"/>
          <w:sz w:val="13"/>
        </w:rPr>
        <w:t> </w:t>
      </w:r>
      <w:r>
        <w:rPr>
          <w:color w:val="464646"/>
          <w:spacing w:val="-2"/>
          <w:sz w:val="13"/>
        </w:rPr>
        <w:t>και</w:t>
      </w:r>
      <w:r>
        <w:rPr>
          <w:color w:val="464646"/>
          <w:spacing w:val="2"/>
          <w:sz w:val="13"/>
        </w:rPr>
        <w:t> </w:t>
      </w:r>
      <w:r>
        <w:rPr>
          <w:color w:val="464646"/>
          <w:spacing w:val="-2"/>
          <w:sz w:val="13"/>
        </w:rPr>
        <w:t>θεματοφυλακής.</w:t>
      </w:r>
    </w:p>
    <w:p>
      <w:pPr>
        <w:pStyle w:val="ListParagraph"/>
        <w:numPr>
          <w:ilvl w:val="0"/>
          <w:numId w:val="2"/>
        </w:numPr>
        <w:tabs>
          <w:tab w:pos="250" w:val="left" w:leader="none"/>
        </w:tabs>
        <w:spacing w:line="240" w:lineRule="auto" w:before="28" w:after="0"/>
        <w:ind w:left="250" w:right="0" w:hanging="97"/>
        <w:jc w:val="left"/>
        <w:rPr>
          <w:sz w:val="13"/>
        </w:rPr>
      </w:pPr>
      <w:r>
        <w:rPr>
          <w:color w:val="464646"/>
          <w:spacing w:val="-2"/>
          <w:sz w:val="13"/>
        </w:rPr>
        <w:t>Στο</w:t>
      </w:r>
      <w:r>
        <w:rPr>
          <w:color w:val="464646"/>
          <w:spacing w:val="-3"/>
          <w:sz w:val="13"/>
        </w:rPr>
        <w:t> </w:t>
      </w:r>
      <w:r>
        <w:rPr>
          <w:color w:val="464646"/>
          <w:spacing w:val="-2"/>
          <w:sz w:val="13"/>
        </w:rPr>
        <w:t>σύνολο</w:t>
      </w:r>
      <w:r>
        <w:rPr>
          <w:color w:val="464646"/>
          <w:spacing w:val="-5"/>
          <w:sz w:val="13"/>
        </w:rPr>
        <w:t> </w:t>
      </w:r>
      <w:r>
        <w:rPr>
          <w:color w:val="464646"/>
          <w:spacing w:val="-2"/>
          <w:sz w:val="13"/>
        </w:rPr>
        <w:t>του</w:t>
      </w:r>
      <w:r>
        <w:rPr>
          <w:color w:val="464646"/>
          <w:spacing w:val="-4"/>
          <w:sz w:val="13"/>
        </w:rPr>
        <w:t> </w:t>
      </w:r>
      <w:r>
        <w:rPr>
          <w:color w:val="464646"/>
          <w:spacing w:val="-2"/>
          <w:sz w:val="13"/>
        </w:rPr>
        <w:t>αριθμού</w:t>
      </w:r>
      <w:r>
        <w:rPr>
          <w:color w:val="464646"/>
          <w:spacing w:val="-3"/>
          <w:sz w:val="13"/>
        </w:rPr>
        <w:t> </w:t>
      </w:r>
      <w:r>
        <w:rPr>
          <w:color w:val="464646"/>
          <w:spacing w:val="-2"/>
          <w:sz w:val="13"/>
        </w:rPr>
        <w:t>υπαλλήλων</w:t>
      </w:r>
      <w:r>
        <w:rPr>
          <w:color w:val="464646"/>
          <w:spacing w:val="-3"/>
          <w:sz w:val="13"/>
        </w:rPr>
        <w:t> </w:t>
      </w:r>
      <w:r>
        <w:rPr>
          <w:color w:val="464646"/>
          <w:spacing w:val="-2"/>
          <w:sz w:val="13"/>
        </w:rPr>
        <w:t>ενσωματώνει</w:t>
      </w:r>
      <w:r>
        <w:rPr>
          <w:color w:val="464646"/>
          <w:spacing w:val="-5"/>
          <w:sz w:val="13"/>
        </w:rPr>
        <w:t> </w:t>
      </w:r>
      <w:r>
        <w:rPr>
          <w:color w:val="464646"/>
          <w:spacing w:val="-2"/>
          <w:sz w:val="13"/>
        </w:rPr>
        <w:t>681</w:t>
      </w:r>
      <w:r>
        <w:rPr>
          <w:color w:val="464646"/>
          <w:spacing w:val="-4"/>
          <w:sz w:val="13"/>
        </w:rPr>
        <w:t> </w:t>
      </w:r>
      <w:r>
        <w:rPr>
          <w:color w:val="464646"/>
          <w:spacing w:val="-2"/>
          <w:sz w:val="13"/>
        </w:rPr>
        <w:t>υπαλλήλους</w:t>
      </w:r>
      <w:r>
        <w:rPr>
          <w:color w:val="464646"/>
          <w:spacing w:val="-4"/>
          <w:sz w:val="13"/>
        </w:rPr>
        <w:t> </w:t>
      </w:r>
      <w:r>
        <w:rPr>
          <w:color w:val="464646"/>
          <w:spacing w:val="-2"/>
          <w:sz w:val="13"/>
        </w:rPr>
        <w:t>πλήρους</w:t>
      </w:r>
      <w:r>
        <w:rPr>
          <w:color w:val="464646"/>
          <w:spacing w:val="-5"/>
          <w:sz w:val="13"/>
        </w:rPr>
        <w:t> </w:t>
      </w:r>
      <w:r>
        <w:rPr>
          <w:color w:val="464646"/>
          <w:spacing w:val="-2"/>
          <w:sz w:val="13"/>
        </w:rPr>
        <w:t>απασχόλησης</w:t>
      </w:r>
      <w:r>
        <w:rPr>
          <w:color w:val="464646"/>
          <w:spacing w:val="-4"/>
          <w:sz w:val="13"/>
        </w:rPr>
        <w:t> </w:t>
      </w:r>
      <w:r>
        <w:rPr>
          <w:color w:val="464646"/>
          <w:spacing w:val="-2"/>
          <w:sz w:val="13"/>
        </w:rPr>
        <w:t>μετά</w:t>
      </w:r>
      <w:r>
        <w:rPr>
          <w:color w:val="464646"/>
          <w:spacing w:val="-3"/>
          <w:sz w:val="13"/>
        </w:rPr>
        <w:t> </w:t>
      </w:r>
      <w:r>
        <w:rPr>
          <w:color w:val="464646"/>
          <w:spacing w:val="-2"/>
          <w:sz w:val="13"/>
        </w:rPr>
        <w:t>την</w:t>
      </w:r>
      <w:r>
        <w:rPr>
          <w:color w:val="464646"/>
          <w:spacing w:val="-4"/>
          <w:sz w:val="13"/>
        </w:rPr>
        <w:t> </w:t>
      </w:r>
      <w:r>
        <w:rPr>
          <w:color w:val="464646"/>
          <w:spacing w:val="-2"/>
          <w:sz w:val="13"/>
        </w:rPr>
        <w:t>εξαγορά</w:t>
      </w:r>
      <w:r>
        <w:rPr>
          <w:color w:val="464646"/>
          <w:spacing w:val="-3"/>
          <w:sz w:val="13"/>
        </w:rPr>
        <w:t> </w:t>
      </w:r>
      <w:r>
        <w:rPr>
          <w:color w:val="464646"/>
          <w:spacing w:val="-2"/>
          <w:sz w:val="13"/>
        </w:rPr>
        <w:t>της</w:t>
      </w:r>
      <w:r>
        <w:rPr>
          <w:color w:val="464646"/>
          <w:spacing w:val="-4"/>
          <w:sz w:val="13"/>
        </w:rPr>
        <w:t> </w:t>
      </w:r>
      <w:r>
        <w:rPr>
          <w:color w:val="464646"/>
          <w:spacing w:val="-2"/>
          <w:sz w:val="13"/>
        </w:rPr>
        <w:t>Εθνικής</w:t>
      </w:r>
      <w:r>
        <w:rPr>
          <w:color w:val="464646"/>
          <w:spacing w:val="-5"/>
          <w:sz w:val="13"/>
        </w:rPr>
        <w:t> </w:t>
      </w:r>
      <w:r>
        <w:rPr>
          <w:color w:val="464646"/>
          <w:spacing w:val="-2"/>
          <w:sz w:val="13"/>
        </w:rPr>
        <w:t>Ασφαλιστικής.</w:t>
      </w:r>
    </w:p>
    <w:p>
      <w:pPr>
        <w:pStyle w:val="ListParagraph"/>
        <w:numPr>
          <w:ilvl w:val="0"/>
          <w:numId w:val="2"/>
        </w:numPr>
        <w:tabs>
          <w:tab w:pos="251" w:val="left" w:leader="none"/>
        </w:tabs>
        <w:spacing w:line="285" w:lineRule="auto" w:before="25" w:after="0"/>
        <w:ind w:left="153" w:right="685" w:firstLine="0"/>
        <w:jc w:val="left"/>
        <w:rPr>
          <w:sz w:val="13"/>
        </w:rPr>
      </w:pPr>
      <w:r>
        <w:rPr>
          <w:color w:val="464646"/>
          <w:spacing w:val="-2"/>
          <w:sz w:val="13"/>
        </w:rPr>
        <w:t>Αναφορά σε ενεργούς πελάτες με διενέργεια τουλάχιστον μίας συναλλαγής σε διάστημα των τελευταίων 6 μηνών ή κατοχή κάρτας / καταθετικού λογαριασμού / επενδυτικού</w:t>
      </w:r>
      <w:r>
        <w:rPr>
          <w:color w:val="464646"/>
          <w:spacing w:val="40"/>
          <w:sz w:val="13"/>
        </w:rPr>
        <w:t> </w:t>
      </w:r>
      <w:r>
        <w:rPr>
          <w:color w:val="464646"/>
          <w:spacing w:val="-2"/>
          <w:sz w:val="13"/>
        </w:rPr>
        <w:t>προϊόντος στην Τράπεζα &gt;€1χιλ. κατά τους τελευταίους 12 μήνες.</w:t>
      </w:r>
    </w:p>
    <w:p>
      <w:pPr>
        <w:pStyle w:val="ListParagraph"/>
        <w:numPr>
          <w:ilvl w:val="0"/>
          <w:numId w:val="2"/>
        </w:numPr>
        <w:tabs>
          <w:tab w:pos="298" w:val="left" w:leader="none"/>
        </w:tabs>
        <w:spacing w:line="145" w:lineRule="exact" w:before="0" w:after="0"/>
        <w:ind w:left="298" w:right="0" w:hanging="145"/>
        <w:jc w:val="left"/>
        <w:rPr>
          <w:sz w:val="13"/>
        </w:rPr>
      </w:pPr>
      <w:r>
        <w:rPr>
          <w:color w:val="464646"/>
          <w:spacing w:val="-2"/>
          <w:sz w:val="13"/>
        </w:rPr>
        <w:t>Αναφορά</w:t>
      </w:r>
      <w:r>
        <w:rPr>
          <w:color w:val="464646"/>
          <w:spacing w:val="4"/>
          <w:sz w:val="13"/>
        </w:rPr>
        <w:t> </w:t>
      </w:r>
      <w:r>
        <w:rPr>
          <w:color w:val="464646"/>
          <w:spacing w:val="-2"/>
          <w:sz w:val="13"/>
        </w:rPr>
        <w:t>στον</w:t>
      </w:r>
      <w:r>
        <w:rPr>
          <w:color w:val="464646"/>
          <w:spacing w:val="5"/>
          <w:sz w:val="13"/>
        </w:rPr>
        <w:t> </w:t>
      </w:r>
      <w:r>
        <w:rPr>
          <w:color w:val="464646"/>
          <w:spacing w:val="-2"/>
          <w:sz w:val="13"/>
        </w:rPr>
        <w:t>μέσο</w:t>
      </w:r>
      <w:r>
        <w:rPr>
          <w:color w:val="464646"/>
          <w:spacing w:val="2"/>
          <w:sz w:val="13"/>
        </w:rPr>
        <w:t> </w:t>
      </w:r>
      <w:r>
        <w:rPr>
          <w:color w:val="464646"/>
          <w:spacing w:val="-2"/>
          <w:sz w:val="13"/>
        </w:rPr>
        <w:t>αριθμό</w:t>
      </w:r>
      <w:r>
        <w:rPr>
          <w:color w:val="464646"/>
          <w:spacing w:val="2"/>
          <w:sz w:val="13"/>
        </w:rPr>
        <w:t> </w:t>
      </w:r>
      <w:r>
        <w:rPr>
          <w:color w:val="464646"/>
          <w:spacing w:val="-2"/>
          <w:sz w:val="13"/>
        </w:rPr>
        <w:t>πελατών</w:t>
      </w:r>
      <w:r>
        <w:rPr>
          <w:color w:val="464646"/>
          <w:spacing w:val="5"/>
          <w:sz w:val="13"/>
        </w:rPr>
        <w:t> </w:t>
      </w:r>
      <w:r>
        <w:rPr>
          <w:color w:val="464646"/>
          <w:spacing w:val="-2"/>
          <w:sz w:val="13"/>
        </w:rPr>
        <w:t>που</w:t>
      </w:r>
      <w:r>
        <w:rPr>
          <w:color w:val="464646"/>
          <w:spacing w:val="5"/>
          <w:sz w:val="13"/>
        </w:rPr>
        <w:t> </w:t>
      </w:r>
      <w:r>
        <w:rPr>
          <w:color w:val="464646"/>
          <w:spacing w:val="-2"/>
          <w:sz w:val="13"/>
        </w:rPr>
        <w:t>πραγματοποιούν</w:t>
      </w:r>
      <w:r>
        <w:rPr>
          <w:color w:val="464646"/>
          <w:spacing w:val="4"/>
          <w:sz w:val="13"/>
        </w:rPr>
        <w:t> </w:t>
      </w:r>
      <w:r>
        <w:rPr>
          <w:color w:val="464646"/>
          <w:spacing w:val="-2"/>
          <w:sz w:val="13"/>
        </w:rPr>
        <w:t>ηλεκτρονικές</w:t>
      </w:r>
      <w:r>
        <w:rPr>
          <w:color w:val="464646"/>
          <w:spacing w:val="6"/>
          <w:sz w:val="13"/>
        </w:rPr>
        <w:t> </w:t>
      </w:r>
      <w:r>
        <w:rPr>
          <w:color w:val="464646"/>
          <w:spacing w:val="-2"/>
          <w:sz w:val="13"/>
        </w:rPr>
        <w:t>συναλλαγές</w:t>
      </w:r>
      <w:r>
        <w:rPr>
          <w:color w:val="464646"/>
          <w:spacing w:val="4"/>
          <w:sz w:val="13"/>
        </w:rPr>
        <w:t> </w:t>
      </w:r>
      <w:r>
        <w:rPr>
          <w:color w:val="464646"/>
          <w:spacing w:val="-2"/>
          <w:sz w:val="13"/>
        </w:rPr>
        <w:t>μέσω</w:t>
      </w:r>
      <w:r>
        <w:rPr>
          <w:color w:val="464646"/>
          <w:spacing w:val="10"/>
          <w:sz w:val="13"/>
        </w:rPr>
        <w:t> </w:t>
      </w:r>
      <w:r>
        <w:rPr>
          <w:color w:val="464646"/>
          <w:spacing w:val="-2"/>
          <w:sz w:val="13"/>
        </w:rPr>
        <w:t>e-banking</w:t>
      </w:r>
      <w:r>
        <w:rPr>
          <w:color w:val="464646"/>
          <w:spacing w:val="5"/>
          <w:sz w:val="13"/>
        </w:rPr>
        <w:t> </w:t>
      </w:r>
      <w:r>
        <w:rPr>
          <w:color w:val="464646"/>
          <w:spacing w:val="-2"/>
          <w:sz w:val="13"/>
        </w:rPr>
        <w:t>σε</w:t>
      </w:r>
      <w:r>
        <w:rPr>
          <w:color w:val="464646"/>
          <w:spacing w:val="5"/>
          <w:sz w:val="13"/>
        </w:rPr>
        <w:t> </w:t>
      </w:r>
      <w:r>
        <w:rPr>
          <w:color w:val="464646"/>
          <w:spacing w:val="-2"/>
          <w:sz w:val="13"/>
        </w:rPr>
        <w:t>εβδομαδιαία</w:t>
      </w:r>
      <w:r>
        <w:rPr>
          <w:color w:val="464646"/>
          <w:spacing w:val="4"/>
          <w:sz w:val="13"/>
        </w:rPr>
        <w:t> </w:t>
      </w:r>
      <w:r>
        <w:rPr>
          <w:color w:val="464646"/>
          <w:spacing w:val="-2"/>
          <w:sz w:val="13"/>
        </w:rPr>
        <w:t>βάση.</w:t>
      </w:r>
    </w:p>
    <w:p>
      <w:pPr>
        <w:pStyle w:val="ListParagraph"/>
        <w:spacing w:after="0" w:line="145" w:lineRule="exact"/>
        <w:jc w:val="left"/>
        <w:rPr>
          <w:sz w:val="13"/>
        </w:rPr>
        <w:sectPr>
          <w:pgSz w:w="11910" w:h="16840"/>
          <w:pgMar w:header="0" w:footer="315" w:top="1160" w:bottom="500" w:left="566" w:right="566"/>
        </w:sectPr>
      </w:pPr>
    </w:p>
    <w:p>
      <w:pPr>
        <w:pStyle w:val="Heading1"/>
      </w:pPr>
      <w:r>
        <w:rPr>
          <w:color w:val="002E2F"/>
          <w:w w:val="90"/>
        </w:rPr>
        <w:t>Κύρια</w:t>
      </w:r>
      <w:r>
        <w:rPr>
          <w:color w:val="002E2F"/>
          <w:spacing w:val="77"/>
        </w:rPr>
        <w:t> </w:t>
      </w:r>
      <w:r>
        <w:rPr>
          <w:color w:val="002E2F"/>
          <w:w w:val="90"/>
        </w:rPr>
        <w:t>Σημεία</w:t>
      </w:r>
      <w:r>
        <w:rPr>
          <w:color w:val="002E2F"/>
          <w:spacing w:val="77"/>
        </w:rPr>
        <w:t> </w:t>
      </w:r>
      <w:r>
        <w:rPr>
          <w:color w:val="002E2F"/>
          <w:spacing w:val="-2"/>
          <w:w w:val="90"/>
        </w:rPr>
        <w:t>Αποτελεσμάτων</w:t>
      </w:r>
    </w:p>
    <w:p>
      <w:pPr>
        <w:pStyle w:val="Heading2"/>
        <w:spacing w:line="244" w:lineRule="auto" w:before="253"/>
        <w:ind w:right="247"/>
      </w:pPr>
      <w:r>
        <w:rPr>
          <w:color w:val="002E2F"/>
          <w:spacing w:val="-2"/>
        </w:rPr>
        <w:t>Σταθερά</w:t>
      </w:r>
      <w:r>
        <w:rPr>
          <w:color w:val="002E2F"/>
          <w:spacing w:val="-24"/>
        </w:rPr>
        <w:t> </w:t>
      </w:r>
      <w:r>
        <w:rPr>
          <w:color w:val="002E2F"/>
          <w:spacing w:val="-2"/>
        </w:rPr>
        <w:t>καθαρά</w:t>
      </w:r>
      <w:r>
        <w:rPr>
          <w:color w:val="002E2F"/>
          <w:spacing w:val="-18"/>
        </w:rPr>
        <w:t> </w:t>
      </w:r>
      <w:r>
        <w:rPr>
          <w:color w:val="002E2F"/>
          <w:spacing w:val="-2"/>
        </w:rPr>
        <w:t>έσοδα</w:t>
      </w:r>
      <w:r>
        <w:rPr>
          <w:color w:val="002E2F"/>
          <w:spacing w:val="-23"/>
        </w:rPr>
        <w:t> </w:t>
      </w:r>
      <w:r>
        <w:rPr>
          <w:color w:val="002E2F"/>
          <w:spacing w:val="-2"/>
        </w:rPr>
        <w:t>από</w:t>
      </w:r>
      <w:r>
        <w:rPr>
          <w:color w:val="002E2F"/>
          <w:spacing w:val="-20"/>
        </w:rPr>
        <w:t> </w:t>
      </w:r>
      <w:r>
        <w:rPr>
          <w:color w:val="002E2F"/>
          <w:spacing w:val="-2"/>
        </w:rPr>
        <w:t>τόκους,</w:t>
      </w:r>
      <w:r>
        <w:rPr>
          <w:color w:val="002E2F"/>
          <w:spacing w:val="-23"/>
        </w:rPr>
        <w:t> </w:t>
      </w:r>
      <w:r>
        <w:rPr>
          <w:color w:val="002E2F"/>
          <w:spacing w:val="-2"/>
        </w:rPr>
        <w:t>με</w:t>
      </w:r>
      <w:r>
        <w:rPr>
          <w:color w:val="002E2F"/>
          <w:spacing w:val="-22"/>
        </w:rPr>
        <w:t> </w:t>
      </w:r>
      <w:r>
        <w:rPr>
          <w:color w:val="002E2F"/>
          <w:spacing w:val="-2"/>
        </w:rPr>
        <w:t>αύξηση</w:t>
      </w:r>
      <w:r>
        <w:rPr>
          <w:color w:val="002E2F"/>
          <w:spacing w:val="-20"/>
        </w:rPr>
        <w:t> </w:t>
      </w:r>
      <w:r>
        <w:rPr>
          <w:color w:val="002E2F"/>
          <w:spacing w:val="-2"/>
        </w:rPr>
        <w:t>του</w:t>
      </w:r>
      <w:r>
        <w:rPr>
          <w:color w:val="002E2F"/>
          <w:spacing w:val="-20"/>
        </w:rPr>
        <w:t> </w:t>
      </w:r>
      <w:r>
        <w:rPr>
          <w:color w:val="002E2F"/>
          <w:spacing w:val="-2"/>
        </w:rPr>
        <w:t>χαρτοφυλακίου δανείων.</w:t>
      </w:r>
      <w:r>
        <w:rPr>
          <w:color w:val="002E2F"/>
          <w:spacing w:val="-16"/>
        </w:rPr>
        <w:t> </w:t>
      </w:r>
      <w:r>
        <w:rPr>
          <w:color w:val="002E2F"/>
          <w:spacing w:val="-2"/>
        </w:rPr>
        <w:t>Επίτευξη</w:t>
      </w:r>
      <w:r>
        <w:rPr>
          <w:color w:val="002E2F"/>
          <w:spacing w:val="-15"/>
        </w:rPr>
        <w:t> </w:t>
      </w:r>
      <w:r>
        <w:rPr>
          <w:color w:val="002E2F"/>
          <w:spacing w:val="-2"/>
        </w:rPr>
        <w:t>στόχου</w:t>
      </w:r>
      <w:r>
        <w:rPr>
          <w:color w:val="002E2F"/>
          <w:spacing w:val="-15"/>
        </w:rPr>
        <w:t> </w:t>
      </w:r>
      <w:r>
        <w:rPr>
          <w:color w:val="002E2F"/>
          <w:spacing w:val="-2"/>
        </w:rPr>
        <w:t>€1,9</w:t>
      </w:r>
      <w:r>
        <w:rPr>
          <w:color w:val="002E2F"/>
          <w:spacing w:val="-14"/>
        </w:rPr>
        <w:t> </w:t>
      </w:r>
      <w:r>
        <w:rPr>
          <w:color w:val="002E2F"/>
          <w:spacing w:val="-2"/>
        </w:rPr>
        <w:t>δισ.</w:t>
      </w:r>
      <w:r>
        <w:rPr>
          <w:color w:val="002E2F"/>
          <w:spacing w:val="-15"/>
        </w:rPr>
        <w:t> </w:t>
      </w:r>
      <w:r>
        <w:rPr>
          <w:color w:val="002E2F"/>
          <w:spacing w:val="-2"/>
        </w:rPr>
        <w:t>για</w:t>
      </w:r>
      <w:r>
        <w:rPr>
          <w:color w:val="002E2F"/>
          <w:spacing w:val="-16"/>
        </w:rPr>
        <w:t> </w:t>
      </w:r>
      <w:r>
        <w:rPr>
          <w:color w:val="002E2F"/>
          <w:spacing w:val="-2"/>
        </w:rPr>
        <w:t>το</w:t>
      </w:r>
      <w:r>
        <w:rPr>
          <w:color w:val="002E2F"/>
          <w:spacing w:val="-13"/>
        </w:rPr>
        <w:t> </w:t>
      </w:r>
      <w:r>
        <w:rPr>
          <w:color w:val="002E2F"/>
          <w:spacing w:val="-2"/>
        </w:rPr>
        <w:t>2025</w:t>
      </w:r>
    </w:p>
    <w:p>
      <w:pPr>
        <w:pStyle w:val="BodyText"/>
        <w:spacing w:before="4"/>
        <w:rPr>
          <w:rFonts w:ascii="Georgia"/>
          <w:sz w:val="13"/>
        </w:rPr>
      </w:pPr>
      <w:r>
        <w:rPr>
          <w:rFonts w:ascii="Georgia"/>
          <w:sz w:val="13"/>
        </w:rPr>
        <mc:AlternateContent>
          <mc:Choice Requires="wps">
            <w:drawing>
              <wp:anchor distT="0" distB="0" distL="0" distR="0" allowOverlap="1" layoutInCell="1" locked="0" behindDoc="1" simplePos="0" relativeHeight="487590400">
                <wp:simplePos x="0" y="0"/>
                <wp:positionH relativeFrom="page">
                  <wp:posOffset>457200</wp:posOffset>
                </wp:positionH>
                <wp:positionV relativeFrom="paragraph">
                  <wp:posOffset>111905</wp:posOffset>
                </wp:positionV>
                <wp:extent cx="6548120" cy="201485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548120" cy="2014855"/>
                          <a:chExt cx="6548120" cy="2014855"/>
                        </a:xfrm>
                      </wpg:grpSpPr>
                      <wps:wsp>
                        <wps:cNvPr id="16" name="Graphic 16"/>
                        <wps:cNvSpPr/>
                        <wps:spPr>
                          <a:xfrm>
                            <a:off x="0" y="0"/>
                            <a:ext cx="6548120" cy="1992630"/>
                          </a:xfrm>
                          <a:custGeom>
                            <a:avLst/>
                            <a:gdLst/>
                            <a:ahLst/>
                            <a:cxnLst/>
                            <a:rect l="l" t="t" r="r" b="b"/>
                            <a:pathLst>
                              <a:path w="6548120" h="1992630">
                                <a:moveTo>
                                  <a:pt x="6548120" y="0"/>
                                </a:moveTo>
                                <a:lnTo>
                                  <a:pt x="0" y="0"/>
                                </a:lnTo>
                                <a:lnTo>
                                  <a:pt x="0" y="1992629"/>
                                </a:lnTo>
                                <a:lnTo>
                                  <a:pt x="6548120" y="1992629"/>
                                </a:lnTo>
                                <a:lnTo>
                                  <a:pt x="6548120" y="0"/>
                                </a:lnTo>
                                <a:close/>
                              </a:path>
                            </a:pathLst>
                          </a:custGeom>
                          <a:solidFill>
                            <a:srgbClr val="F1EFEB"/>
                          </a:solidFill>
                        </wps:spPr>
                        <wps:bodyPr wrap="square" lIns="0" tIns="0" rIns="0" bIns="0" rtlCol="0">
                          <a:prstTxWarp prst="textNoShape">
                            <a:avLst/>
                          </a:prstTxWarp>
                          <a:noAutofit/>
                        </wps:bodyPr>
                      </wps:wsp>
                      <wps:wsp>
                        <wps:cNvPr id="17" name="Graphic 17"/>
                        <wps:cNvSpPr/>
                        <wps:spPr>
                          <a:xfrm>
                            <a:off x="1278636" y="511682"/>
                            <a:ext cx="4944110" cy="1116965"/>
                          </a:xfrm>
                          <a:custGeom>
                            <a:avLst/>
                            <a:gdLst/>
                            <a:ahLst/>
                            <a:cxnLst/>
                            <a:rect l="l" t="t" r="r" b="b"/>
                            <a:pathLst>
                              <a:path w="4944110" h="1116965">
                                <a:moveTo>
                                  <a:pt x="707136" y="0"/>
                                </a:moveTo>
                                <a:lnTo>
                                  <a:pt x="0" y="0"/>
                                </a:lnTo>
                                <a:lnTo>
                                  <a:pt x="0" y="1116965"/>
                                </a:lnTo>
                                <a:lnTo>
                                  <a:pt x="707136" y="1116965"/>
                                </a:lnTo>
                                <a:lnTo>
                                  <a:pt x="707136" y="0"/>
                                </a:lnTo>
                                <a:close/>
                              </a:path>
                              <a:path w="4944110" h="1116965">
                                <a:moveTo>
                                  <a:pt x="1766316" y="71628"/>
                                </a:moveTo>
                                <a:lnTo>
                                  <a:pt x="1059180" y="71628"/>
                                </a:lnTo>
                                <a:lnTo>
                                  <a:pt x="1059180" y="1116965"/>
                                </a:lnTo>
                                <a:lnTo>
                                  <a:pt x="1766316" y="1116965"/>
                                </a:lnTo>
                                <a:lnTo>
                                  <a:pt x="1766316" y="71628"/>
                                </a:lnTo>
                                <a:close/>
                              </a:path>
                              <a:path w="4944110" h="1116965">
                                <a:moveTo>
                                  <a:pt x="2825496" y="86868"/>
                                </a:moveTo>
                                <a:lnTo>
                                  <a:pt x="2118360" y="86868"/>
                                </a:lnTo>
                                <a:lnTo>
                                  <a:pt x="2118360" y="1116965"/>
                                </a:lnTo>
                                <a:lnTo>
                                  <a:pt x="2825496" y="1116965"/>
                                </a:lnTo>
                                <a:lnTo>
                                  <a:pt x="2825496" y="86868"/>
                                </a:lnTo>
                                <a:close/>
                              </a:path>
                              <a:path w="4944110" h="1116965">
                                <a:moveTo>
                                  <a:pt x="3884676" y="92964"/>
                                </a:moveTo>
                                <a:lnTo>
                                  <a:pt x="3177540" y="92964"/>
                                </a:lnTo>
                                <a:lnTo>
                                  <a:pt x="3177540" y="1116965"/>
                                </a:lnTo>
                                <a:lnTo>
                                  <a:pt x="3884676" y="1116965"/>
                                </a:lnTo>
                                <a:lnTo>
                                  <a:pt x="3884676" y="92964"/>
                                </a:lnTo>
                                <a:close/>
                              </a:path>
                              <a:path w="4944110" h="1116965">
                                <a:moveTo>
                                  <a:pt x="4943856" y="79248"/>
                                </a:moveTo>
                                <a:lnTo>
                                  <a:pt x="4236720" y="79248"/>
                                </a:lnTo>
                                <a:lnTo>
                                  <a:pt x="4236720" y="1116965"/>
                                </a:lnTo>
                                <a:lnTo>
                                  <a:pt x="4943856" y="1116965"/>
                                </a:lnTo>
                                <a:lnTo>
                                  <a:pt x="4943856" y="79248"/>
                                </a:lnTo>
                                <a:close/>
                              </a:path>
                            </a:pathLst>
                          </a:custGeom>
                          <a:solidFill>
                            <a:srgbClr val="286DD4"/>
                          </a:solidFill>
                        </wps:spPr>
                        <wps:bodyPr wrap="square" lIns="0" tIns="0" rIns="0" bIns="0" rtlCol="0">
                          <a:prstTxWarp prst="textNoShape">
                            <a:avLst/>
                          </a:prstTxWarp>
                          <a:noAutofit/>
                        </wps:bodyPr>
                      </wps:wsp>
                      <wps:wsp>
                        <wps:cNvPr id="18" name="Graphic 18"/>
                        <wps:cNvSpPr/>
                        <wps:spPr>
                          <a:xfrm>
                            <a:off x="1102486" y="1628648"/>
                            <a:ext cx="5296535" cy="1270"/>
                          </a:xfrm>
                          <a:custGeom>
                            <a:avLst/>
                            <a:gdLst/>
                            <a:ahLst/>
                            <a:cxnLst/>
                            <a:rect l="l" t="t" r="r" b="b"/>
                            <a:pathLst>
                              <a:path w="5296535" h="0">
                                <a:moveTo>
                                  <a:pt x="0" y="0"/>
                                </a:moveTo>
                                <a:lnTo>
                                  <a:pt x="5296027" y="0"/>
                                </a:lnTo>
                              </a:path>
                            </a:pathLst>
                          </a:custGeom>
                          <a:ln w="9525">
                            <a:solidFill>
                              <a:srgbClr val="BEBEBE"/>
                            </a:solidFill>
                            <a:prstDash val="solid"/>
                          </a:ln>
                        </wps:spPr>
                        <wps:bodyPr wrap="square" lIns="0" tIns="0" rIns="0" bIns="0" rtlCol="0">
                          <a:prstTxWarp prst="textNoShape">
                            <a:avLst/>
                          </a:prstTxWarp>
                          <a:noAutofit/>
                        </wps:bodyPr>
                      </wps:wsp>
                      <wps:wsp>
                        <wps:cNvPr id="19" name="Graphic 19"/>
                        <wps:cNvSpPr/>
                        <wps:spPr>
                          <a:xfrm>
                            <a:off x="5602223" y="261577"/>
                            <a:ext cx="542925" cy="244475"/>
                          </a:xfrm>
                          <a:custGeom>
                            <a:avLst/>
                            <a:gdLst/>
                            <a:ahLst/>
                            <a:cxnLst/>
                            <a:rect l="l" t="t" r="r" b="b"/>
                            <a:pathLst>
                              <a:path w="542925" h="244475">
                                <a:moveTo>
                                  <a:pt x="325148" y="0"/>
                                </a:moveTo>
                                <a:lnTo>
                                  <a:pt x="271201" y="1688"/>
                                </a:lnTo>
                                <a:lnTo>
                                  <a:pt x="224154" y="6519"/>
                                </a:lnTo>
                                <a:lnTo>
                                  <a:pt x="178587" y="13501"/>
                                </a:lnTo>
                                <a:lnTo>
                                  <a:pt x="129069" y="22798"/>
                                </a:lnTo>
                                <a:lnTo>
                                  <a:pt x="81025" y="35792"/>
                                </a:lnTo>
                                <a:lnTo>
                                  <a:pt x="39882" y="53866"/>
                                </a:lnTo>
                                <a:lnTo>
                                  <a:pt x="0" y="110786"/>
                                </a:lnTo>
                                <a:lnTo>
                                  <a:pt x="7957" y="140952"/>
                                </a:lnTo>
                                <a:lnTo>
                                  <a:pt x="65557" y="191882"/>
                                </a:lnTo>
                                <a:lnTo>
                                  <a:pt x="109637" y="211771"/>
                                </a:lnTo>
                                <a:lnTo>
                                  <a:pt x="160195" y="227359"/>
                                </a:lnTo>
                                <a:lnTo>
                                  <a:pt x="214450" y="238209"/>
                                </a:lnTo>
                                <a:lnTo>
                                  <a:pt x="269621" y="243882"/>
                                </a:lnTo>
                                <a:lnTo>
                                  <a:pt x="349887" y="243084"/>
                                </a:lnTo>
                                <a:lnTo>
                                  <a:pt x="414226" y="232924"/>
                                </a:lnTo>
                                <a:lnTo>
                                  <a:pt x="463944" y="216123"/>
                                </a:lnTo>
                                <a:lnTo>
                                  <a:pt x="500343" y="195404"/>
                                </a:lnTo>
                                <a:lnTo>
                                  <a:pt x="538402" y="153095"/>
                                </a:lnTo>
                                <a:lnTo>
                                  <a:pt x="542671" y="136948"/>
                                </a:lnTo>
                                <a:lnTo>
                                  <a:pt x="535443" y="113665"/>
                                </a:lnTo>
                                <a:lnTo>
                                  <a:pt x="514286" y="93180"/>
                                </a:lnTo>
                                <a:lnTo>
                                  <a:pt x="479984" y="80387"/>
                                </a:lnTo>
                                <a:lnTo>
                                  <a:pt x="433324" y="80179"/>
                                </a:lnTo>
                                <a:lnTo>
                                  <a:pt x="471660" y="88102"/>
                                </a:lnTo>
                                <a:lnTo>
                                  <a:pt x="503126" y="101181"/>
                                </a:lnTo>
                                <a:lnTo>
                                  <a:pt x="524424" y="117951"/>
                                </a:lnTo>
                                <a:lnTo>
                                  <a:pt x="532256" y="136948"/>
                                </a:lnTo>
                                <a:lnTo>
                                  <a:pt x="525497" y="153919"/>
                                </a:lnTo>
                                <a:lnTo>
                                  <a:pt x="469582" y="199114"/>
                                </a:lnTo>
                                <a:lnTo>
                                  <a:pt x="419198" y="219027"/>
                                </a:lnTo>
                                <a:lnTo>
                                  <a:pt x="353045" y="231610"/>
                                </a:lnTo>
                                <a:lnTo>
                                  <a:pt x="270510" y="232706"/>
                                </a:lnTo>
                                <a:lnTo>
                                  <a:pt x="204454" y="225152"/>
                                </a:lnTo>
                                <a:lnTo>
                                  <a:pt x="146923" y="212556"/>
                                </a:lnTo>
                                <a:lnTo>
                                  <a:pt x="98556" y="195970"/>
                                </a:lnTo>
                                <a:lnTo>
                                  <a:pt x="59993" y="176447"/>
                                </a:lnTo>
                                <a:lnTo>
                                  <a:pt x="14837" y="132802"/>
                                </a:lnTo>
                                <a:lnTo>
                                  <a:pt x="9525" y="110786"/>
                                </a:lnTo>
                                <a:lnTo>
                                  <a:pt x="21030" y="83740"/>
                                </a:lnTo>
                                <a:lnTo>
                                  <a:pt x="96685" y="44766"/>
                                </a:lnTo>
                                <a:lnTo>
                                  <a:pt x="153874" y="30705"/>
                                </a:lnTo>
                                <a:lnTo>
                                  <a:pt x="219328" y="18838"/>
                                </a:lnTo>
                                <a:lnTo>
                                  <a:pt x="262561" y="13253"/>
                                </a:lnTo>
                                <a:lnTo>
                                  <a:pt x="309409" y="10564"/>
                                </a:lnTo>
                                <a:lnTo>
                                  <a:pt x="358282" y="11107"/>
                                </a:lnTo>
                                <a:lnTo>
                                  <a:pt x="407590" y="15216"/>
                                </a:lnTo>
                                <a:lnTo>
                                  <a:pt x="455740" y="23227"/>
                                </a:lnTo>
                                <a:lnTo>
                                  <a:pt x="501142" y="35475"/>
                                </a:lnTo>
                                <a:lnTo>
                                  <a:pt x="473992" y="19192"/>
                                </a:lnTo>
                                <a:lnTo>
                                  <a:pt x="431983" y="8212"/>
                                </a:lnTo>
                                <a:lnTo>
                                  <a:pt x="380555" y="1994"/>
                                </a:lnTo>
                                <a:lnTo>
                                  <a:pt x="325148" y="0"/>
                                </a:lnTo>
                                <a:close/>
                              </a:path>
                            </a:pathLst>
                          </a:custGeom>
                          <a:solidFill>
                            <a:srgbClr val="AE8043"/>
                          </a:solidFill>
                        </wps:spPr>
                        <wps:bodyPr wrap="square" lIns="0" tIns="0" rIns="0" bIns="0" rtlCol="0">
                          <a:prstTxWarp prst="textNoShape">
                            <a:avLst/>
                          </a:prstTxWarp>
                          <a:noAutofit/>
                        </wps:bodyPr>
                      </wps:wsp>
                      <wps:wsp>
                        <wps:cNvPr id="20" name="Graphic 20"/>
                        <wps:cNvSpPr/>
                        <wps:spPr>
                          <a:xfrm>
                            <a:off x="5602223" y="261577"/>
                            <a:ext cx="542925" cy="244475"/>
                          </a:xfrm>
                          <a:custGeom>
                            <a:avLst/>
                            <a:gdLst/>
                            <a:ahLst/>
                            <a:cxnLst/>
                            <a:rect l="l" t="t" r="r" b="b"/>
                            <a:pathLst>
                              <a:path w="542925" h="244475">
                                <a:moveTo>
                                  <a:pt x="501142" y="35475"/>
                                </a:moveTo>
                                <a:lnTo>
                                  <a:pt x="455740" y="23227"/>
                                </a:lnTo>
                                <a:lnTo>
                                  <a:pt x="407590" y="15216"/>
                                </a:lnTo>
                                <a:lnTo>
                                  <a:pt x="358282" y="11107"/>
                                </a:lnTo>
                                <a:lnTo>
                                  <a:pt x="309409" y="10564"/>
                                </a:lnTo>
                                <a:lnTo>
                                  <a:pt x="262561" y="13253"/>
                                </a:lnTo>
                                <a:lnTo>
                                  <a:pt x="219328" y="18838"/>
                                </a:lnTo>
                                <a:lnTo>
                                  <a:pt x="153874" y="30705"/>
                                </a:lnTo>
                                <a:lnTo>
                                  <a:pt x="96685" y="44766"/>
                                </a:lnTo>
                                <a:lnTo>
                                  <a:pt x="51243" y="62089"/>
                                </a:lnTo>
                                <a:lnTo>
                                  <a:pt x="9525" y="110786"/>
                                </a:lnTo>
                                <a:lnTo>
                                  <a:pt x="14837" y="132802"/>
                                </a:lnTo>
                                <a:lnTo>
                                  <a:pt x="59993" y="176447"/>
                                </a:lnTo>
                                <a:lnTo>
                                  <a:pt x="98556" y="195970"/>
                                </a:lnTo>
                                <a:lnTo>
                                  <a:pt x="146923" y="212556"/>
                                </a:lnTo>
                                <a:lnTo>
                                  <a:pt x="204454" y="225152"/>
                                </a:lnTo>
                                <a:lnTo>
                                  <a:pt x="270510" y="232706"/>
                                </a:lnTo>
                                <a:lnTo>
                                  <a:pt x="353045" y="231610"/>
                                </a:lnTo>
                                <a:lnTo>
                                  <a:pt x="419198" y="219027"/>
                                </a:lnTo>
                                <a:lnTo>
                                  <a:pt x="469582" y="199114"/>
                                </a:lnTo>
                                <a:lnTo>
                                  <a:pt x="504810" y="176026"/>
                                </a:lnTo>
                                <a:lnTo>
                                  <a:pt x="532256" y="136948"/>
                                </a:lnTo>
                                <a:lnTo>
                                  <a:pt x="524424" y="117951"/>
                                </a:lnTo>
                                <a:lnTo>
                                  <a:pt x="503126" y="101181"/>
                                </a:lnTo>
                                <a:lnTo>
                                  <a:pt x="471660" y="88102"/>
                                </a:lnTo>
                                <a:lnTo>
                                  <a:pt x="433324" y="80179"/>
                                </a:lnTo>
                                <a:lnTo>
                                  <a:pt x="479984" y="80387"/>
                                </a:lnTo>
                                <a:lnTo>
                                  <a:pt x="514286" y="93180"/>
                                </a:lnTo>
                                <a:lnTo>
                                  <a:pt x="535443" y="113665"/>
                                </a:lnTo>
                                <a:lnTo>
                                  <a:pt x="542671" y="136948"/>
                                </a:lnTo>
                                <a:lnTo>
                                  <a:pt x="538402" y="153095"/>
                                </a:lnTo>
                                <a:lnTo>
                                  <a:pt x="500343" y="195404"/>
                                </a:lnTo>
                                <a:lnTo>
                                  <a:pt x="463944" y="216123"/>
                                </a:lnTo>
                                <a:lnTo>
                                  <a:pt x="414226" y="232924"/>
                                </a:lnTo>
                                <a:lnTo>
                                  <a:pt x="349887" y="243084"/>
                                </a:lnTo>
                                <a:lnTo>
                                  <a:pt x="269621" y="243882"/>
                                </a:lnTo>
                                <a:lnTo>
                                  <a:pt x="214450" y="238209"/>
                                </a:lnTo>
                                <a:lnTo>
                                  <a:pt x="160195" y="227359"/>
                                </a:lnTo>
                                <a:lnTo>
                                  <a:pt x="109637" y="211771"/>
                                </a:lnTo>
                                <a:lnTo>
                                  <a:pt x="65557" y="191882"/>
                                </a:lnTo>
                                <a:lnTo>
                                  <a:pt x="30736" y="168130"/>
                                </a:lnTo>
                                <a:lnTo>
                                  <a:pt x="0" y="110786"/>
                                </a:lnTo>
                                <a:lnTo>
                                  <a:pt x="11065" y="78403"/>
                                </a:lnTo>
                                <a:lnTo>
                                  <a:pt x="81025" y="35792"/>
                                </a:lnTo>
                                <a:lnTo>
                                  <a:pt x="129069" y="22798"/>
                                </a:lnTo>
                                <a:lnTo>
                                  <a:pt x="178587" y="13501"/>
                                </a:lnTo>
                                <a:lnTo>
                                  <a:pt x="224154" y="6519"/>
                                </a:lnTo>
                                <a:lnTo>
                                  <a:pt x="271201" y="1688"/>
                                </a:lnTo>
                                <a:lnTo>
                                  <a:pt x="325148" y="0"/>
                                </a:lnTo>
                                <a:lnTo>
                                  <a:pt x="380555" y="1994"/>
                                </a:lnTo>
                                <a:lnTo>
                                  <a:pt x="431983" y="8212"/>
                                </a:lnTo>
                                <a:lnTo>
                                  <a:pt x="473992" y="19192"/>
                                </a:lnTo>
                                <a:lnTo>
                                  <a:pt x="501142" y="35475"/>
                                </a:lnTo>
                                <a:close/>
                              </a:path>
                            </a:pathLst>
                          </a:custGeom>
                          <a:ln w="9525">
                            <a:solidFill>
                              <a:srgbClr val="AE8043"/>
                            </a:solidFill>
                            <a:prstDash val="solid"/>
                          </a:ln>
                        </wps:spPr>
                        <wps:bodyPr wrap="square" lIns="0" tIns="0" rIns="0" bIns="0" rtlCol="0">
                          <a:prstTxWarp prst="textNoShape">
                            <a:avLst/>
                          </a:prstTxWarp>
                          <a:noAutofit/>
                        </wps:bodyPr>
                      </wps:wsp>
                      <wps:wsp>
                        <wps:cNvPr id="21" name="Textbox 21"/>
                        <wps:cNvSpPr txBox="1"/>
                        <wps:spPr>
                          <a:xfrm>
                            <a:off x="5628766" y="1845457"/>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wps:txbx>
                        <wps:bodyPr wrap="square" lIns="0" tIns="0" rIns="0" bIns="0" rtlCol="0">
                          <a:noAutofit/>
                        </wps:bodyPr>
                      </wps:wsp>
                      <wps:wsp>
                        <wps:cNvPr id="22" name="Textbox 22"/>
                        <wps:cNvSpPr txBox="1"/>
                        <wps:spPr>
                          <a:xfrm>
                            <a:off x="4569205" y="1845457"/>
                            <a:ext cx="493395" cy="169545"/>
                          </a:xfrm>
                          <a:prstGeom prst="rect">
                            <a:avLst/>
                          </a:prstGeom>
                        </wps:spPr>
                        <wps:txbx>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wps:txbx>
                        <wps:bodyPr wrap="square" lIns="0" tIns="0" rIns="0" bIns="0" rtlCol="0">
                          <a:noAutofit/>
                        </wps:bodyPr>
                      </wps:wsp>
                      <wps:wsp>
                        <wps:cNvPr id="23" name="Textbox 23"/>
                        <wps:cNvSpPr txBox="1"/>
                        <wps:spPr>
                          <a:xfrm>
                            <a:off x="3509771" y="1845457"/>
                            <a:ext cx="493395" cy="169545"/>
                          </a:xfrm>
                          <a:prstGeom prst="rect">
                            <a:avLst/>
                          </a:prstGeom>
                        </wps:spPr>
                        <wps:txbx>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wps:txbx>
                        <wps:bodyPr wrap="square" lIns="0" tIns="0" rIns="0" bIns="0" rtlCol="0">
                          <a:noAutofit/>
                        </wps:bodyPr>
                      </wps:wsp>
                      <wps:wsp>
                        <wps:cNvPr id="24" name="Textbox 24"/>
                        <wps:cNvSpPr txBox="1"/>
                        <wps:spPr>
                          <a:xfrm>
                            <a:off x="2461005" y="1845457"/>
                            <a:ext cx="472440" cy="169545"/>
                          </a:xfrm>
                          <a:prstGeom prst="rect">
                            <a:avLst/>
                          </a:prstGeom>
                        </wps:spPr>
                        <wps:txbx>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wps:txbx>
                        <wps:bodyPr wrap="square" lIns="0" tIns="0" rIns="0" bIns="0" rtlCol="0">
                          <a:noAutofit/>
                        </wps:bodyPr>
                      </wps:wsp>
                      <wps:wsp>
                        <wps:cNvPr id="25" name="Textbox 25"/>
                        <wps:cNvSpPr txBox="1"/>
                        <wps:spPr>
                          <a:xfrm>
                            <a:off x="1391158" y="1845457"/>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wps:txbx>
                        <wps:bodyPr wrap="square" lIns="0" tIns="0" rIns="0" bIns="0" rtlCol="0">
                          <a:noAutofit/>
                        </wps:bodyPr>
                      </wps:wsp>
                      <wps:wsp>
                        <wps:cNvPr id="26" name="Textbox 26"/>
                        <wps:cNvSpPr txBox="1"/>
                        <wps:spPr>
                          <a:xfrm>
                            <a:off x="5761354" y="280319"/>
                            <a:ext cx="236220" cy="188595"/>
                          </a:xfrm>
                          <a:prstGeom prst="rect">
                            <a:avLst/>
                          </a:prstGeom>
                        </wps:spPr>
                        <wps:txbx>
                          <w:txbxContent>
                            <w:p>
                              <w:pPr>
                                <w:spacing w:before="27"/>
                                <w:ind w:left="0" w:right="0" w:firstLine="0"/>
                                <w:jc w:val="left"/>
                                <w:rPr>
                                  <w:sz w:val="22"/>
                                </w:rPr>
                              </w:pPr>
                              <w:r>
                                <w:rPr>
                                  <w:spacing w:val="-5"/>
                                  <w:sz w:val="22"/>
                                </w:rPr>
                                <w:t>477</w:t>
                              </w:r>
                            </w:p>
                          </w:txbxContent>
                        </wps:txbx>
                        <wps:bodyPr wrap="square" lIns="0" tIns="0" rIns="0" bIns="0" rtlCol="0">
                          <a:noAutofit/>
                        </wps:bodyPr>
                      </wps:wsp>
                      <wps:wsp>
                        <wps:cNvPr id="27" name="Textbox 27"/>
                        <wps:cNvSpPr txBox="1"/>
                        <wps:spPr>
                          <a:xfrm>
                            <a:off x="4725289" y="332452"/>
                            <a:ext cx="214629" cy="187960"/>
                          </a:xfrm>
                          <a:prstGeom prst="rect">
                            <a:avLst/>
                          </a:prstGeom>
                        </wps:spPr>
                        <wps:txbx>
                          <w:txbxContent>
                            <w:p>
                              <w:pPr>
                                <w:spacing w:before="27"/>
                                <w:ind w:left="0" w:right="0" w:firstLine="0"/>
                                <w:jc w:val="left"/>
                                <w:rPr>
                                  <w:sz w:val="22"/>
                                </w:rPr>
                              </w:pPr>
                              <w:r>
                                <w:rPr>
                                  <w:spacing w:val="-5"/>
                                  <w:w w:val="90"/>
                                  <w:sz w:val="22"/>
                                </w:rPr>
                                <w:t>471</w:t>
                              </w:r>
                            </w:p>
                          </w:txbxContent>
                        </wps:txbx>
                        <wps:bodyPr wrap="square" lIns="0" tIns="0" rIns="0" bIns="0" rtlCol="0">
                          <a:noAutofit/>
                        </wps:bodyPr>
                      </wps:wsp>
                      <wps:wsp>
                        <wps:cNvPr id="28" name="Textbox 28"/>
                        <wps:cNvSpPr txBox="1"/>
                        <wps:spPr>
                          <a:xfrm>
                            <a:off x="3640835" y="325848"/>
                            <a:ext cx="238125" cy="187960"/>
                          </a:xfrm>
                          <a:prstGeom prst="rect">
                            <a:avLst/>
                          </a:prstGeom>
                        </wps:spPr>
                        <wps:txbx>
                          <w:txbxContent>
                            <w:p>
                              <w:pPr>
                                <w:spacing w:before="27"/>
                                <w:ind w:left="0" w:right="0" w:firstLine="0"/>
                                <w:jc w:val="left"/>
                                <w:rPr>
                                  <w:sz w:val="22"/>
                                </w:rPr>
                              </w:pPr>
                              <w:r>
                                <w:rPr>
                                  <w:spacing w:val="-5"/>
                                  <w:sz w:val="22"/>
                                </w:rPr>
                                <w:t>474</w:t>
                              </w:r>
                            </w:p>
                          </w:txbxContent>
                        </wps:txbx>
                        <wps:bodyPr wrap="square" lIns="0" tIns="0" rIns="0" bIns="0" rtlCol="0">
                          <a:noAutofit/>
                        </wps:bodyPr>
                      </wps:wsp>
                      <wps:wsp>
                        <wps:cNvPr id="29" name="Textbox 29"/>
                        <wps:cNvSpPr txBox="1"/>
                        <wps:spPr>
                          <a:xfrm>
                            <a:off x="2604770" y="296892"/>
                            <a:ext cx="217804" cy="187960"/>
                          </a:xfrm>
                          <a:prstGeom prst="rect">
                            <a:avLst/>
                          </a:prstGeom>
                        </wps:spPr>
                        <wps:txbx>
                          <w:txbxContent>
                            <w:p>
                              <w:pPr>
                                <w:spacing w:before="27"/>
                                <w:ind w:left="0" w:right="0" w:firstLine="0"/>
                                <w:jc w:val="left"/>
                                <w:rPr>
                                  <w:sz w:val="22"/>
                                </w:rPr>
                              </w:pPr>
                              <w:r>
                                <w:rPr>
                                  <w:spacing w:val="-5"/>
                                  <w:w w:val="90"/>
                                  <w:sz w:val="22"/>
                                </w:rPr>
                                <w:t>481</w:t>
                              </w:r>
                            </w:p>
                          </w:txbxContent>
                        </wps:txbx>
                        <wps:bodyPr wrap="square" lIns="0" tIns="0" rIns="0" bIns="0" rtlCol="0">
                          <a:noAutofit/>
                        </wps:bodyPr>
                      </wps:wsp>
                      <wps:wsp>
                        <wps:cNvPr id="30" name="Textbox 30"/>
                        <wps:cNvSpPr txBox="1"/>
                        <wps:spPr>
                          <a:xfrm>
                            <a:off x="1545589" y="233773"/>
                            <a:ext cx="216535" cy="187960"/>
                          </a:xfrm>
                          <a:prstGeom prst="rect">
                            <a:avLst/>
                          </a:prstGeom>
                        </wps:spPr>
                        <wps:txbx>
                          <w:txbxContent>
                            <w:p>
                              <w:pPr>
                                <w:spacing w:before="27"/>
                                <w:ind w:left="0" w:right="0" w:firstLine="0"/>
                                <w:jc w:val="left"/>
                                <w:rPr>
                                  <w:sz w:val="22"/>
                                </w:rPr>
                              </w:pPr>
                              <w:r>
                                <w:rPr>
                                  <w:spacing w:val="-5"/>
                                  <w:w w:val="90"/>
                                  <w:sz w:val="22"/>
                                </w:rPr>
                                <w:t>514</w:t>
                              </w:r>
                            </w:p>
                          </w:txbxContent>
                        </wps:txbx>
                        <wps:bodyPr wrap="square" lIns="0" tIns="0" rIns="0" bIns="0" rtlCol="0">
                          <a:noAutofit/>
                        </wps:bodyPr>
                      </wps:wsp>
                      <wps:wsp>
                        <wps:cNvPr id="31" name="Textbox 31"/>
                        <wps:cNvSpPr txBox="1"/>
                        <wps:spPr>
                          <a:xfrm>
                            <a:off x="74294" y="869569"/>
                            <a:ext cx="827405" cy="346075"/>
                          </a:xfrm>
                          <a:prstGeom prst="rect">
                            <a:avLst/>
                          </a:prstGeom>
                          <a:solidFill>
                            <a:srgbClr val="286DD4"/>
                          </a:solidFill>
                        </wps:spPr>
                        <wps:txbx>
                          <w:txbxContent>
                            <w:p>
                              <w:pPr>
                                <w:spacing w:line="285" w:lineRule="auto" w:before="88"/>
                                <w:ind w:left="269" w:right="155" w:hanging="111"/>
                                <w:jc w:val="left"/>
                                <w:rPr>
                                  <w:color w:val="000000"/>
                                  <w:sz w:val="15"/>
                                </w:rPr>
                              </w:pPr>
                              <w:r>
                                <w:rPr>
                                  <w:color w:val="FFFFFF"/>
                                  <w:sz w:val="15"/>
                                </w:rPr>
                                <w:t>Καθαρά</w:t>
                              </w:r>
                              <w:r>
                                <w:rPr>
                                  <w:color w:val="FFFFFF"/>
                                  <w:spacing w:val="-10"/>
                                  <w:sz w:val="15"/>
                                </w:rPr>
                                <w:t> </w:t>
                              </w:r>
                              <w:r>
                                <w:rPr>
                                  <w:color w:val="FFFFFF"/>
                                  <w:sz w:val="15"/>
                                </w:rPr>
                                <w:t>έσοδα</w:t>
                              </w:r>
                              <w:r>
                                <w:rPr>
                                  <w:color w:val="FFFFFF"/>
                                  <w:spacing w:val="40"/>
                                  <w:sz w:val="15"/>
                                </w:rPr>
                                <w:t> </w:t>
                              </w:r>
                              <w:r>
                                <w:rPr>
                                  <w:color w:val="FFFFFF"/>
                                  <w:sz w:val="15"/>
                                </w:rPr>
                                <w:t>από</w:t>
                              </w:r>
                              <w:r>
                                <w:rPr>
                                  <w:color w:val="FFFFFF"/>
                                  <w:spacing w:val="-10"/>
                                  <w:sz w:val="15"/>
                                </w:rPr>
                                <w:t> </w:t>
                              </w:r>
                              <w:r>
                                <w:rPr>
                                  <w:color w:val="FFFFFF"/>
                                  <w:sz w:val="15"/>
                                </w:rPr>
                                <w:t>τόκους</w:t>
                              </w:r>
                            </w:p>
                          </w:txbxContent>
                        </wps:txbx>
                        <wps:bodyPr wrap="square" lIns="0" tIns="0" rIns="0" bIns="0" rtlCol="0">
                          <a:noAutofit/>
                        </wps:bodyPr>
                      </wps:wsp>
                    </wpg:wgp>
                  </a:graphicData>
                </a:graphic>
              </wp:anchor>
            </w:drawing>
          </mc:Choice>
          <mc:Fallback>
            <w:pict>
              <v:group style="position:absolute;margin-left:36pt;margin-top:8.811445pt;width:515.6pt;height:158.65pt;mso-position-horizontal-relative:page;mso-position-vertical-relative:paragraph;z-index:-15726080;mso-wrap-distance-left:0;mso-wrap-distance-right:0" id="docshapegroup12" coordorigin="720,176" coordsize="10312,3173">
                <v:rect style="position:absolute;left:720;top:176;width:10312;height:3138" id="docshape13" filled="true" fillcolor="#f1efeb" stroked="false">
                  <v:fill type="solid"/>
                </v:rect>
                <v:shape style="position:absolute;left:2733;top:982;width:7786;height:1759" id="docshape14" coordorigin="2734,982" coordsize="7786,1759" path="m3847,982l2734,982,2734,2741,3847,2741,3847,982xm5515,1095l4402,1095,4402,2741,5515,2741,5515,1095xm7183,1119l6070,1119,6070,2741,7183,2741,7183,1119xm8851,1128l7738,1128,7738,2741,8851,2741,8851,1128xm10519,1107l9406,1107,9406,2741,10519,2741,10519,1107xe" filled="true" fillcolor="#286dd4" stroked="false">
                  <v:path arrowok="t"/>
                  <v:fill type="solid"/>
                </v:shape>
                <v:line style="position:absolute" from="2456,2741" to="10796,2741" stroked="true" strokeweight=".75pt" strokecolor="#bebebe">
                  <v:stroke dashstyle="solid"/>
                </v:line>
                <v:shape style="position:absolute;left:9542;top:588;width:855;height:385" id="docshape15" coordorigin="9542,588" coordsize="855,385" path="m10054,588l9969,591,9895,598,9824,609,9746,624,9670,645,9605,673,9542,763,9555,810,9646,890,9715,922,9795,946,9880,963,9967,972,10093,971,10195,955,10273,929,10330,896,10390,829,10397,804,10386,767,10352,735,10298,715,10225,714,10285,727,10335,748,10368,774,10381,804,10370,831,10282,902,10203,933,10098,953,9968,955,9864,943,9774,923,9698,897,9637,866,9566,797,9557,763,9576,720,9695,659,9785,637,9888,618,9956,609,10030,605,10107,606,10184,612,10260,625,10332,644,10289,618,10223,601,10142,591,10054,588xe" filled="true" fillcolor="#ae8043" stroked="false">
                  <v:path arrowok="t"/>
                  <v:fill type="solid"/>
                </v:shape>
                <v:shape style="position:absolute;left:9542;top:588;width:855;height:385" id="docshape16" coordorigin="9542,588" coordsize="855,385" path="m10332,644l10260,625,10184,612,10107,606,10030,605,9956,609,9888,618,9785,637,9695,659,9623,686,9557,763,9566,797,9637,866,9698,897,9774,923,9864,943,9968,955,10098,953,10203,933,10282,902,10337,865,10381,804,10368,774,10335,748,10285,727,10225,714,10298,715,10352,735,10386,767,10397,804,10390,829,10330,896,10273,929,10195,955,10093,971,9967,972,9880,963,9795,946,9715,922,9646,890,9591,853,9542,763,9560,712,9670,645,9746,624,9824,609,9895,598,9969,591,10054,588,10142,591,10223,601,10289,618,10332,644xe" filled="false" stroked="true" strokeweight=".75pt" strokecolor="#ae8043">
                  <v:path arrowok="t"/>
                  <v:stroke dashstyle="solid"/>
                </v:shape>
                <v:shape style="position:absolute;left:9584;top:3082;width:777;height:267" type="#_x0000_t202" id="docshape17"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v:textbox>
                  <w10:wrap type="none"/>
                </v:shape>
                <v:shape style="position:absolute;left:7915;top:3082;width:777;height:267" type="#_x0000_t202" id="docshape18" filled="false" stroked="false">
                  <v:textbox inset="0,0,0,0">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v:textbox>
                  <w10:wrap type="none"/>
                </v:shape>
                <v:shape style="position:absolute;left:6247;top:3082;width:777;height:267" type="#_x0000_t202" id="docshape19" filled="false" stroked="false">
                  <v:textbox inset="0,0,0,0">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v:textbox>
                  <w10:wrap type="none"/>
                </v:shape>
                <v:shape style="position:absolute;left:4595;top:3082;width:744;height:267" type="#_x0000_t202" id="docshape20" filled="false" stroked="false">
                  <v:textbox inset="0,0,0,0">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v:textbox>
                  <w10:wrap type="none"/>
                </v:shape>
                <v:shape style="position:absolute;left:2910;top:3082;width:777;height:267" type="#_x0000_t202" id="docshape21"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v:textbox>
                  <w10:wrap type="none"/>
                </v:shape>
                <v:shape style="position:absolute;left:9793;top:617;width:372;height:297" type="#_x0000_t202" id="docshape22" filled="false" stroked="false">
                  <v:textbox inset="0,0,0,0">
                    <w:txbxContent>
                      <w:p>
                        <w:pPr>
                          <w:spacing w:before="27"/>
                          <w:ind w:left="0" w:right="0" w:firstLine="0"/>
                          <w:jc w:val="left"/>
                          <w:rPr>
                            <w:sz w:val="22"/>
                          </w:rPr>
                        </w:pPr>
                        <w:r>
                          <w:rPr>
                            <w:spacing w:val="-5"/>
                            <w:sz w:val="22"/>
                          </w:rPr>
                          <w:t>477</w:t>
                        </w:r>
                      </w:p>
                    </w:txbxContent>
                  </v:textbox>
                  <w10:wrap type="none"/>
                </v:shape>
                <v:shape style="position:absolute;left:8161;top:699;width:338;height:296" type="#_x0000_t202" id="docshape23" filled="false" stroked="false">
                  <v:textbox inset="0,0,0,0">
                    <w:txbxContent>
                      <w:p>
                        <w:pPr>
                          <w:spacing w:before="27"/>
                          <w:ind w:left="0" w:right="0" w:firstLine="0"/>
                          <w:jc w:val="left"/>
                          <w:rPr>
                            <w:sz w:val="22"/>
                          </w:rPr>
                        </w:pPr>
                        <w:r>
                          <w:rPr>
                            <w:spacing w:val="-5"/>
                            <w:w w:val="90"/>
                            <w:sz w:val="22"/>
                          </w:rPr>
                          <w:t>471</w:t>
                        </w:r>
                      </w:p>
                    </w:txbxContent>
                  </v:textbox>
                  <w10:wrap type="none"/>
                </v:shape>
                <v:shape style="position:absolute;left:6453;top:689;width:375;height:296" type="#_x0000_t202" id="docshape24" filled="false" stroked="false">
                  <v:textbox inset="0,0,0,0">
                    <w:txbxContent>
                      <w:p>
                        <w:pPr>
                          <w:spacing w:before="27"/>
                          <w:ind w:left="0" w:right="0" w:firstLine="0"/>
                          <w:jc w:val="left"/>
                          <w:rPr>
                            <w:sz w:val="22"/>
                          </w:rPr>
                        </w:pPr>
                        <w:r>
                          <w:rPr>
                            <w:spacing w:val="-5"/>
                            <w:sz w:val="22"/>
                          </w:rPr>
                          <w:t>474</w:t>
                        </w:r>
                      </w:p>
                    </w:txbxContent>
                  </v:textbox>
                  <w10:wrap type="none"/>
                </v:shape>
                <v:shape style="position:absolute;left:4822;top:643;width:343;height:296" type="#_x0000_t202" id="docshape25" filled="false" stroked="false">
                  <v:textbox inset="0,0,0,0">
                    <w:txbxContent>
                      <w:p>
                        <w:pPr>
                          <w:spacing w:before="27"/>
                          <w:ind w:left="0" w:right="0" w:firstLine="0"/>
                          <w:jc w:val="left"/>
                          <w:rPr>
                            <w:sz w:val="22"/>
                          </w:rPr>
                        </w:pPr>
                        <w:r>
                          <w:rPr>
                            <w:spacing w:val="-5"/>
                            <w:w w:val="90"/>
                            <w:sz w:val="22"/>
                          </w:rPr>
                          <w:t>481</w:t>
                        </w:r>
                      </w:p>
                    </w:txbxContent>
                  </v:textbox>
                  <w10:wrap type="none"/>
                </v:shape>
                <v:shape style="position:absolute;left:3154;top:544;width:341;height:296" type="#_x0000_t202" id="docshape26" filled="false" stroked="false">
                  <v:textbox inset="0,0,0,0">
                    <w:txbxContent>
                      <w:p>
                        <w:pPr>
                          <w:spacing w:before="27"/>
                          <w:ind w:left="0" w:right="0" w:firstLine="0"/>
                          <w:jc w:val="left"/>
                          <w:rPr>
                            <w:sz w:val="22"/>
                          </w:rPr>
                        </w:pPr>
                        <w:r>
                          <w:rPr>
                            <w:spacing w:val="-5"/>
                            <w:w w:val="90"/>
                            <w:sz w:val="22"/>
                          </w:rPr>
                          <w:t>514</w:t>
                        </w:r>
                      </w:p>
                    </w:txbxContent>
                  </v:textbox>
                  <w10:wrap type="none"/>
                </v:shape>
                <v:shape style="position:absolute;left:837;top:1545;width:1303;height:545" type="#_x0000_t202" id="docshape27" filled="true" fillcolor="#286dd4" stroked="false">
                  <v:textbox inset="0,0,0,0">
                    <w:txbxContent>
                      <w:p>
                        <w:pPr>
                          <w:spacing w:line="285" w:lineRule="auto" w:before="88"/>
                          <w:ind w:left="269" w:right="155" w:hanging="111"/>
                          <w:jc w:val="left"/>
                          <w:rPr>
                            <w:color w:val="000000"/>
                            <w:sz w:val="15"/>
                          </w:rPr>
                        </w:pPr>
                        <w:r>
                          <w:rPr>
                            <w:color w:val="FFFFFF"/>
                            <w:sz w:val="15"/>
                          </w:rPr>
                          <w:t>Καθαρά</w:t>
                        </w:r>
                        <w:r>
                          <w:rPr>
                            <w:color w:val="FFFFFF"/>
                            <w:spacing w:val="-10"/>
                            <w:sz w:val="15"/>
                          </w:rPr>
                          <w:t> </w:t>
                        </w:r>
                        <w:r>
                          <w:rPr>
                            <w:color w:val="FFFFFF"/>
                            <w:sz w:val="15"/>
                          </w:rPr>
                          <w:t>έσοδα</w:t>
                        </w:r>
                        <w:r>
                          <w:rPr>
                            <w:color w:val="FFFFFF"/>
                            <w:spacing w:val="40"/>
                            <w:sz w:val="15"/>
                          </w:rPr>
                          <w:t> </w:t>
                        </w:r>
                        <w:r>
                          <w:rPr>
                            <w:color w:val="FFFFFF"/>
                            <w:sz w:val="15"/>
                          </w:rPr>
                          <w:t>από</w:t>
                        </w:r>
                        <w:r>
                          <w:rPr>
                            <w:color w:val="FFFFFF"/>
                            <w:spacing w:val="-10"/>
                            <w:sz w:val="15"/>
                          </w:rPr>
                          <w:t> </w:t>
                        </w:r>
                        <w:r>
                          <w:rPr>
                            <w:color w:val="FFFFFF"/>
                            <w:sz w:val="15"/>
                          </w:rPr>
                          <w:t>τόκους</w:t>
                        </w:r>
                      </w:p>
                    </w:txbxContent>
                  </v:textbox>
                  <v:fill type="solid"/>
                  <w10:wrap type="none"/>
                </v:shape>
                <w10:wrap type="topAndBottom"/>
              </v:group>
            </w:pict>
          </mc:Fallback>
        </mc:AlternateContent>
      </w:r>
    </w:p>
    <w:p>
      <w:pPr>
        <w:pStyle w:val="BodyText"/>
        <w:spacing w:before="75"/>
        <w:rPr>
          <w:rFonts w:ascii="Georgia"/>
          <w:sz w:val="32"/>
        </w:rPr>
      </w:pPr>
    </w:p>
    <w:p>
      <w:pPr>
        <w:pStyle w:val="BodyText"/>
        <w:spacing w:line="283" w:lineRule="auto"/>
        <w:ind w:left="153" w:right="148"/>
        <w:jc w:val="both"/>
      </w:pPr>
      <w:r>
        <w:rPr>
          <w:color w:val="002E2F"/>
        </w:rPr>
        <w:t>Τα καθαρά έσοδα από</w:t>
      </w:r>
      <w:r>
        <w:rPr>
          <w:color w:val="002E2F"/>
          <w:spacing w:val="-1"/>
        </w:rPr>
        <w:t> </w:t>
      </w:r>
      <w:r>
        <w:rPr>
          <w:color w:val="002E2F"/>
        </w:rPr>
        <w:t>τόκους</w:t>
      </w:r>
      <w:r>
        <w:rPr>
          <w:color w:val="002E2F"/>
          <w:spacing w:val="-1"/>
        </w:rPr>
        <w:t> </w:t>
      </w:r>
      <w:r>
        <w:rPr>
          <w:color w:val="002E2F"/>
        </w:rPr>
        <w:t>διαμορφώθηκαν</w:t>
      </w:r>
      <w:r>
        <w:rPr>
          <w:color w:val="002E2F"/>
          <w:spacing w:val="-2"/>
        </w:rPr>
        <w:t> </w:t>
      </w:r>
      <w:r>
        <w:rPr>
          <w:color w:val="002E2F"/>
        </w:rPr>
        <w:t>σε</w:t>
      </w:r>
      <w:r>
        <w:rPr>
          <w:color w:val="002E2F"/>
          <w:spacing w:val="-1"/>
        </w:rPr>
        <w:t> </w:t>
      </w:r>
      <w:r>
        <w:rPr>
          <w:color w:val="002E2F"/>
        </w:rPr>
        <w:t>€477 εκατ. το 4ο</w:t>
      </w:r>
      <w:r>
        <w:rPr>
          <w:color w:val="002E2F"/>
          <w:spacing w:val="-1"/>
        </w:rPr>
        <w:t> </w:t>
      </w:r>
      <w:r>
        <w:rPr>
          <w:color w:val="002E2F"/>
        </w:rPr>
        <w:t>τρίμηνο 2025, 1%</w:t>
      </w:r>
      <w:r>
        <w:rPr>
          <w:color w:val="002E2F"/>
          <w:spacing w:val="-2"/>
        </w:rPr>
        <w:t> </w:t>
      </w:r>
      <w:r>
        <w:rPr>
          <w:color w:val="002E2F"/>
        </w:rPr>
        <w:t>υψηλότερα σε</w:t>
      </w:r>
      <w:r>
        <w:rPr>
          <w:color w:val="002E2F"/>
          <w:spacing w:val="-1"/>
        </w:rPr>
        <w:t> </w:t>
      </w:r>
      <w:r>
        <w:rPr>
          <w:color w:val="002E2F"/>
        </w:rPr>
        <w:t>σύγκριση</w:t>
      </w:r>
      <w:r>
        <w:rPr>
          <w:color w:val="002E2F"/>
          <w:spacing w:val="-1"/>
        </w:rPr>
        <w:t> </w:t>
      </w:r>
      <w:r>
        <w:rPr>
          <w:color w:val="002E2F"/>
        </w:rPr>
        <w:t>με</w:t>
      </w:r>
      <w:r>
        <w:rPr>
          <w:color w:val="002E2F"/>
          <w:spacing w:val="-1"/>
        </w:rPr>
        <w:t> </w:t>
      </w:r>
      <w:r>
        <w:rPr>
          <w:color w:val="002E2F"/>
        </w:rPr>
        <w:t>το προηγούμενο τρίμηνο, με ώθηση από τα αυξημένα δανειακά υπόλοιπα. Συνολικά, ο δείκτης καθαρού περιθωρίου επιτοκίου διαμορφώθηκε στο 2,25%. Η πορεία των επιμέρους στοιχείων των καθαρών εσόδων από τόκους το 4ο τρίμηνο 2025, είναι ενδεικτική μιας ελαφριάς ανάκαμψης</w:t>
      </w:r>
      <w:r>
        <w:rPr>
          <w:color w:val="002E2F"/>
          <w:spacing w:val="-9"/>
        </w:rPr>
        <w:t> </w:t>
      </w:r>
      <w:r>
        <w:rPr>
          <w:color w:val="002E2F"/>
        </w:rPr>
        <w:t>από</w:t>
      </w:r>
      <w:r>
        <w:rPr>
          <w:color w:val="002E2F"/>
          <w:spacing w:val="-7"/>
        </w:rPr>
        <w:t> </w:t>
      </w:r>
      <w:r>
        <w:rPr>
          <w:color w:val="002E2F"/>
        </w:rPr>
        <w:t>τα</w:t>
      </w:r>
      <w:r>
        <w:rPr>
          <w:color w:val="002E2F"/>
          <w:spacing w:val="-11"/>
        </w:rPr>
        <w:t> </w:t>
      </w:r>
      <w:r>
        <w:rPr>
          <w:color w:val="002E2F"/>
        </w:rPr>
        <w:t>χαμηλά</w:t>
      </w:r>
      <w:r>
        <w:rPr>
          <w:color w:val="002E2F"/>
          <w:spacing w:val="-10"/>
        </w:rPr>
        <w:t> </w:t>
      </w:r>
      <w:r>
        <w:rPr>
          <w:color w:val="002E2F"/>
        </w:rPr>
        <w:t>επίπεδα</w:t>
      </w:r>
      <w:r>
        <w:rPr>
          <w:color w:val="002E2F"/>
          <w:spacing w:val="-8"/>
        </w:rPr>
        <w:t> </w:t>
      </w:r>
      <w:r>
        <w:rPr>
          <w:color w:val="002E2F"/>
        </w:rPr>
        <w:t>του</w:t>
      </w:r>
      <w:r>
        <w:rPr>
          <w:color w:val="002E2F"/>
          <w:spacing w:val="-9"/>
        </w:rPr>
        <w:t> </w:t>
      </w:r>
      <w:r>
        <w:rPr>
          <w:color w:val="002E2F"/>
        </w:rPr>
        <w:t>προηγούμενου</w:t>
      </w:r>
      <w:r>
        <w:rPr>
          <w:color w:val="002E2F"/>
          <w:spacing w:val="-9"/>
        </w:rPr>
        <w:t> </w:t>
      </w:r>
      <w:r>
        <w:rPr>
          <w:color w:val="002E2F"/>
        </w:rPr>
        <w:t>τριμήνου,</w:t>
      </w:r>
      <w:r>
        <w:rPr>
          <w:color w:val="002E2F"/>
          <w:spacing w:val="-9"/>
        </w:rPr>
        <w:t> </w:t>
      </w:r>
      <w:r>
        <w:rPr>
          <w:color w:val="002E2F"/>
        </w:rPr>
        <w:t>ενώ</w:t>
      </w:r>
      <w:r>
        <w:rPr>
          <w:color w:val="002E2F"/>
          <w:spacing w:val="-9"/>
        </w:rPr>
        <w:t> </w:t>
      </w:r>
      <w:r>
        <w:rPr>
          <w:color w:val="002E2F"/>
        </w:rPr>
        <w:t>παράλληλα</w:t>
      </w:r>
      <w:r>
        <w:rPr>
          <w:color w:val="002E2F"/>
          <w:spacing w:val="-10"/>
        </w:rPr>
        <w:t> </w:t>
      </w:r>
      <w:r>
        <w:rPr>
          <w:color w:val="002E2F"/>
        </w:rPr>
        <w:t>επετεύχθη</w:t>
      </w:r>
      <w:r>
        <w:rPr>
          <w:color w:val="002E2F"/>
          <w:spacing w:val="-7"/>
        </w:rPr>
        <w:t> </w:t>
      </w:r>
      <w:r>
        <w:rPr>
          <w:color w:val="002E2F"/>
        </w:rPr>
        <w:t>ο</w:t>
      </w:r>
      <w:r>
        <w:rPr>
          <w:color w:val="002E2F"/>
          <w:spacing w:val="-1"/>
        </w:rPr>
        <w:t> </w:t>
      </w:r>
      <w:r>
        <w:rPr>
          <w:color w:val="002E2F"/>
        </w:rPr>
        <w:t>στόχος</w:t>
      </w:r>
      <w:r>
        <w:rPr>
          <w:color w:val="002E2F"/>
          <w:spacing w:val="-9"/>
        </w:rPr>
        <w:t> </w:t>
      </w:r>
      <w:r>
        <w:rPr>
          <w:color w:val="002E2F"/>
        </w:rPr>
        <w:t>των</w:t>
      </w:r>
      <w:r>
        <w:rPr>
          <w:color w:val="002E2F"/>
          <w:spacing w:val="-7"/>
        </w:rPr>
        <w:t> </w:t>
      </w:r>
      <w:r>
        <w:rPr>
          <w:color w:val="002E2F"/>
        </w:rPr>
        <w:t>€1,9</w:t>
      </w:r>
      <w:r>
        <w:rPr>
          <w:color w:val="002E2F"/>
          <w:spacing w:val="-11"/>
        </w:rPr>
        <w:t> </w:t>
      </w:r>
      <w:r>
        <w:rPr>
          <w:color w:val="002E2F"/>
        </w:rPr>
        <w:t>δισ.</w:t>
      </w:r>
      <w:r>
        <w:rPr>
          <w:color w:val="002E2F"/>
          <w:spacing w:val="-9"/>
        </w:rPr>
        <w:t> </w:t>
      </w:r>
      <w:r>
        <w:rPr>
          <w:color w:val="002E2F"/>
        </w:rPr>
        <w:t>για</w:t>
      </w:r>
      <w:r>
        <w:rPr>
          <w:color w:val="002E2F"/>
          <w:spacing w:val="-10"/>
        </w:rPr>
        <w:t> </w:t>
      </w:r>
      <w:r>
        <w:rPr>
          <w:color w:val="002E2F"/>
        </w:rPr>
        <w:t>το</w:t>
      </w:r>
      <w:r>
        <w:rPr>
          <w:color w:val="002E2F"/>
          <w:spacing w:val="-12"/>
        </w:rPr>
        <w:t> </w:t>
      </w:r>
      <w:r>
        <w:rPr>
          <w:color w:val="002E2F"/>
        </w:rPr>
        <w:t>2025.</w:t>
      </w:r>
    </w:p>
    <w:p>
      <w:pPr>
        <w:pStyle w:val="BodyText"/>
        <w:spacing w:before="23"/>
      </w:pPr>
    </w:p>
    <w:p>
      <w:pPr>
        <w:pStyle w:val="Heading2"/>
      </w:pPr>
      <w:r>
        <w:rPr>
          <w:color w:val="002E2F"/>
          <w:spacing w:val="-4"/>
        </w:rPr>
        <w:t>Καθαρά</w:t>
      </w:r>
      <w:r>
        <w:rPr>
          <w:color w:val="002E2F"/>
          <w:spacing w:val="-11"/>
        </w:rPr>
        <w:t> </w:t>
      </w:r>
      <w:r>
        <w:rPr>
          <w:color w:val="002E2F"/>
          <w:spacing w:val="-4"/>
        </w:rPr>
        <w:t>έσοδα</w:t>
      </w:r>
      <w:r>
        <w:rPr>
          <w:color w:val="002E2F"/>
          <w:spacing w:val="-12"/>
        </w:rPr>
        <w:t> </w:t>
      </w:r>
      <w:r>
        <w:rPr>
          <w:color w:val="002E2F"/>
          <w:spacing w:val="-4"/>
        </w:rPr>
        <w:t>προμηθειών</w:t>
      </w:r>
      <w:r>
        <w:rPr>
          <w:color w:val="002E2F"/>
          <w:spacing w:val="-12"/>
        </w:rPr>
        <w:t> </w:t>
      </w:r>
      <w:r>
        <w:rPr>
          <w:color w:val="002E2F"/>
          <w:spacing w:val="-4"/>
        </w:rPr>
        <w:t>ως</w:t>
      </w:r>
      <w:r>
        <w:rPr>
          <w:color w:val="002E2F"/>
          <w:spacing w:val="-11"/>
        </w:rPr>
        <w:t> </w:t>
      </w:r>
      <w:r>
        <w:rPr>
          <w:color w:val="002E2F"/>
          <w:spacing w:val="-4"/>
        </w:rPr>
        <w:t>ποσοστό των</w:t>
      </w:r>
      <w:r>
        <w:rPr>
          <w:color w:val="002E2F"/>
          <w:spacing w:val="-10"/>
        </w:rPr>
        <w:t> </w:t>
      </w:r>
      <w:r>
        <w:rPr>
          <w:color w:val="002E2F"/>
          <w:spacing w:val="-4"/>
        </w:rPr>
        <w:t>καθαρών</w:t>
      </w:r>
      <w:r>
        <w:rPr>
          <w:color w:val="002E2F"/>
          <w:spacing w:val="-13"/>
        </w:rPr>
        <w:t> </w:t>
      </w:r>
      <w:r>
        <w:rPr>
          <w:color w:val="002E2F"/>
          <w:spacing w:val="-4"/>
        </w:rPr>
        <w:t>εσόδων</w:t>
      </w:r>
      <w:r>
        <w:rPr>
          <w:color w:val="002E2F"/>
          <w:spacing w:val="-10"/>
        </w:rPr>
        <w:t> </w:t>
      </w:r>
      <w:r>
        <w:rPr>
          <w:color w:val="002E2F"/>
          <w:spacing w:val="-4"/>
        </w:rPr>
        <w:t>στο</w:t>
      </w:r>
      <w:r>
        <w:rPr>
          <w:color w:val="002E2F"/>
          <w:spacing w:val="-13"/>
        </w:rPr>
        <w:t> </w:t>
      </w:r>
      <w:r>
        <w:rPr>
          <w:color w:val="002E2F"/>
          <w:spacing w:val="-5"/>
        </w:rPr>
        <w:t>29%</w:t>
      </w:r>
    </w:p>
    <w:p>
      <w:pPr>
        <w:pStyle w:val="BodyText"/>
        <w:spacing w:before="9"/>
        <w:rPr>
          <w:rFonts w:ascii="Georgia"/>
          <w:sz w:val="15"/>
        </w:rPr>
      </w:pPr>
      <w:r>
        <w:rPr>
          <w:rFonts w:ascii="Georgia"/>
          <w:sz w:val="15"/>
        </w:rPr>
        <mc:AlternateContent>
          <mc:Choice Requires="wps">
            <w:drawing>
              <wp:anchor distT="0" distB="0" distL="0" distR="0" allowOverlap="1" layoutInCell="1" locked="0" behindDoc="1" simplePos="0" relativeHeight="487590912">
                <wp:simplePos x="0" y="0"/>
                <wp:positionH relativeFrom="page">
                  <wp:posOffset>434340</wp:posOffset>
                </wp:positionH>
                <wp:positionV relativeFrom="paragraph">
                  <wp:posOffset>129737</wp:posOffset>
                </wp:positionV>
                <wp:extent cx="6548120" cy="2015489"/>
                <wp:effectExtent l="0" t="0" r="0" b="0"/>
                <wp:wrapTopAndBottom/>
                <wp:docPr id="32" name="Group 32"/>
                <wp:cNvGraphicFramePr>
                  <a:graphicFrameLocks/>
                </wp:cNvGraphicFramePr>
                <a:graphic>
                  <a:graphicData uri="http://schemas.microsoft.com/office/word/2010/wordprocessingGroup">
                    <wpg:wgp>
                      <wpg:cNvPr id="32" name="Group 32"/>
                      <wpg:cNvGrpSpPr/>
                      <wpg:grpSpPr>
                        <a:xfrm>
                          <a:off x="0" y="0"/>
                          <a:ext cx="6548120" cy="2015489"/>
                          <a:chExt cx="6548120" cy="2015489"/>
                        </a:xfrm>
                      </wpg:grpSpPr>
                      <wps:wsp>
                        <wps:cNvPr id="33" name="Graphic 33"/>
                        <wps:cNvSpPr/>
                        <wps:spPr>
                          <a:xfrm>
                            <a:off x="0" y="0"/>
                            <a:ext cx="6548120" cy="2015489"/>
                          </a:xfrm>
                          <a:custGeom>
                            <a:avLst/>
                            <a:gdLst/>
                            <a:ahLst/>
                            <a:cxnLst/>
                            <a:rect l="l" t="t" r="r" b="b"/>
                            <a:pathLst>
                              <a:path w="6548120" h="2015489">
                                <a:moveTo>
                                  <a:pt x="6548120" y="0"/>
                                </a:moveTo>
                                <a:lnTo>
                                  <a:pt x="0" y="0"/>
                                </a:lnTo>
                                <a:lnTo>
                                  <a:pt x="0" y="2015489"/>
                                </a:lnTo>
                                <a:lnTo>
                                  <a:pt x="6548120" y="2015489"/>
                                </a:lnTo>
                                <a:lnTo>
                                  <a:pt x="6548120" y="0"/>
                                </a:lnTo>
                                <a:close/>
                              </a:path>
                            </a:pathLst>
                          </a:custGeom>
                          <a:solidFill>
                            <a:srgbClr val="F1EFEB"/>
                          </a:solidFill>
                        </wps:spPr>
                        <wps:bodyPr wrap="square" lIns="0" tIns="0" rIns="0" bIns="0" rtlCol="0">
                          <a:prstTxWarp prst="textNoShape">
                            <a:avLst/>
                          </a:prstTxWarp>
                          <a:noAutofit/>
                        </wps:bodyPr>
                      </wps:wsp>
                      <wps:wsp>
                        <wps:cNvPr id="34" name="Graphic 34"/>
                        <wps:cNvSpPr/>
                        <wps:spPr>
                          <a:xfrm>
                            <a:off x="5195823" y="138712"/>
                            <a:ext cx="542290" cy="244475"/>
                          </a:xfrm>
                          <a:custGeom>
                            <a:avLst/>
                            <a:gdLst/>
                            <a:ahLst/>
                            <a:cxnLst/>
                            <a:rect l="l" t="t" r="r" b="b"/>
                            <a:pathLst>
                              <a:path w="542290" h="244475">
                                <a:moveTo>
                                  <a:pt x="324738" y="0"/>
                                </a:moveTo>
                                <a:lnTo>
                                  <a:pt x="270875" y="1700"/>
                                </a:lnTo>
                                <a:lnTo>
                                  <a:pt x="223900" y="6575"/>
                                </a:lnTo>
                                <a:lnTo>
                                  <a:pt x="178396" y="13558"/>
                                </a:lnTo>
                                <a:lnTo>
                                  <a:pt x="128937" y="22855"/>
                                </a:lnTo>
                                <a:lnTo>
                                  <a:pt x="80946" y="35849"/>
                                </a:lnTo>
                                <a:lnTo>
                                  <a:pt x="39845" y="53923"/>
                                </a:lnTo>
                                <a:lnTo>
                                  <a:pt x="0" y="110842"/>
                                </a:lnTo>
                                <a:lnTo>
                                  <a:pt x="7949" y="141008"/>
                                </a:lnTo>
                                <a:lnTo>
                                  <a:pt x="65497" y="191939"/>
                                </a:lnTo>
                                <a:lnTo>
                                  <a:pt x="109536" y="211828"/>
                                </a:lnTo>
                                <a:lnTo>
                                  <a:pt x="160047" y="227416"/>
                                </a:lnTo>
                                <a:lnTo>
                                  <a:pt x="214250" y="238265"/>
                                </a:lnTo>
                                <a:lnTo>
                                  <a:pt x="269366" y="243938"/>
                                </a:lnTo>
                                <a:lnTo>
                                  <a:pt x="349492" y="243100"/>
                                </a:lnTo>
                                <a:lnTo>
                                  <a:pt x="413730" y="232924"/>
                                </a:lnTo>
                                <a:lnTo>
                                  <a:pt x="463380" y="216126"/>
                                </a:lnTo>
                                <a:lnTo>
                                  <a:pt x="499738" y="195421"/>
                                </a:lnTo>
                                <a:lnTo>
                                  <a:pt x="537768" y="153145"/>
                                </a:lnTo>
                                <a:lnTo>
                                  <a:pt x="542036" y="137004"/>
                                </a:lnTo>
                                <a:lnTo>
                                  <a:pt x="534828" y="113722"/>
                                </a:lnTo>
                                <a:lnTo>
                                  <a:pt x="513714" y="93237"/>
                                </a:lnTo>
                                <a:lnTo>
                                  <a:pt x="479456" y="80444"/>
                                </a:lnTo>
                                <a:lnTo>
                                  <a:pt x="432815" y="80235"/>
                                </a:lnTo>
                                <a:lnTo>
                                  <a:pt x="471098" y="88159"/>
                                </a:lnTo>
                                <a:lnTo>
                                  <a:pt x="502570" y="101238"/>
                                </a:lnTo>
                                <a:lnTo>
                                  <a:pt x="523898" y="118008"/>
                                </a:lnTo>
                                <a:lnTo>
                                  <a:pt x="531749" y="137004"/>
                                </a:lnTo>
                                <a:lnTo>
                                  <a:pt x="524990" y="153975"/>
                                </a:lnTo>
                                <a:lnTo>
                                  <a:pt x="469090" y="199155"/>
                                </a:lnTo>
                                <a:lnTo>
                                  <a:pt x="418728" y="219046"/>
                                </a:lnTo>
                                <a:lnTo>
                                  <a:pt x="352611" y="231593"/>
                                </a:lnTo>
                                <a:lnTo>
                                  <a:pt x="270128" y="232635"/>
                                </a:lnTo>
                                <a:lnTo>
                                  <a:pt x="193991" y="223314"/>
                                </a:lnTo>
                                <a:lnTo>
                                  <a:pt x="129577" y="207381"/>
                                </a:lnTo>
                                <a:lnTo>
                                  <a:pt x="77898" y="186503"/>
                                </a:lnTo>
                                <a:lnTo>
                                  <a:pt x="39967" y="162343"/>
                                </a:lnTo>
                                <a:lnTo>
                                  <a:pt x="9398" y="110842"/>
                                </a:lnTo>
                                <a:lnTo>
                                  <a:pt x="20950" y="83748"/>
                                </a:lnTo>
                                <a:lnTo>
                                  <a:pt x="96567" y="44786"/>
                                </a:lnTo>
                                <a:lnTo>
                                  <a:pt x="153694" y="30749"/>
                                </a:lnTo>
                                <a:lnTo>
                                  <a:pt x="219075" y="18894"/>
                                </a:lnTo>
                                <a:lnTo>
                                  <a:pt x="262252" y="13265"/>
                                </a:lnTo>
                                <a:lnTo>
                                  <a:pt x="309056" y="10564"/>
                                </a:lnTo>
                                <a:lnTo>
                                  <a:pt x="357885" y="11116"/>
                                </a:lnTo>
                                <a:lnTo>
                                  <a:pt x="407138" y="15244"/>
                                </a:lnTo>
                                <a:lnTo>
                                  <a:pt x="455212" y="23275"/>
                                </a:lnTo>
                                <a:lnTo>
                                  <a:pt x="500507" y="35531"/>
                                </a:lnTo>
                                <a:lnTo>
                                  <a:pt x="473376" y="19240"/>
                                </a:lnTo>
                                <a:lnTo>
                                  <a:pt x="431418" y="8240"/>
                                </a:lnTo>
                                <a:lnTo>
                                  <a:pt x="380063" y="2003"/>
                                </a:lnTo>
                                <a:lnTo>
                                  <a:pt x="324738" y="0"/>
                                </a:lnTo>
                                <a:close/>
                              </a:path>
                            </a:pathLst>
                          </a:custGeom>
                          <a:solidFill>
                            <a:srgbClr val="AE8043"/>
                          </a:solidFill>
                        </wps:spPr>
                        <wps:bodyPr wrap="square" lIns="0" tIns="0" rIns="0" bIns="0" rtlCol="0">
                          <a:prstTxWarp prst="textNoShape">
                            <a:avLst/>
                          </a:prstTxWarp>
                          <a:noAutofit/>
                        </wps:bodyPr>
                      </wps:wsp>
                      <wps:wsp>
                        <wps:cNvPr id="35" name="Graphic 35"/>
                        <wps:cNvSpPr/>
                        <wps:spPr>
                          <a:xfrm>
                            <a:off x="5195823" y="138712"/>
                            <a:ext cx="542290" cy="244475"/>
                          </a:xfrm>
                          <a:custGeom>
                            <a:avLst/>
                            <a:gdLst/>
                            <a:ahLst/>
                            <a:cxnLst/>
                            <a:rect l="l" t="t" r="r" b="b"/>
                            <a:pathLst>
                              <a:path w="542290" h="244475">
                                <a:moveTo>
                                  <a:pt x="500507" y="35531"/>
                                </a:moveTo>
                                <a:lnTo>
                                  <a:pt x="455212" y="23275"/>
                                </a:lnTo>
                                <a:lnTo>
                                  <a:pt x="407138" y="15244"/>
                                </a:lnTo>
                                <a:lnTo>
                                  <a:pt x="357885" y="11116"/>
                                </a:lnTo>
                                <a:lnTo>
                                  <a:pt x="309056" y="10564"/>
                                </a:lnTo>
                                <a:lnTo>
                                  <a:pt x="262252" y="13265"/>
                                </a:lnTo>
                                <a:lnTo>
                                  <a:pt x="219075" y="18894"/>
                                </a:lnTo>
                                <a:lnTo>
                                  <a:pt x="153694" y="30749"/>
                                </a:lnTo>
                                <a:lnTo>
                                  <a:pt x="96567" y="44786"/>
                                </a:lnTo>
                                <a:lnTo>
                                  <a:pt x="51163" y="62091"/>
                                </a:lnTo>
                                <a:lnTo>
                                  <a:pt x="9398" y="110842"/>
                                </a:lnTo>
                                <a:lnTo>
                                  <a:pt x="16796" y="136568"/>
                                </a:lnTo>
                                <a:lnTo>
                                  <a:pt x="77898" y="186503"/>
                                </a:lnTo>
                                <a:lnTo>
                                  <a:pt x="129577" y="207381"/>
                                </a:lnTo>
                                <a:lnTo>
                                  <a:pt x="193991" y="223314"/>
                                </a:lnTo>
                                <a:lnTo>
                                  <a:pt x="270128" y="232635"/>
                                </a:lnTo>
                                <a:lnTo>
                                  <a:pt x="352611" y="231593"/>
                                </a:lnTo>
                                <a:lnTo>
                                  <a:pt x="418728" y="219046"/>
                                </a:lnTo>
                                <a:lnTo>
                                  <a:pt x="469090" y="199155"/>
                                </a:lnTo>
                                <a:lnTo>
                                  <a:pt x="504307" y="176078"/>
                                </a:lnTo>
                                <a:lnTo>
                                  <a:pt x="531749" y="137004"/>
                                </a:lnTo>
                                <a:lnTo>
                                  <a:pt x="523898" y="118008"/>
                                </a:lnTo>
                                <a:lnTo>
                                  <a:pt x="502570" y="101238"/>
                                </a:lnTo>
                                <a:lnTo>
                                  <a:pt x="471098" y="88159"/>
                                </a:lnTo>
                                <a:lnTo>
                                  <a:pt x="432815" y="80235"/>
                                </a:lnTo>
                                <a:lnTo>
                                  <a:pt x="479456" y="80444"/>
                                </a:lnTo>
                                <a:lnTo>
                                  <a:pt x="513714" y="93237"/>
                                </a:lnTo>
                                <a:lnTo>
                                  <a:pt x="534828" y="113722"/>
                                </a:lnTo>
                                <a:lnTo>
                                  <a:pt x="542036" y="137004"/>
                                </a:lnTo>
                                <a:lnTo>
                                  <a:pt x="537768" y="153145"/>
                                </a:lnTo>
                                <a:lnTo>
                                  <a:pt x="499738" y="195421"/>
                                </a:lnTo>
                                <a:lnTo>
                                  <a:pt x="463380" y="216126"/>
                                </a:lnTo>
                                <a:lnTo>
                                  <a:pt x="413730" y="232924"/>
                                </a:lnTo>
                                <a:lnTo>
                                  <a:pt x="349492" y="243100"/>
                                </a:lnTo>
                                <a:lnTo>
                                  <a:pt x="269366" y="243938"/>
                                </a:lnTo>
                                <a:lnTo>
                                  <a:pt x="214250" y="238265"/>
                                </a:lnTo>
                                <a:lnTo>
                                  <a:pt x="160047" y="227416"/>
                                </a:lnTo>
                                <a:lnTo>
                                  <a:pt x="109536" y="211828"/>
                                </a:lnTo>
                                <a:lnTo>
                                  <a:pt x="65497" y="191939"/>
                                </a:lnTo>
                                <a:lnTo>
                                  <a:pt x="30708" y="168186"/>
                                </a:lnTo>
                                <a:lnTo>
                                  <a:pt x="0" y="110842"/>
                                </a:lnTo>
                                <a:lnTo>
                                  <a:pt x="11055" y="78460"/>
                                </a:lnTo>
                                <a:lnTo>
                                  <a:pt x="80946" y="35849"/>
                                </a:lnTo>
                                <a:lnTo>
                                  <a:pt x="128937" y="22855"/>
                                </a:lnTo>
                                <a:lnTo>
                                  <a:pt x="178396" y="13558"/>
                                </a:lnTo>
                                <a:lnTo>
                                  <a:pt x="223900" y="6575"/>
                                </a:lnTo>
                                <a:lnTo>
                                  <a:pt x="270875" y="1700"/>
                                </a:lnTo>
                                <a:lnTo>
                                  <a:pt x="324738" y="0"/>
                                </a:lnTo>
                                <a:lnTo>
                                  <a:pt x="380063" y="2003"/>
                                </a:lnTo>
                                <a:lnTo>
                                  <a:pt x="431418" y="8240"/>
                                </a:lnTo>
                                <a:lnTo>
                                  <a:pt x="473376" y="19240"/>
                                </a:lnTo>
                                <a:lnTo>
                                  <a:pt x="500507" y="35531"/>
                                </a:lnTo>
                                <a:close/>
                              </a:path>
                            </a:pathLst>
                          </a:custGeom>
                          <a:ln w="9525">
                            <a:solidFill>
                              <a:srgbClr val="AE8043"/>
                            </a:solidFill>
                            <a:prstDash val="solid"/>
                          </a:ln>
                        </wps:spPr>
                        <wps:bodyPr wrap="square" lIns="0" tIns="0" rIns="0" bIns="0" rtlCol="0">
                          <a:prstTxWarp prst="textNoShape">
                            <a:avLst/>
                          </a:prstTxWarp>
                          <a:noAutofit/>
                        </wps:bodyPr>
                      </wps:wsp>
                      <wps:wsp>
                        <wps:cNvPr id="36" name="Graphic 36"/>
                        <wps:cNvSpPr/>
                        <wps:spPr>
                          <a:xfrm>
                            <a:off x="826008" y="392048"/>
                            <a:ext cx="5013960" cy="1351915"/>
                          </a:xfrm>
                          <a:custGeom>
                            <a:avLst/>
                            <a:gdLst/>
                            <a:ahLst/>
                            <a:cxnLst/>
                            <a:rect l="l" t="t" r="r" b="b"/>
                            <a:pathLst>
                              <a:path w="5013960" h="1351915">
                                <a:moveTo>
                                  <a:pt x="716280" y="259080"/>
                                </a:moveTo>
                                <a:lnTo>
                                  <a:pt x="0" y="259080"/>
                                </a:lnTo>
                                <a:lnTo>
                                  <a:pt x="0" y="1351407"/>
                                </a:lnTo>
                                <a:lnTo>
                                  <a:pt x="716280" y="1351407"/>
                                </a:lnTo>
                                <a:lnTo>
                                  <a:pt x="716280" y="259080"/>
                                </a:lnTo>
                                <a:close/>
                              </a:path>
                              <a:path w="5013960" h="1351915">
                                <a:moveTo>
                                  <a:pt x="1790700" y="304800"/>
                                </a:moveTo>
                                <a:lnTo>
                                  <a:pt x="1074420" y="304800"/>
                                </a:lnTo>
                                <a:lnTo>
                                  <a:pt x="1074420" y="1351407"/>
                                </a:lnTo>
                                <a:lnTo>
                                  <a:pt x="1790700" y="1351407"/>
                                </a:lnTo>
                                <a:lnTo>
                                  <a:pt x="1790700" y="304800"/>
                                </a:lnTo>
                                <a:close/>
                              </a:path>
                              <a:path w="5013960" h="1351915">
                                <a:moveTo>
                                  <a:pt x="2865120" y="265176"/>
                                </a:moveTo>
                                <a:lnTo>
                                  <a:pt x="2148840" y="265176"/>
                                </a:lnTo>
                                <a:lnTo>
                                  <a:pt x="2148840" y="1351407"/>
                                </a:lnTo>
                                <a:lnTo>
                                  <a:pt x="2865120" y="1351407"/>
                                </a:lnTo>
                                <a:lnTo>
                                  <a:pt x="2865120" y="265176"/>
                                </a:lnTo>
                                <a:close/>
                              </a:path>
                              <a:path w="5013960" h="1351915">
                                <a:moveTo>
                                  <a:pt x="3939540" y="278892"/>
                                </a:moveTo>
                                <a:lnTo>
                                  <a:pt x="3223260" y="278892"/>
                                </a:lnTo>
                                <a:lnTo>
                                  <a:pt x="3223260" y="1351407"/>
                                </a:lnTo>
                                <a:lnTo>
                                  <a:pt x="3939540" y="1351407"/>
                                </a:lnTo>
                                <a:lnTo>
                                  <a:pt x="3939540" y="278892"/>
                                </a:lnTo>
                                <a:close/>
                              </a:path>
                              <a:path w="5013960" h="1351915">
                                <a:moveTo>
                                  <a:pt x="5013960" y="0"/>
                                </a:moveTo>
                                <a:lnTo>
                                  <a:pt x="4297680" y="0"/>
                                </a:lnTo>
                                <a:lnTo>
                                  <a:pt x="4297680" y="1351407"/>
                                </a:lnTo>
                                <a:lnTo>
                                  <a:pt x="5013960" y="1351407"/>
                                </a:lnTo>
                                <a:lnTo>
                                  <a:pt x="5013960" y="0"/>
                                </a:lnTo>
                                <a:close/>
                              </a:path>
                            </a:pathLst>
                          </a:custGeom>
                          <a:solidFill>
                            <a:srgbClr val="286DD4"/>
                          </a:solidFill>
                        </wps:spPr>
                        <wps:bodyPr wrap="square" lIns="0" tIns="0" rIns="0" bIns="0" rtlCol="0">
                          <a:prstTxWarp prst="textNoShape">
                            <a:avLst/>
                          </a:prstTxWarp>
                          <a:noAutofit/>
                        </wps:bodyPr>
                      </wps:wsp>
                      <wps:wsp>
                        <wps:cNvPr id="37" name="Graphic 37"/>
                        <wps:cNvSpPr/>
                        <wps:spPr>
                          <a:xfrm>
                            <a:off x="647700" y="1743455"/>
                            <a:ext cx="5371465" cy="1270"/>
                          </a:xfrm>
                          <a:custGeom>
                            <a:avLst/>
                            <a:gdLst/>
                            <a:ahLst/>
                            <a:cxnLst/>
                            <a:rect l="l" t="t" r="r" b="b"/>
                            <a:pathLst>
                              <a:path w="5371465" h="0">
                                <a:moveTo>
                                  <a:pt x="0" y="0"/>
                                </a:moveTo>
                                <a:lnTo>
                                  <a:pt x="5371211" y="0"/>
                                </a:lnTo>
                              </a:path>
                            </a:pathLst>
                          </a:custGeom>
                          <a:ln w="9525">
                            <a:solidFill>
                              <a:srgbClr val="BEBEBE"/>
                            </a:solidFill>
                            <a:prstDash val="solid"/>
                          </a:ln>
                        </wps:spPr>
                        <wps:bodyPr wrap="square" lIns="0" tIns="0" rIns="0" bIns="0" rtlCol="0">
                          <a:prstTxWarp prst="textNoShape">
                            <a:avLst/>
                          </a:prstTxWarp>
                          <a:noAutofit/>
                        </wps:bodyPr>
                      </wps:wsp>
                      <wps:wsp>
                        <wps:cNvPr id="38" name="Textbox 38"/>
                        <wps:cNvSpPr txBox="1"/>
                        <wps:spPr>
                          <a:xfrm>
                            <a:off x="5241671" y="1833392"/>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wps:txbx>
                        <wps:bodyPr wrap="square" lIns="0" tIns="0" rIns="0" bIns="0" rtlCol="0">
                          <a:noAutofit/>
                        </wps:bodyPr>
                      </wps:wsp>
                      <wps:wsp>
                        <wps:cNvPr id="39" name="Textbox 39"/>
                        <wps:cNvSpPr txBox="1"/>
                        <wps:spPr>
                          <a:xfrm>
                            <a:off x="4167251" y="1833392"/>
                            <a:ext cx="493395" cy="169545"/>
                          </a:xfrm>
                          <a:prstGeom prst="rect">
                            <a:avLst/>
                          </a:prstGeom>
                        </wps:spPr>
                        <wps:txbx>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wps:txbx>
                        <wps:bodyPr wrap="square" lIns="0" tIns="0" rIns="0" bIns="0" rtlCol="0">
                          <a:noAutofit/>
                        </wps:bodyPr>
                      </wps:wsp>
                      <wps:wsp>
                        <wps:cNvPr id="40" name="Textbox 40"/>
                        <wps:cNvSpPr txBox="1"/>
                        <wps:spPr>
                          <a:xfrm>
                            <a:off x="3092450" y="1833392"/>
                            <a:ext cx="493395" cy="169545"/>
                          </a:xfrm>
                          <a:prstGeom prst="rect">
                            <a:avLst/>
                          </a:prstGeom>
                        </wps:spPr>
                        <wps:txbx>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wps:txbx>
                        <wps:bodyPr wrap="square" lIns="0" tIns="0" rIns="0" bIns="0" rtlCol="0">
                          <a:noAutofit/>
                        </wps:bodyPr>
                      </wps:wsp>
                      <wps:wsp>
                        <wps:cNvPr id="41" name="Textbox 41"/>
                        <wps:cNvSpPr txBox="1"/>
                        <wps:spPr>
                          <a:xfrm>
                            <a:off x="2028698" y="1833392"/>
                            <a:ext cx="472440" cy="169545"/>
                          </a:xfrm>
                          <a:prstGeom prst="rect">
                            <a:avLst/>
                          </a:prstGeom>
                        </wps:spPr>
                        <wps:txbx>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wps:txbx>
                        <wps:bodyPr wrap="square" lIns="0" tIns="0" rIns="0" bIns="0" rtlCol="0">
                          <a:noAutofit/>
                        </wps:bodyPr>
                      </wps:wsp>
                      <wps:wsp>
                        <wps:cNvPr id="42" name="Textbox 42"/>
                        <wps:cNvSpPr txBox="1"/>
                        <wps:spPr>
                          <a:xfrm>
                            <a:off x="943610" y="1833392"/>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wps:txbx>
                        <wps:bodyPr wrap="square" lIns="0" tIns="0" rIns="0" bIns="0" rtlCol="0">
                          <a:noAutofit/>
                        </wps:bodyPr>
                      </wps:wsp>
                      <wps:wsp>
                        <wps:cNvPr id="43" name="Textbox 43"/>
                        <wps:cNvSpPr txBox="1"/>
                        <wps:spPr>
                          <a:xfrm>
                            <a:off x="4326001" y="449673"/>
                            <a:ext cx="216535" cy="187960"/>
                          </a:xfrm>
                          <a:prstGeom prst="rect">
                            <a:avLst/>
                          </a:prstGeom>
                        </wps:spPr>
                        <wps:txbx>
                          <w:txbxContent>
                            <w:p>
                              <w:pPr>
                                <w:spacing w:before="27"/>
                                <w:ind w:left="0" w:right="0" w:firstLine="0"/>
                                <w:jc w:val="left"/>
                                <w:rPr>
                                  <w:sz w:val="22"/>
                                </w:rPr>
                              </w:pPr>
                              <w:r>
                                <w:rPr>
                                  <w:color w:val="252525"/>
                                  <w:spacing w:val="-5"/>
                                  <w:w w:val="90"/>
                                  <w:sz w:val="22"/>
                                </w:rPr>
                                <w:t>164</w:t>
                              </w:r>
                            </w:p>
                          </w:txbxContent>
                        </wps:txbx>
                        <wps:bodyPr wrap="square" lIns="0" tIns="0" rIns="0" bIns="0" rtlCol="0">
                          <a:noAutofit/>
                        </wps:bodyPr>
                      </wps:wsp>
                      <wps:wsp>
                        <wps:cNvPr id="44" name="Textbox 44"/>
                        <wps:cNvSpPr txBox="1"/>
                        <wps:spPr>
                          <a:xfrm>
                            <a:off x="3248532" y="414367"/>
                            <a:ext cx="216535" cy="187960"/>
                          </a:xfrm>
                          <a:prstGeom prst="rect">
                            <a:avLst/>
                          </a:prstGeom>
                        </wps:spPr>
                        <wps:txbx>
                          <w:txbxContent>
                            <w:p>
                              <w:pPr>
                                <w:spacing w:before="27"/>
                                <w:ind w:left="0" w:right="0" w:firstLine="0"/>
                                <w:jc w:val="left"/>
                                <w:rPr>
                                  <w:sz w:val="22"/>
                                </w:rPr>
                              </w:pPr>
                              <w:r>
                                <w:rPr>
                                  <w:color w:val="252525"/>
                                  <w:spacing w:val="-5"/>
                                  <w:w w:val="90"/>
                                  <w:sz w:val="22"/>
                                </w:rPr>
                                <w:t>166</w:t>
                              </w:r>
                            </w:p>
                          </w:txbxContent>
                        </wps:txbx>
                        <wps:bodyPr wrap="square" lIns="0" tIns="0" rIns="0" bIns="0" rtlCol="0">
                          <a:noAutofit/>
                        </wps:bodyPr>
                      </wps:wsp>
                      <wps:wsp>
                        <wps:cNvPr id="45" name="Textbox 45"/>
                        <wps:cNvSpPr txBox="1"/>
                        <wps:spPr>
                          <a:xfrm>
                            <a:off x="2149475" y="474057"/>
                            <a:ext cx="216535" cy="187960"/>
                          </a:xfrm>
                          <a:prstGeom prst="rect">
                            <a:avLst/>
                          </a:prstGeom>
                        </wps:spPr>
                        <wps:txbx>
                          <w:txbxContent>
                            <w:p>
                              <w:pPr>
                                <w:spacing w:before="27"/>
                                <w:ind w:left="0" w:right="0" w:firstLine="0"/>
                                <w:jc w:val="left"/>
                                <w:rPr>
                                  <w:sz w:val="22"/>
                                </w:rPr>
                              </w:pPr>
                              <w:r>
                                <w:rPr>
                                  <w:color w:val="252525"/>
                                  <w:spacing w:val="-5"/>
                                  <w:w w:val="90"/>
                                  <w:sz w:val="22"/>
                                </w:rPr>
                                <w:t>160</w:t>
                              </w:r>
                            </w:p>
                          </w:txbxContent>
                        </wps:txbx>
                        <wps:bodyPr wrap="square" lIns="0" tIns="0" rIns="0" bIns="0" rtlCol="0">
                          <a:noAutofit/>
                        </wps:bodyPr>
                      </wps:wsp>
                      <wps:wsp>
                        <wps:cNvPr id="46" name="Textbox 46"/>
                        <wps:cNvSpPr txBox="1"/>
                        <wps:spPr>
                          <a:xfrm>
                            <a:off x="1060958" y="393031"/>
                            <a:ext cx="215265" cy="187960"/>
                          </a:xfrm>
                          <a:prstGeom prst="rect">
                            <a:avLst/>
                          </a:prstGeom>
                        </wps:spPr>
                        <wps:txbx>
                          <w:txbxContent>
                            <w:p>
                              <w:pPr>
                                <w:spacing w:before="27"/>
                                <w:ind w:left="0" w:right="0" w:firstLine="0"/>
                                <w:jc w:val="left"/>
                                <w:rPr>
                                  <w:sz w:val="22"/>
                                </w:rPr>
                              </w:pPr>
                              <w:r>
                                <w:rPr>
                                  <w:color w:val="252525"/>
                                  <w:spacing w:val="-5"/>
                                  <w:w w:val="90"/>
                                  <w:sz w:val="22"/>
                                </w:rPr>
                                <w:t>167</w:t>
                              </w:r>
                            </w:p>
                          </w:txbxContent>
                        </wps:txbx>
                        <wps:bodyPr wrap="square" lIns="0" tIns="0" rIns="0" bIns="0" rtlCol="0">
                          <a:noAutofit/>
                        </wps:bodyPr>
                      </wps:wsp>
                      <wps:wsp>
                        <wps:cNvPr id="47" name="Textbox 47"/>
                        <wps:cNvSpPr txBox="1"/>
                        <wps:spPr>
                          <a:xfrm>
                            <a:off x="5335270" y="150715"/>
                            <a:ext cx="246379" cy="187960"/>
                          </a:xfrm>
                          <a:prstGeom prst="rect">
                            <a:avLst/>
                          </a:prstGeom>
                        </wps:spPr>
                        <wps:txbx>
                          <w:txbxContent>
                            <w:p>
                              <w:pPr>
                                <w:spacing w:before="23"/>
                                <w:ind w:left="0" w:right="0" w:firstLine="0"/>
                                <w:jc w:val="left"/>
                                <w:rPr>
                                  <w:rFonts w:ascii="Arial"/>
                                  <w:b/>
                                  <w:sz w:val="22"/>
                                </w:rPr>
                              </w:pPr>
                              <w:r>
                                <w:rPr>
                                  <w:rFonts w:ascii="Arial"/>
                                  <w:b/>
                                  <w:color w:val="252525"/>
                                  <w:spacing w:val="-5"/>
                                  <w:sz w:val="22"/>
                                </w:rPr>
                                <w:t>206</w:t>
                              </w:r>
                            </w:p>
                          </w:txbxContent>
                        </wps:txbx>
                        <wps:bodyPr wrap="square" lIns="0" tIns="0" rIns="0" bIns="0" rtlCol="0">
                          <a:noAutofit/>
                        </wps:bodyPr>
                      </wps:wsp>
                    </wpg:wgp>
                  </a:graphicData>
                </a:graphic>
              </wp:anchor>
            </w:drawing>
          </mc:Choice>
          <mc:Fallback>
            <w:pict>
              <v:group style="position:absolute;margin-left:34.200001pt;margin-top:10.215590pt;width:515.6pt;height:158.7pt;mso-position-horizontal-relative:page;mso-position-vertical-relative:paragraph;z-index:-15725568;mso-wrap-distance-left:0;mso-wrap-distance-right:0" id="docshapegroup28" coordorigin="684,204" coordsize="10312,3174">
                <v:rect style="position:absolute;left:684;top:204;width:10312;height:3174" id="docshape29" filled="true" fillcolor="#f1efeb" stroked="false">
                  <v:fill type="solid"/>
                </v:rect>
                <v:shape style="position:absolute;left:8866;top:422;width:854;height:385" id="docshape30" coordorigin="8866,423" coordsize="854,385" path="m9378,423l9293,425,9219,433,9147,444,9069,459,8994,479,8929,508,8866,597,8879,645,8970,725,9039,756,9118,781,9204,798,9291,807,9417,806,9518,790,9596,763,9653,731,9713,664,9720,639,9709,602,9675,570,9621,549,9548,549,9608,562,9658,582,9691,609,9704,639,9693,665,9605,736,9526,768,9422,787,9292,789,9172,774,9070,749,8989,716,8929,678,8881,597,8899,555,9018,493,9108,471,9211,453,9279,444,9353,439,9430,440,9508,447,9583,459,9655,479,9612,453,9546,436,9465,426,9378,423xe" filled="true" fillcolor="#ae8043" stroked="false">
                  <v:path arrowok="t"/>
                  <v:fill type="solid"/>
                </v:shape>
                <v:shape style="position:absolute;left:8866;top:422;width:854;height:385" id="docshape31" coordorigin="8866,423" coordsize="854,385" path="m9655,479l9583,459,9508,447,9430,440,9353,439,9279,444,9211,453,9108,471,9018,493,8947,521,8881,597,8893,638,8989,716,9070,749,9172,774,9292,789,9422,787,9526,768,9605,736,9661,700,9704,639,9691,609,9658,582,9608,562,9548,549,9621,549,9675,570,9709,602,9720,639,9713,664,9653,731,9596,763,9518,790,9417,806,9291,807,9204,798,9118,781,9039,756,8970,725,8915,688,8866,597,8884,546,8994,479,9069,459,9147,444,9219,433,9293,425,9378,423,9465,426,9546,436,9612,453,9655,479xe" filled="false" stroked="true" strokeweight=".75pt" strokecolor="#ae8043">
                  <v:path arrowok="t"/>
                  <v:stroke dashstyle="solid"/>
                </v:shape>
                <v:shape style="position:absolute;left:1984;top:821;width:7896;height:2129" id="docshape32" coordorigin="1985,822" coordsize="7896,2129" path="m3113,1230l1985,1230,1985,2950,3113,2950,3113,1230xm4805,1302l3677,1302,3677,2950,4805,2950,4805,1302xm6497,1239l5369,1239,5369,2950,6497,2950,6497,1239xm8189,1261l7061,1261,7061,2950,8189,2950,8189,1261xm9881,822l8753,822,8753,2950,9881,2950,9881,822xe" filled="true" fillcolor="#286dd4" stroked="false">
                  <v:path arrowok="t"/>
                  <v:fill type="solid"/>
                </v:shape>
                <v:line style="position:absolute" from="1704,2950" to="10163,2950" stroked="true" strokeweight=".75pt" strokecolor="#bebebe">
                  <v:stroke dashstyle="solid"/>
                </v:line>
                <v:shape style="position:absolute;left:8938;top:3091;width:777;height:267" type="#_x0000_t202" id="docshape33"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v:textbox>
                  <w10:wrap type="none"/>
                </v:shape>
                <v:shape style="position:absolute;left:7246;top:3091;width:777;height:267" type="#_x0000_t202" id="docshape34" filled="false" stroked="false">
                  <v:textbox inset="0,0,0,0">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v:textbox>
                  <w10:wrap type="none"/>
                </v:shape>
                <v:shape style="position:absolute;left:5554;top:3091;width:777;height:267" type="#_x0000_t202" id="docshape35" filled="false" stroked="false">
                  <v:textbox inset="0,0,0,0">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v:textbox>
                  <w10:wrap type="none"/>
                </v:shape>
                <v:shape style="position:absolute;left:3878;top:3091;width:744;height:267" type="#_x0000_t202" id="docshape36" filled="false" stroked="false">
                  <v:textbox inset="0,0,0,0">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v:textbox>
                  <w10:wrap type="none"/>
                </v:shape>
                <v:shape style="position:absolute;left:2170;top:3091;width:777;height:267" type="#_x0000_t202" id="docshape37"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v:textbox>
                  <w10:wrap type="none"/>
                </v:shape>
                <v:shape style="position:absolute;left:7496;top:912;width:341;height:296" type="#_x0000_t202" id="docshape38" filled="false" stroked="false">
                  <v:textbox inset="0,0,0,0">
                    <w:txbxContent>
                      <w:p>
                        <w:pPr>
                          <w:spacing w:before="27"/>
                          <w:ind w:left="0" w:right="0" w:firstLine="0"/>
                          <w:jc w:val="left"/>
                          <w:rPr>
                            <w:sz w:val="22"/>
                          </w:rPr>
                        </w:pPr>
                        <w:r>
                          <w:rPr>
                            <w:color w:val="252525"/>
                            <w:spacing w:val="-5"/>
                            <w:w w:val="90"/>
                            <w:sz w:val="22"/>
                          </w:rPr>
                          <w:t>164</w:t>
                        </w:r>
                      </w:p>
                    </w:txbxContent>
                  </v:textbox>
                  <w10:wrap type="none"/>
                </v:shape>
                <v:shape style="position:absolute;left:5799;top:856;width:341;height:296" type="#_x0000_t202" id="docshape39" filled="false" stroked="false">
                  <v:textbox inset="0,0,0,0">
                    <w:txbxContent>
                      <w:p>
                        <w:pPr>
                          <w:spacing w:before="27"/>
                          <w:ind w:left="0" w:right="0" w:firstLine="0"/>
                          <w:jc w:val="left"/>
                          <w:rPr>
                            <w:sz w:val="22"/>
                          </w:rPr>
                        </w:pPr>
                        <w:r>
                          <w:rPr>
                            <w:color w:val="252525"/>
                            <w:spacing w:val="-5"/>
                            <w:w w:val="90"/>
                            <w:sz w:val="22"/>
                          </w:rPr>
                          <w:t>166</w:t>
                        </w:r>
                      </w:p>
                    </w:txbxContent>
                  </v:textbox>
                  <w10:wrap type="none"/>
                </v:shape>
                <v:shape style="position:absolute;left:4069;top:950;width:341;height:296" type="#_x0000_t202" id="docshape40" filled="false" stroked="false">
                  <v:textbox inset="0,0,0,0">
                    <w:txbxContent>
                      <w:p>
                        <w:pPr>
                          <w:spacing w:before="27"/>
                          <w:ind w:left="0" w:right="0" w:firstLine="0"/>
                          <w:jc w:val="left"/>
                          <w:rPr>
                            <w:sz w:val="22"/>
                          </w:rPr>
                        </w:pPr>
                        <w:r>
                          <w:rPr>
                            <w:color w:val="252525"/>
                            <w:spacing w:val="-5"/>
                            <w:w w:val="90"/>
                            <w:sz w:val="22"/>
                          </w:rPr>
                          <w:t>160</w:t>
                        </w:r>
                      </w:p>
                    </w:txbxContent>
                  </v:textbox>
                  <w10:wrap type="none"/>
                </v:shape>
                <v:shape style="position:absolute;left:2354;top:823;width:339;height:296" type="#_x0000_t202" id="docshape41" filled="false" stroked="false">
                  <v:textbox inset="0,0,0,0">
                    <w:txbxContent>
                      <w:p>
                        <w:pPr>
                          <w:spacing w:before="27"/>
                          <w:ind w:left="0" w:right="0" w:firstLine="0"/>
                          <w:jc w:val="left"/>
                          <w:rPr>
                            <w:sz w:val="22"/>
                          </w:rPr>
                        </w:pPr>
                        <w:r>
                          <w:rPr>
                            <w:color w:val="252525"/>
                            <w:spacing w:val="-5"/>
                            <w:w w:val="90"/>
                            <w:sz w:val="22"/>
                          </w:rPr>
                          <w:t>167</w:t>
                        </w:r>
                      </w:p>
                    </w:txbxContent>
                  </v:textbox>
                  <w10:wrap type="none"/>
                </v:shape>
                <v:shape style="position:absolute;left:9086;top:441;width:388;height:296" type="#_x0000_t202" id="docshape42" filled="false" stroked="false">
                  <v:textbox inset="0,0,0,0">
                    <w:txbxContent>
                      <w:p>
                        <w:pPr>
                          <w:spacing w:before="23"/>
                          <w:ind w:left="0" w:right="0" w:firstLine="0"/>
                          <w:jc w:val="left"/>
                          <w:rPr>
                            <w:rFonts w:ascii="Arial"/>
                            <w:b/>
                            <w:sz w:val="22"/>
                          </w:rPr>
                        </w:pPr>
                        <w:r>
                          <w:rPr>
                            <w:rFonts w:ascii="Arial"/>
                            <w:b/>
                            <w:color w:val="252525"/>
                            <w:spacing w:val="-5"/>
                            <w:sz w:val="22"/>
                          </w:rPr>
                          <w:t>206</w:t>
                        </w:r>
                      </w:p>
                    </w:txbxContent>
                  </v:textbox>
                  <w10:wrap type="none"/>
                </v:shape>
                <w10:wrap type="topAndBottom"/>
              </v:group>
            </w:pict>
          </mc:Fallback>
        </mc:AlternateContent>
      </w:r>
    </w:p>
    <w:p>
      <w:pPr>
        <w:spacing w:line="283" w:lineRule="auto" w:before="95"/>
        <w:ind w:left="153" w:right="0" w:firstLine="0"/>
        <w:jc w:val="left"/>
        <w:rPr>
          <w:sz w:val="16"/>
        </w:rPr>
      </w:pPr>
      <w:r>
        <w:rPr>
          <w:color w:val="252525"/>
          <w:sz w:val="16"/>
        </w:rPr>
        <w:t>*</w:t>
      </w:r>
      <w:r>
        <w:rPr>
          <w:color w:val="252525"/>
          <w:spacing w:val="-1"/>
          <w:sz w:val="16"/>
        </w:rPr>
        <w:t> </w:t>
      </w:r>
      <w:r>
        <w:rPr>
          <w:color w:val="252525"/>
          <w:sz w:val="16"/>
        </w:rPr>
        <w:t>Τα</w:t>
      </w:r>
      <w:r>
        <w:rPr>
          <w:color w:val="252525"/>
          <w:spacing w:val="-1"/>
          <w:sz w:val="16"/>
        </w:rPr>
        <w:t> </w:t>
      </w:r>
      <w:r>
        <w:rPr>
          <w:color w:val="252525"/>
          <w:sz w:val="16"/>
        </w:rPr>
        <w:t>καθαρά</w:t>
      </w:r>
      <w:r>
        <w:rPr>
          <w:color w:val="252525"/>
          <w:spacing w:val="-1"/>
          <w:sz w:val="16"/>
        </w:rPr>
        <w:t> </w:t>
      </w:r>
      <w:r>
        <w:rPr>
          <w:color w:val="252525"/>
          <w:sz w:val="16"/>
        </w:rPr>
        <w:t>έσοδα</w:t>
      </w:r>
      <w:r>
        <w:rPr>
          <w:color w:val="252525"/>
          <w:spacing w:val="-3"/>
          <w:sz w:val="16"/>
        </w:rPr>
        <w:t> </w:t>
      </w:r>
      <w:r>
        <w:rPr>
          <w:color w:val="252525"/>
          <w:sz w:val="16"/>
        </w:rPr>
        <w:t>προμηθειών</w:t>
      </w:r>
      <w:r>
        <w:rPr>
          <w:color w:val="252525"/>
          <w:spacing w:val="-2"/>
          <w:sz w:val="16"/>
        </w:rPr>
        <w:t> </w:t>
      </w:r>
      <w:r>
        <w:rPr>
          <w:color w:val="252525"/>
          <w:sz w:val="16"/>
        </w:rPr>
        <w:t>παρουσιάζονται</w:t>
      </w:r>
      <w:r>
        <w:rPr>
          <w:color w:val="252525"/>
          <w:spacing w:val="-4"/>
          <w:sz w:val="16"/>
        </w:rPr>
        <w:t> </w:t>
      </w:r>
      <w:r>
        <w:rPr>
          <w:color w:val="252525"/>
          <w:sz w:val="16"/>
        </w:rPr>
        <w:t>σε</w:t>
      </w:r>
      <w:r>
        <w:rPr>
          <w:color w:val="252525"/>
          <w:spacing w:val="-1"/>
          <w:sz w:val="16"/>
        </w:rPr>
        <w:t> </w:t>
      </w:r>
      <w:r>
        <w:rPr>
          <w:color w:val="252525"/>
          <w:sz w:val="16"/>
        </w:rPr>
        <w:t>επαναλαμβανόμενη</w:t>
      </w:r>
      <w:r>
        <w:rPr>
          <w:color w:val="252525"/>
          <w:spacing w:val="-2"/>
          <w:sz w:val="16"/>
        </w:rPr>
        <w:t> </w:t>
      </w:r>
      <w:r>
        <w:rPr>
          <w:color w:val="252525"/>
          <w:sz w:val="16"/>
        </w:rPr>
        <w:t>βάση</w:t>
      </w:r>
      <w:r>
        <w:rPr>
          <w:color w:val="252525"/>
          <w:spacing w:val="-2"/>
          <w:sz w:val="16"/>
        </w:rPr>
        <w:t> </w:t>
      </w:r>
      <w:r>
        <w:rPr>
          <w:color w:val="252525"/>
          <w:sz w:val="16"/>
        </w:rPr>
        <w:t>και</w:t>
      </w:r>
      <w:r>
        <w:rPr>
          <w:color w:val="252525"/>
          <w:spacing w:val="-3"/>
          <w:sz w:val="16"/>
        </w:rPr>
        <w:t> </w:t>
      </w:r>
      <w:r>
        <w:rPr>
          <w:color w:val="252525"/>
          <w:sz w:val="16"/>
        </w:rPr>
        <w:t>περιλαμβάνουν</w:t>
      </w:r>
      <w:r>
        <w:rPr>
          <w:color w:val="252525"/>
          <w:spacing w:val="-5"/>
          <w:sz w:val="16"/>
        </w:rPr>
        <w:t> </w:t>
      </w:r>
      <w:r>
        <w:rPr>
          <w:color w:val="252525"/>
          <w:sz w:val="16"/>
        </w:rPr>
        <w:t>έσοδα</w:t>
      </w:r>
      <w:r>
        <w:rPr>
          <w:color w:val="252525"/>
          <w:spacing w:val="-3"/>
          <w:sz w:val="16"/>
        </w:rPr>
        <w:t> </w:t>
      </w:r>
      <w:r>
        <w:rPr>
          <w:color w:val="252525"/>
          <w:sz w:val="16"/>
        </w:rPr>
        <w:t>από τραπεζοασφάλειες,</w:t>
      </w:r>
      <w:r>
        <w:rPr>
          <w:color w:val="252525"/>
          <w:spacing w:val="-2"/>
          <w:sz w:val="16"/>
        </w:rPr>
        <w:t> </w:t>
      </w:r>
      <w:r>
        <w:rPr>
          <w:color w:val="252525"/>
          <w:sz w:val="16"/>
        </w:rPr>
        <w:t>ενοίκια</w:t>
      </w:r>
      <w:r>
        <w:rPr>
          <w:color w:val="252525"/>
          <w:spacing w:val="-3"/>
          <w:sz w:val="16"/>
        </w:rPr>
        <w:t> </w:t>
      </w:r>
      <w:r>
        <w:rPr>
          <w:color w:val="252525"/>
          <w:sz w:val="16"/>
        </w:rPr>
        <w:t>και</w:t>
      </w:r>
      <w:r>
        <w:rPr>
          <w:color w:val="252525"/>
          <w:spacing w:val="-1"/>
          <w:sz w:val="16"/>
        </w:rPr>
        <w:t> </w:t>
      </w:r>
      <w:r>
        <w:rPr>
          <w:color w:val="252525"/>
          <w:sz w:val="16"/>
        </w:rPr>
        <w:t>μη τραπεζικές</w:t>
      </w:r>
      <w:r>
        <w:rPr>
          <w:color w:val="252525"/>
          <w:spacing w:val="-10"/>
          <w:sz w:val="16"/>
        </w:rPr>
        <w:t> </w:t>
      </w:r>
      <w:r>
        <w:rPr>
          <w:color w:val="252525"/>
          <w:sz w:val="16"/>
        </w:rPr>
        <w:t>δραστηριότητες</w:t>
      </w:r>
    </w:p>
    <w:p>
      <w:pPr>
        <w:pStyle w:val="BodyText"/>
        <w:spacing w:before="12"/>
        <w:rPr>
          <w:sz w:val="16"/>
        </w:rPr>
      </w:pPr>
    </w:p>
    <w:p>
      <w:pPr>
        <w:pStyle w:val="BodyText"/>
        <w:spacing w:line="283" w:lineRule="auto"/>
        <w:ind w:left="153" w:right="148"/>
        <w:jc w:val="both"/>
      </w:pPr>
      <w:r>
        <w:rPr>
          <w:color w:val="002E2F"/>
        </w:rPr>
        <w:t>Τα</w:t>
      </w:r>
      <w:r>
        <w:rPr>
          <w:color w:val="002E2F"/>
          <w:spacing w:val="-3"/>
        </w:rPr>
        <w:t> </w:t>
      </w:r>
      <w:r>
        <w:rPr>
          <w:color w:val="002E2F"/>
        </w:rPr>
        <w:t>καθαρά</w:t>
      </w:r>
      <w:r>
        <w:rPr>
          <w:color w:val="002E2F"/>
          <w:spacing w:val="-3"/>
        </w:rPr>
        <w:t> </w:t>
      </w:r>
      <w:r>
        <w:rPr>
          <w:color w:val="002E2F"/>
        </w:rPr>
        <w:t>έσοδα</w:t>
      </w:r>
      <w:r>
        <w:rPr>
          <w:color w:val="002E2F"/>
          <w:spacing w:val="-3"/>
        </w:rPr>
        <w:t> </w:t>
      </w:r>
      <w:r>
        <w:rPr>
          <w:color w:val="002E2F"/>
        </w:rPr>
        <w:t>προμηθειών</w:t>
      </w:r>
      <w:r>
        <w:rPr>
          <w:color w:val="002E2F"/>
          <w:spacing w:val="-5"/>
        </w:rPr>
        <w:t> </w:t>
      </w:r>
      <w:r>
        <w:rPr>
          <w:color w:val="002E2F"/>
        </w:rPr>
        <w:t>παρουσίασαν</w:t>
      </w:r>
      <w:r>
        <w:rPr>
          <w:color w:val="002E2F"/>
          <w:spacing w:val="-3"/>
        </w:rPr>
        <w:t> </w:t>
      </w:r>
      <w:r>
        <w:rPr>
          <w:color w:val="002E2F"/>
        </w:rPr>
        <w:t>ισχυρή</w:t>
      </w:r>
      <w:r>
        <w:rPr>
          <w:color w:val="002E2F"/>
          <w:spacing w:val="-4"/>
        </w:rPr>
        <w:t> </w:t>
      </w:r>
      <w:r>
        <w:rPr>
          <w:color w:val="002E2F"/>
        </w:rPr>
        <w:t>επίδοση,</w:t>
      </w:r>
      <w:r>
        <w:rPr>
          <w:color w:val="002E2F"/>
          <w:spacing w:val="-4"/>
        </w:rPr>
        <w:t> </w:t>
      </w:r>
      <w:r>
        <w:rPr>
          <w:color w:val="002E2F"/>
        </w:rPr>
        <w:t>καθώς</w:t>
      </w:r>
      <w:r>
        <w:rPr>
          <w:color w:val="002E2F"/>
          <w:spacing w:val="-2"/>
        </w:rPr>
        <w:t> </w:t>
      </w:r>
      <w:r>
        <w:rPr>
          <w:color w:val="002E2F"/>
        </w:rPr>
        <w:t>διαμορφώθηκαν</w:t>
      </w:r>
      <w:r>
        <w:rPr>
          <w:color w:val="002E2F"/>
          <w:spacing w:val="-5"/>
        </w:rPr>
        <w:t> </w:t>
      </w:r>
      <w:r>
        <w:rPr>
          <w:color w:val="002E2F"/>
        </w:rPr>
        <w:t>στα</w:t>
      </w:r>
      <w:r>
        <w:rPr>
          <w:color w:val="002E2F"/>
          <w:spacing w:val="-3"/>
        </w:rPr>
        <w:t> </w:t>
      </w:r>
      <w:r>
        <w:rPr>
          <w:color w:val="002E2F"/>
        </w:rPr>
        <w:t>€206</w:t>
      </w:r>
      <w:r>
        <w:rPr>
          <w:color w:val="002E2F"/>
          <w:spacing w:val="-4"/>
        </w:rPr>
        <w:t> </w:t>
      </w:r>
      <w:r>
        <w:rPr>
          <w:color w:val="002E2F"/>
        </w:rPr>
        <w:t>εκατ.</w:t>
      </w:r>
      <w:r>
        <w:rPr>
          <w:color w:val="002E2F"/>
          <w:spacing w:val="-2"/>
        </w:rPr>
        <w:t> </w:t>
      </w:r>
      <w:r>
        <w:rPr>
          <w:color w:val="002E2F"/>
        </w:rPr>
        <w:t>το</w:t>
      </w:r>
      <w:r>
        <w:rPr>
          <w:color w:val="002E2F"/>
          <w:spacing w:val="-1"/>
        </w:rPr>
        <w:t> </w:t>
      </w:r>
      <w:r>
        <w:rPr>
          <w:color w:val="002E2F"/>
        </w:rPr>
        <w:t>4ο</w:t>
      </w:r>
      <w:r>
        <w:rPr>
          <w:color w:val="002E2F"/>
          <w:spacing w:val="-5"/>
        </w:rPr>
        <w:t> </w:t>
      </w:r>
      <w:r>
        <w:rPr>
          <w:color w:val="002E2F"/>
        </w:rPr>
        <w:t>τρίμηνο</w:t>
      </w:r>
      <w:r>
        <w:rPr>
          <w:color w:val="002E2F"/>
          <w:spacing w:val="-2"/>
        </w:rPr>
        <w:t> </w:t>
      </w:r>
      <w:r>
        <w:rPr>
          <w:color w:val="002E2F"/>
        </w:rPr>
        <w:t>2025,</w:t>
      </w:r>
      <w:r>
        <w:rPr>
          <w:color w:val="002E2F"/>
          <w:spacing w:val="-4"/>
        </w:rPr>
        <w:t> </w:t>
      </w:r>
      <w:r>
        <w:rPr>
          <w:color w:val="002E2F"/>
        </w:rPr>
        <w:t>αυξημένα κατά</w:t>
      </w:r>
      <w:r>
        <w:rPr>
          <w:color w:val="002E2F"/>
          <w:spacing w:val="-6"/>
        </w:rPr>
        <w:t> </w:t>
      </w:r>
      <w:r>
        <w:rPr>
          <w:color w:val="002E2F"/>
        </w:rPr>
        <w:t>23%</w:t>
      </w:r>
      <w:r>
        <w:rPr>
          <w:color w:val="002E2F"/>
          <w:spacing w:val="-4"/>
        </w:rPr>
        <w:t> </w:t>
      </w:r>
      <w:r>
        <w:rPr>
          <w:color w:val="002E2F"/>
        </w:rPr>
        <w:t>σε</w:t>
      </w:r>
      <w:r>
        <w:rPr>
          <w:color w:val="002E2F"/>
          <w:spacing w:val="-6"/>
        </w:rPr>
        <w:t> </w:t>
      </w:r>
      <w:r>
        <w:rPr>
          <w:color w:val="002E2F"/>
        </w:rPr>
        <w:t>ετήσια</w:t>
      </w:r>
      <w:r>
        <w:rPr>
          <w:color w:val="002E2F"/>
          <w:spacing w:val="-4"/>
        </w:rPr>
        <w:t> </w:t>
      </w:r>
      <w:r>
        <w:rPr>
          <w:color w:val="002E2F"/>
        </w:rPr>
        <w:t>βάση,</w:t>
      </w:r>
      <w:r>
        <w:rPr>
          <w:color w:val="002E2F"/>
          <w:spacing w:val="-6"/>
        </w:rPr>
        <w:t> </w:t>
      </w:r>
      <w:r>
        <w:rPr>
          <w:color w:val="002E2F"/>
        </w:rPr>
        <w:t>ωθούμενα</w:t>
      </w:r>
      <w:r>
        <w:rPr>
          <w:color w:val="002E2F"/>
          <w:spacing w:val="-6"/>
        </w:rPr>
        <w:t> </w:t>
      </w:r>
      <w:r>
        <w:rPr>
          <w:color w:val="002E2F"/>
        </w:rPr>
        <w:t>από</w:t>
      </w:r>
      <w:r>
        <w:rPr>
          <w:color w:val="002E2F"/>
          <w:spacing w:val="-3"/>
        </w:rPr>
        <w:t> </w:t>
      </w:r>
      <w:r>
        <w:rPr>
          <w:color w:val="002E2F"/>
        </w:rPr>
        <w:t>εργασίες</w:t>
      </w:r>
      <w:r>
        <w:rPr>
          <w:color w:val="002E2F"/>
          <w:spacing w:val="-6"/>
        </w:rPr>
        <w:t> </w:t>
      </w:r>
      <w:r>
        <w:rPr>
          <w:color w:val="002E2F"/>
        </w:rPr>
        <w:t>πιστοδοτήσεων,</w:t>
      </w:r>
      <w:r>
        <w:rPr>
          <w:color w:val="002E2F"/>
          <w:spacing w:val="-6"/>
        </w:rPr>
        <w:t> </w:t>
      </w:r>
      <w:r>
        <w:rPr>
          <w:color w:val="002E2F"/>
        </w:rPr>
        <w:t>ενώ</w:t>
      </w:r>
      <w:r>
        <w:rPr>
          <w:color w:val="002E2F"/>
          <w:spacing w:val="-6"/>
        </w:rPr>
        <w:t> </w:t>
      </w:r>
      <w:r>
        <w:rPr>
          <w:color w:val="002E2F"/>
        </w:rPr>
        <w:t>επιπλέον</w:t>
      </w:r>
      <w:r>
        <w:rPr>
          <w:color w:val="002E2F"/>
          <w:spacing w:val="-4"/>
        </w:rPr>
        <w:t> </w:t>
      </w:r>
      <w:r>
        <w:rPr>
          <w:color w:val="002E2F"/>
        </w:rPr>
        <w:t>οι</w:t>
      </w:r>
      <w:r>
        <w:rPr>
          <w:color w:val="002E2F"/>
          <w:spacing w:val="-6"/>
        </w:rPr>
        <w:t> </w:t>
      </w:r>
      <w:r>
        <w:rPr>
          <w:color w:val="002E2F"/>
        </w:rPr>
        <w:t>προμήθειες</w:t>
      </w:r>
      <w:r>
        <w:rPr>
          <w:color w:val="002E2F"/>
          <w:spacing w:val="-5"/>
        </w:rPr>
        <w:t> </w:t>
      </w:r>
      <w:r>
        <w:rPr>
          <w:color w:val="002E2F"/>
        </w:rPr>
        <w:t>διαχείρισης</w:t>
      </w:r>
      <w:r>
        <w:rPr>
          <w:color w:val="002E2F"/>
          <w:spacing w:val="-7"/>
        </w:rPr>
        <w:t> </w:t>
      </w:r>
      <w:r>
        <w:rPr>
          <w:color w:val="002E2F"/>
        </w:rPr>
        <w:t>κεφαλαίων</w:t>
      </w:r>
      <w:r>
        <w:rPr>
          <w:color w:val="002E2F"/>
          <w:spacing w:val="-8"/>
        </w:rPr>
        <w:t> </w:t>
      </w:r>
      <w:r>
        <w:rPr>
          <w:color w:val="002E2F"/>
        </w:rPr>
        <w:t>πελατών,</w:t>
      </w:r>
      <w:r>
        <w:rPr>
          <w:color w:val="002E2F"/>
          <w:spacing w:val="-6"/>
        </w:rPr>
        <w:t> </w:t>
      </w:r>
      <w:r>
        <w:rPr>
          <w:color w:val="002E2F"/>
        </w:rPr>
        <w:t>η επενδυτική</w:t>
      </w:r>
      <w:r>
        <w:rPr>
          <w:color w:val="002E2F"/>
          <w:spacing w:val="-1"/>
        </w:rPr>
        <w:t> </w:t>
      </w:r>
      <w:r>
        <w:rPr>
          <w:color w:val="002E2F"/>
        </w:rPr>
        <w:t>τραπεζική</w:t>
      </w:r>
      <w:r>
        <w:rPr>
          <w:color w:val="002E2F"/>
          <w:spacing w:val="-1"/>
        </w:rPr>
        <w:t> </w:t>
      </w:r>
      <w:r>
        <w:rPr>
          <w:color w:val="002E2F"/>
        </w:rPr>
        <w:t>και η</w:t>
      </w:r>
      <w:r>
        <w:rPr>
          <w:color w:val="002E2F"/>
          <w:spacing w:val="-3"/>
        </w:rPr>
        <w:t> </w:t>
      </w:r>
      <w:r>
        <w:rPr>
          <w:color w:val="002E2F"/>
        </w:rPr>
        <w:t>τραπεζοασφάλιση επέδειξαν</w:t>
      </w:r>
      <w:r>
        <w:rPr>
          <w:color w:val="002E2F"/>
          <w:spacing w:val="-1"/>
        </w:rPr>
        <w:t> </w:t>
      </w:r>
      <w:r>
        <w:rPr>
          <w:color w:val="002E2F"/>
        </w:rPr>
        <w:t>ισχυρή επίδοση.</w:t>
      </w:r>
      <w:r>
        <w:rPr>
          <w:color w:val="002E2F"/>
          <w:spacing w:val="-3"/>
        </w:rPr>
        <w:t> </w:t>
      </w:r>
      <w:r>
        <w:rPr>
          <w:color w:val="002E2F"/>
        </w:rPr>
        <w:t>Αξίζει</w:t>
      </w:r>
      <w:r>
        <w:rPr>
          <w:color w:val="002E2F"/>
          <w:spacing w:val="-1"/>
        </w:rPr>
        <w:t> </w:t>
      </w:r>
      <w:r>
        <w:rPr>
          <w:color w:val="002E2F"/>
        </w:rPr>
        <w:t>να</w:t>
      </w:r>
      <w:r>
        <w:rPr>
          <w:color w:val="002E2F"/>
          <w:spacing w:val="-2"/>
        </w:rPr>
        <w:t> </w:t>
      </w:r>
      <w:r>
        <w:rPr>
          <w:color w:val="002E2F"/>
        </w:rPr>
        <w:t>σημειωθεί</w:t>
      </w:r>
      <w:r>
        <w:rPr>
          <w:color w:val="002E2F"/>
          <w:spacing w:val="-1"/>
        </w:rPr>
        <w:t> </w:t>
      </w:r>
      <w:r>
        <w:rPr>
          <w:color w:val="002E2F"/>
        </w:rPr>
        <w:t>ότι</w:t>
      </w:r>
      <w:r>
        <w:rPr>
          <w:color w:val="002E2F"/>
          <w:spacing w:val="-1"/>
        </w:rPr>
        <w:t> </w:t>
      </w:r>
      <w:r>
        <w:rPr>
          <w:color w:val="002E2F"/>
        </w:rPr>
        <w:t>για</w:t>
      </w:r>
      <w:r>
        <w:rPr>
          <w:color w:val="002E2F"/>
          <w:spacing w:val="-1"/>
        </w:rPr>
        <w:t> </w:t>
      </w:r>
      <w:r>
        <w:rPr>
          <w:color w:val="002E2F"/>
        </w:rPr>
        <w:t>πρώτη</w:t>
      </w:r>
      <w:r>
        <w:rPr>
          <w:color w:val="002E2F"/>
          <w:spacing w:val="-1"/>
        </w:rPr>
        <w:t> </w:t>
      </w:r>
      <w:r>
        <w:rPr>
          <w:color w:val="002E2F"/>
        </w:rPr>
        <w:t>φορά συμπεριλήφθηκε </w:t>
      </w:r>
      <w:r>
        <w:rPr>
          <w:color w:val="002E2F"/>
          <w:spacing w:val="-2"/>
        </w:rPr>
        <w:t>στον</w:t>
      </w:r>
      <w:r>
        <w:rPr>
          <w:color w:val="002E2F"/>
          <w:spacing w:val="-6"/>
        </w:rPr>
        <w:t> </w:t>
      </w:r>
      <w:r>
        <w:rPr>
          <w:color w:val="002E2F"/>
          <w:spacing w:val="-2"/>
        </w:rPr>
        <w:t>Όμιλο η Εθνική</w:t>
      </w:r>
      <w:r>
        <w:rPr>
          <w:color w:val="002E2F"/>
          <w:spacing w:val="-6"/>
        </w:rPr>
        <w:t> </w:t>
      </w:r>
      <w:r>
        <w:rPr>
          <w:color w:val="002E2F"/>
          <w:spacing w:val="-2"/>
        </w:rPr>
        <w:t>Ασφαλιστική,</w:t>
      </w:r>
      <w:r>
        <w:rPr>
          <w:color w:val="002E2F"/>
          <w:spacing w:val="-6"/>
        </w:rPr>
        <w:t> </w:t>
      </w:r>
      <w:r>
        <w:rPr>
          <w:color w:val="002E2F"/>
          <w:spacing w:val="-2"/>
        </w:rPr>
        <w:t>με</w:t>
      </w:r>
      <w:r>
        <w:rPr>
          <w:color w:val="002E2F"/>
          <w:spacing w:val="-3"/>
        </w:rPr>
        <w:t> </w:t>
      </w:r>
      <w:r>
        <w:rPr>
          <w:color w:val="002E2F"/>
          <w:spacing w:val="-2"/>
        </w:rPr>
        <w:t>συνεισφορά</w:t>
      </w:r>
      <w:r>
        <w:rPr>
          <w:color w:val="002E2F"/>
          <w:spacing w:val="-3"/>
        </w:rPr>
        <w:t> </w:t>
      </w:r>
      <w:r>
        <w:rPr>
          <w:color w:val="002E2F"/>
          <w:spacing w:val="-2"/>
        </w:rPr>
        <w:t>για</w:t>
      </w:r>
      <w:r>
        <w:rPr>
          <w:color w:val="002E2F"/>
          <w:spacing w:val="-4"/>
        </w:rPr>
        <w:t> </w:t>
      </w:r>
      <w:r>
        <w:rPr>
          <w:color w:val="002E2F"/>
          <w:spacing w:val="-2"/>
        </w:rPr>
        <w:t>ένα</w:t>
      </w:r>
      <w:r>
        <w:rPr>
          <w:color w:val="002E2F"/>
          <w:spacing w:val="-3"/>
        </w:rPr>
        <w:t> </w:t>
      </w:r>
      <w:r>
        <w:rPr>
          <w:color w:val="002E2F"/>
          <w:spacing w:val="-2"/>
        </w:rPr>
        <w:t>μήνα. Τα</w:t>
      </w:r>
      <w:r>
        <w:rPr>
          <w:color w:val="002E2F"/>
          <w:spacing w:val="-4"/>
        </w:rPr>
        <w:t> </w:t>
      </w:r>
      <w:r>
        <w:rPr>
          <w:color w:val="002E2F"/>
          <w:spacing w:val="-2"/>
        </w:rPr>
        <w:t>καθαρά</w:t>
      </w:r>
      <w:r>
        <w:rPr>
          <w:color w:val="002E2F"/>
          <w:spacing w:val="-4"/>
        </w:rPr>
        <w:t> </w:t>
      </w:r>
      <w:r>
        <w:rPr>
          <w:color w:val="002E2F"/>
          <w:spacing w:val="-2"/>
        </w:rPr>
        <w:t>έσοδα</w:t>
      </w:r>
      <w:r>
        <w:rPr>
          <w:color w:val="002E2F"/>
          <w:spacing w:val="-4"/>
        </w:rPr>
        <w:t> </w:t>
      </w:r>
      <w:r>
        <w:rPr>
          <w:color w:val="002E2F"/>
          <w:spacing w:val="-2"/>
        </w:rPr>
        <w:t>προμηθειών</w:t>
      </w:r>
      <w:r>
        <w:rPr>
          <w:color w:val="002E2F"/>
          <w:spacing w:val="-3"/>
        </w:rPr>
        <w:t> </w:t>
      </w:r>
      <w:r>
        <w:rPr>
          <w:color w:val="002E2F"/>
          <w:spacing w:val="-2"/>
        </w:rPr>
        <w:t>ως</w:t>
      </w:r>
      <w:r>
        <w:rPr>
          <w:color w:val="002E2F"/>
          <w:spacing w:val="-3"/>
        </w:rPr>
        <w:t> </w:t>
      </w:r>
      <w:r>
        <w:rPr>
          <w:color w:val="002E2F"/>
          <w:spacing w:val="-2"/>
        </w:rPr>
        <w:t>ποσοστό</w:t>
      </w:r>
      <w:r>
        <w:rPr>
          <w:color w:val="002E2F"/>
          <w:spacing w:val="-6"/>
        </w:rPr>
        <w:t> </w:t>
      </w:r>
      <w:r>
        <w:rPr>
          <w:color w:val="002E2F"/>
          <w:spacing w:val="-2"/>
        </w:rPr>
        <w:t>του</w:t>
      </w:r>
      <w:r>
        <w:rPr>
          <w:color w:val="002E2F"/>
          <w:spacing w:val="-6"/>
        </w:rPr>
        <w:t> </w:t>
      </w:r>
      <w:r>
        <w:rPr>
          <w:color w:val="002E2F"/>
          <w:spacing w:val="-2"/>
        </w:rPr>
        <w:t>ενεργητικού ανήλθαν </w:t>
      </w:r>
      <w:r>
        <w:rPr>
          <w:color w:val="002E2F"/>
        </w:rPr>
        <w:t>σε</w:t>
      </w:r>
      <w:r>
        <w:rPr>
          <w:color w:val="002E2F"/>
          <w:spacing w:val="-6"/>
        </w:rPr>
        <w:t> </w:t>
      </w:r>
      <w:r>
        <w:rPr>
          <w:color w:val="002E2F"/>
        </w:rPr>
        <w:t>1,0%</w:t>
      </w:r>
      <w:r>
        <w:rPr>
          <w:color w:val="002E2F"/>
          <w:spacing w:val="-7"/>
        </w:rPr>
        <w:t> </w:t>
      </w:r>
      <w:r>
        <w:rPr>
          <w:color w:val="002E2F"/>
        </w:rPr>
        <w:t>στο</w:t>
      </w:r>
      <w:r>
        <w:rPr>
          <w:color w:val="002E2F"/>
          <w:spacing w:val="-7"/>
        </w:rPr>
        <w:t> </w:t>
      </w:r>
      <w:r>
        <w:rPr>
          <w:color w:val="002E2F"/>
        </w:rPr>
        <w:t>τρίμηνο,</w:t>
      </w:r>
      <w:r>
        <w:rPr>
          <w:color w:val="002E2F"/>
          <w:spacing w:val="-7"/>
        </w:rPr>
        <w:t> </w:t>
      </w:r>
      <w:r>
        <w:rPr>
          <w:color w:val="002E2F"/>
        </w:rPr>
        <w:t>ενώ</w:t>
      </w:r>
      <w:r>
        <w:rPr>
          <w:color w:val="002E2F"/>
          <w:spacing w:val="-7"/>
        </w:rPr>
        <w:t> </w:t>
      </w:r>
      <w:r>
        <w:rPr>
          <w:color w:val="002E2F"/>
        </w:rPr>
        <w:t>συνέβαλαν</w:t>
      </w:r>
      <w:r>
        <w:rPr>
          <w:color w:val="002E2F"/>
          <w:spacing w:val="-7"/>
        </w:rPr>
        <w:t> </w:t>
      </w:r>
      <w:r>
        <w:rPr>
          <w:color w:val="002E2F"/>
        </w:rPr>
        <w:t>κατά</w:t>
      </w:r>
      <w:r>
        <w:rPr>
          <w:color w:val="002E2F"/>
          <w:spacing w:val="-7"/>
        </w:rPr>
        <w:t> </w:t>
      </w:r>
      <w:r>
        <w:rPr>
          <w:color w:val="002E2F"/>
        </w:rPr>
        <w:t>29%</w:t>
      </w:r>
      <w:r>
        <w:rPr>
          <w:color w:val="002E2F"/>
          <w:spacing w:val="-8"/>
        </w:rPr>
        <w:t> </w:t>
      </w:r>
      <w:r>
        <w:rPr>
          <w:color w:val="002E2F"/>
        </w:rPr>
        <w:t>στα</w:t>
      </w:r>
      <w:r>
        <w:rPr>
          <w:color w:val="002E2F"/>
          <w:spacing w:val="-8"/>
        </w:rPr>
        <w:t> </w:t>
      </w:r>
      <w:r>
        <w:rPr>
          <w:color w:val="002E2F"/>
        </w:rPr>
        <w:t>καθαρά</w:t>
      </w:r>
      <w:r>
        <w:rPr>
          <w:color w:val="002E2F"/>
          <w:spacing w:val="-7"/>
        </w:rPr>
        <w:t> </w:t>
      </w:r>
      <w:r>
        <w:rPr>
          <w:color w:val="002E2F"/>
        </w:rPr>
        <w:t>έσοδα,</w:t>
      </w:r>
      <w:r>
        <w:rPr>
          <w:color w:val="002E2F"/>
          <w:spacing w:val="-6"/>
        </w:rPr>
        <w:t> </w:t>
      </w:r>
      <w:r>
        <w:rPr>
          <w:color w:val="002E2F"/>
        </w:rPr>
        <w:t>οδηγώντας</w:t>
      </w:r>
      <w:r>
        <w:rPr>
          <w:color w:val="002E2F"/>
          <w:spacing w:val="-7"/>
        </w:rPr>
        <w:t> </w:t>
      </w:r>
      <w:r>
        <w:rPr>
          <w:color w:val="002E2F"/>
        </w:rPr>
        <w:t>σε</w:t>
      </w:r>
      <w:r>
        <w:rPr>
          <w:color w:val="002E2F"/>
          <w:spacing w:val="-8"/>
        </w:rPr>
        <w:t> </w:t>
      </w:r>
      <w:r>
        <w:rPr>
          <w:color w:val="002E2F"/>
        </w:rPr>
        <w:t>καθαρά</w:t>
      </w:r>
      <w:r>
        <w:rPr>
          <w:color w:val="002E2F"/>
          <w:spacing w:val="-7"/>
        </w:rPr>
        <w:t> </w:t>
      </w:r>
      <w:r>
        <w:rPr>
          <w:color w:val="002E2F"/>
        </w:rPr>
        <w:t>έσοδα</w:t>
      </w:r>
      <w:r>
        <w:rPr>
          <w:color w:val="002E2F"/>
          <w:spacing w:val="-7"/>
        </w:rPr>
        <w:t> </w:t>
      </w:r>
      <w:r>
        <w:rPr>
          <w:color w:val="002E2F"/>
        </w:rPr>
        <w:t>προμηθειών</w:t>
      </w:r>
      <w:r>
        <w:rPr>
          <w:color w:val="002E2F"/>
          <w:spacing w:val="-8"/>
        </w:rPr>
        <w:t> </w:t>
      </w:r>
      <w:r>
        <w:rPr>
          <w:color w:val="002E2F"/>
        </w:rPr>
        <w:t>€696</w:t>
      </w:r>
      <w:r>
        <w:rPr>
          <w:color w:val="002E2F"/>
          <w:spacing w:val="-7"/>
        </w:rPr>
        <w:t> </w:t>
      </w:r>
      <w:r>
        <w:rPr>
          <w:color w:val="002E2F"/>
        </w:rPr>
        <w:t>εκατ.</w:t>
      </w:r>
      <w:r>
        <w:rPr>
          <w:color w:val="002E2F"/>
          <w:spacing w:val="-7"/>
        </w:rPr>
        <w:t> </w:t>
      </w:r>
      <w:r>
        <w:rPr>
          <w:color w:val="002E2F"/>
        </w:rPr>
        <w:t>στο</w:t>
      </w:r>
      <w:r>
        <w:rPr>
          <w:color w:val="002E2F"/>
          <w:spacing w:val="-7"/>
        </w:rPr>
        <w:t> </w:t>
      </w:r>
      <w:r>
        <w:rPr>
          <w:color w:val="002E2F"/>
        </w:rPr>
        <w:t>έτος, υπερβαίνοντας τον ετήσιο στόχο για περίπου €650 εκατ.</w:t>
      </w:r>
    </w:p>
    <w:p>
      <w:pPr>
        <w:pStyle w:val="BodyText"/>
        <w:spacing w:after="0" w:line="283" w:lineRule="auto"/>
        <w:jc w:val="both"/>
        <w:sectPr>
          <w:pgSz w:w="11910" w:h="16840"/>
          <w:pgMar w:header="0" w:footer="315" w:top="1160" w:bottom="500" w:left="566" w:right="566"/>
        </w:sectPr>
      </w:pPr>
    </w:p>
    <w:p>
      <w:pPr>
        <w:pStyle w:val="Heading1"/>
        <w:spacing w:before="255"/>
        <w:jc w:val="both"/>
      </w:pPr>
      <w:r>
        <w:rPr>
          <w:color w:val="002E2F"/>
          <w:spacing w:val="-14"/>
        </w:rPr>
        <w:t>Κύρια</w:t>
      </w:r>
      <w:r>
        <w:rPr>
          <w:color w:val="002E2F"/>
          <w:spacing w:val="-25"/>
        </w:rPr>
        <w:t> </w:t>
      </w:r>
      <w:r>
        <w:rPr>
          <w:color w:val="002E2F"/>
          <w:spacing w:val="-14"/>
        </w:rPr>
        <w:t>Σημεία</w:t>
      </w:r>
      <w:r>
        <w:rPr>
          <w:color w:val="002E2F"/>
          <w:spacing w:val="-25"/>
        </w:rPr>
        <w:t> </w:t>
      </w:r>
      <w:r>
        <w:rPr>
          <w:color w:val="002E2F"/>
          <w:spacing w:val="-14"/>
        </w:rPr>
        <w:t>Αποτελεσμάτων</w:t>
      </w:r>
      <w:r>
        <w:rPr>
          <w:color w:val="002E2F"/>
          <w:spacing w:val="-23"/>
        </w:rPr>
        <w:t> </w:t>
      </w:r>
      <w:r>
        <w:rPr>
          <w:color w:val="002E2F"/>
          <w:spacing w:val="-14"/>
        </w:rPr>
        <w:t>(συνέχεια)</w:t>
      </w:r>
    </w:p>
    <w:p>
      <w:pPr>
        <w:pStyle w:val="Heading2"/>
        <w:spacing w:line="244" w:lineRule="auto" w:before="308"/>
        <w:ind w:right="1311"/>
        <w:jc w:val="both"/>
      </w:pPr>
      <w:r>
        <w:rPr>
          <w:color w:val="002E2F"/>
          <w:spacing w:val="-4"/>
        </w:rPr>
        <w:t>Προσηλωμένη</w:t>
      </w:r>
      <w:r>
        <w:rPr>
          <w:color w:val="002E2F"/>
          <w:spacing w:val="-16"/>
        </w:rPr>
        <w:t> </w:t>
      </w:r>
      <w:r>
        <w:rPr>
          <w:color w:val="002E2F"/>
          <w:spacing w:val="-4"/>
        </w:rPr>
        <w:t>διαχείριση</w:t>
      </w:r>
      <w:r>
        <w:rPr>
          <w:color w:val="002E2F"/>
          <w:spacing w:val="-15"/>
        </w:rPr>
        <w:t> </w:t>
      </w:r>
      <w:r>
        <w:rPr>
          <w:color w:val="002E2F"/>
          <w:spacing w:val="-4"/>
        </w:rPr>
        <w:t>του</w:t>
      </w:r>
      <w:r>
        <w:rPr>
          <w:color w:val="002E2F"/>
          <w:spacing w:val="-15"/>
        </w:rPr>
        <w:t> </w:t>
      </w:r>
      <w:r>
        <w:rPr>
          <w:color w:val="002E2F"/>
          <w:spacing w:val="-4"/>
        </w:rPr>
        <w:t>κόστους,</w:t>
      </w:r>
      <w:r>
        <w:rPr>
          <w:color w:val="002E2F"/>
          <w:spacing w:val="-16"/>
        </w:rPr>
        <w:t> </w:t>
      </w:r>
      <w:r>
        <w:rPr>
          <w:color w:val="002E2F"/>
          <w:spacing w:val="-4"/>
        </w:rPr>
        <w:t>με</w:t>
      </w:r>
      <w:r>
        <w:rPr>
          <w:color w:val="002E2F"/>
          <w:spacing w:val="-15"/>
        </w:rPr>
        <w:t> </w:t>
      </w:r>
      <w:r>
        <w:rPr>
          <w:color w:val="002E2F"/>
          <w:spacing w:val="-4"/>
        </w:rPr>
        <w:t>επενδύσεις</w:t>
      </w:r>
      <w:r>
        <w:rPr>
          <w:color w:val="002E2F"/>
          <w:spacing w:val="-15"/>
        </w:rPr>
        <w:t> </w:t>
      </w:r>
      <w:r>
        <w:rPr>
          <w:color w:val="002E2F"/>
          <w:spacing w:val="-4"/>
        </w:rPr>
        <w:t>σε</w:t>
      </w:r>
      <w:r>
        <w:rPr>
          <w:color w:val="002E2F"/>
          <w:spacing w:val="-16"/>
        </w:rPr>
        <w:t> </w:t>
      </w:r>
      <w:r>
        <w:rPr>
          <w:color w:val="002E2F"/>
          <w:spacing w:val="-4"/>
        </w:rPr>
        <w:t>ανθρώπινο </w:t>
      </w:r>
      <w:r>
        <w:rPr>
          <w:color w:val="002E2F"/>
        </w:rPr>
        <w:t>δυναμικό και τεχνολογία</w:t>
      </w:r>
    </w:p>
    <w:p>
      <w:pPr>
        <w:pStyle w:val="BodyText"/>
        <w:spacing w:before="5"/>
        <w:rPr>
          <w:rFonts w:ascii="Georgia"/>
          <w:sz w:val="5"/>
        </w:rPr>
      </w:pPr>
      <w:r>
        <w:rPr>
          <w:rFonts w:ascii="Georgia"/>
          <w:sz w:val="5"/>
        </w:rPr>
        <mc:AlternateContent>
          <mc:Choice Requires="wps">
            <w:drawing>
              <wp:anchor distT="0" distB="0" distL="0" distR="0" allowOverlap="1" layoutInCell="1" locked="0" behindDoc="1" simplePos="0" relativeHeight="487591424">
                <wp:simplePos x="0" y="0"/>
                <wp:positionH relativeFrom="page">
                  <wp:posOffset>487044</wp:posOffset>
                </wp:positionH>
                <wp:positionV relativeFrom="paragraph">
                  <wp:posOffset>55009</wp:posOffset>
                </wp:positionV>
                <wp:extent cx="6548120" cy="201168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6548120" cy="2011680"/>
                          <a:chExt cx="6548120" cy="2011680"/>
                        </a:xfrm>
                      </wpg:grpSpPr>
                      <wps:wsp>
                        <wps:cNvPr id="49" name="Graphic 49"/>
                        <wps:cNvSpPr/>
                        <wps:spPr>
                          <a:xfrm>
                            <a:off x="0" y="0"/>
                            <a:ext cx="6548120" cy="2011680"/>
                          </a:xfrm>
                          <a:custGeom>
                            <a:avLst/>
                            <a:gdLst/>
                            <a:ahLst/>
                            <a:cxnLst/>
                            <a:rect l="l" t="t" r="r" b="b"/>
                            <a:pathLst>
                              <a:path w="6548120" h="2011680">
                                <a:moveTo>
                                  <a:pt x="6548120" y="0"/>
                                </a:moveTo>
                                <a:lnTo>
                                  <a:pt x="0" y="0"/>
                                </a:lnTo>
                                <a:lnTo>
                                  <a:pt x="0" y="2011679"/>
                                </a:lnTo>
                                <a:lnTo>
                                  <a:pt x="6548120" y="2011679"/>
                                </a:lnTo>
                                <a:lnTo>
                                  <a:pt x="6548120" y="0"/>
                                </a:lnTo>
                                <a:close/>
                              </a:path>
                            </a:pathLst>
                          </a:custGeom>
                          <a:solidFill>
                            <a:srgbClr val="F1EFEB"/>
                          </a:solidFill>
                        </wps:spPr>
                        <wps:bodyPr wrap="square" lIns="0" tIns="0" rIns="0" bIns="0" rtlCol="0">
                          <a:prstTxWarp prst="textNoShape">
                            <a:avLst/>
                          </a:prstTxWarp>
                          <a:noAutofit/>
                        </wps:bodyPr>
                      </wps:wsp>
                      <wps:wsp>
                        <wps:cNvPr id="50" name="Graphic 50"/>
                        <wps:cNvSpPr/>
                        <wps:spPr>
                          <a:xfrm>
                            <a:off x="1097915" y="1031620"/>
                            <a:ext cx="4942840" cy="709930"/>
                          </a:xfrm>
                          <a:custGeom>
                            <a:avLst/>
                            <a:gdLst/>
                            <a:ahLst/>
                            <a:cxnLst/>
                            <a:rect l="l" t="t" r="r" b="b"/>
                            <a:pathLst>
                              <a:path w="4942840" h="709930">
                                <a:moveTo>
                                  <a:pt x="705612" y="68580"/>
                                </a:moveTo>
                                <a:lnTo>
                                  <a:pt x="0" y="68580"/>
                                </a:lnTo>
                                <a:lnTo>
                                  <a:pt x="0" y="709422"/>
                                </a:lnTo>
                                <a:lnTo>
                                  <a:pt x="705612" y="709422"/>
                                </a:lnTo>
                                <a:lnTo>
                                  <a:pt x="705612" y="68580"/>
                                </a:lnTo>
                                <a:close/>
                              </a:path>
                              <a:path w="4942840" h="709930">
                                <a:moveTo>
                                  <a:pt x="1764792" y="149352"/>
                                </a:moveTo>
                                <a:lnTo>
                                  <a:pt x="1059180" y="149352"/>
                                </a:lnTo>
                                <a:lnTo>
                                  <a:pt x="1059180" y="709422"/>
                                </a:lnTo>
                                <a:lnTo>
                                  <a:pt x="1764792" y="709422"/>
                                </a:lnTo>
                                <a:lnTo>
                                  <a:pt x="1764792" y="149352"/>
                                </a:lnTo>
                                <a:close/>
                              </a:path>
                              <a:path w="4942840" h="709930">
                                <a:moveTo>
                                  <a:pt x="2823972" y="123444"/>
                                </a:moveTo>
                                <a:lnTo>
                                  <a:pt x="2118360" y="123444"/>
                                </a:lnTo>
                                <a:lnTo>
                                  <a:pt x="2118360" y="709422"/>
                                </a:lnTo>
                                <a:lnTo>
                                  <a:pt x="2823972" y="709422"/>
                                </a:lnTo>
                                <a:lnTo>
                                  <a:pt x="2823972" y="123444"/>
                                </a:lnTo>
                                <a:close/>
                              </a:path>
                              <a:path w="4942840" h="709930">
                                <a:moveTo>
                                  <a:pt x="3883152" y="146304"/>
                                </a:moveTo>
                                <a:lnTo>
                                  <a:pt x="3177540" y="146304"/>
                                </a:lnTo>
                                <a:lnTo>
                                  <a:pt x="3177540" y="709422"/>
                                </a:lnTo>
                                <a:lnTo>
                                  <a:pt x="3883152" y="709422"/>
                                </a:lnTo>
                                <a:lnTo>
                                  <a:pt x="3883152" y="146304"/>
                                </a:lnTo>
                                <a:close/>
                              </a:path>
                              <a:path w="4942840" h="709930">
                                <a:moveTo>
                                  <a:pt x="4942332" y="0"/>
                                </a:moveTo>
                                <a:lnTo>
                                  <a:pt x="4236720" y="0"/>
                                </a:lnTo>
                                <a:lnTo>
                                  <a:pt x="4236720" y="709422"/>
                                </a:lnTo>
                                <a:lnTo>
                                  <a:pt x="4942332" y="709422"/>
                                </a:lnTo>
                                <a:lnTo>
                                  <a:pt x="4942332" y="0"/>
                                </a:lnTo>
                                <a:close/>
                              </a:path>
                            </a:pathLst>
                          </a:custGeom>
                          <a:solidFill>
                            <a:srgbClr val="286DD4"/>
                          </a:solidFill>
                        </wps:spPr>
                        <wps:bodyPr wrap="square" lIns="0" tIns="0" rIns="0" bIns="0" rtlCol="0">
                          <a:prstTxWarp prst="textNoShape">
                            <a:avLst/>
                          </a:prstTxWarp>
                          <a:noAutofit/>
                        </wps:bodyPr>
                      </wps:wsp>
                      <wps:wsp>
                        <wps:cNvPr id="51" name="Graphic 51"/>
                        <wps:cNvSpPr/>
                        <wps:spPr>
                          <a:xfrm>
                            <a:off x="1097915" y="414400"/>
                            <a:ext cx="4942840" cy="767080"/>
                          </a:xfrm>
                          <a:custGeom>
                            <a:avLst/>
                            <a:gdLst/>
                            <a:ahLst/>
                            <a:cxnLst/>
                            <a:rect l="l" t="t" r="r" b="b"/>
                            <a:pathLst>
                              <a:path w="4942840" h="767080">
                                <a:moveTo>
                                  <a:pt x="705612" y="51816"/>
                                </a:moveTo>
                                <a:lnTo>
                                  <a:pt x="0" y="51816"/>
                                </a:lnTo>
                                <a:lnTo>
                                  <a:pt x="0" y="685800"/>
                                </a:lnTo>
                                <a:lnTo>
                                  <a:pt x="705612" y="685800"/>
                                </a:lnTo>
                                <a:lnTo>
                                  <a:pt x="705612" y="51816"/>
                                </a:lnTo>
                                <a:close/>
                              </a:path>
                              <a:path w="4942840" h="767080">
                                <a:moveTo>
                                  <a:pt x="1764792" y="71628"/>
                                </a:moveTo>
                                <a:lnTo>
                                  <a:pt x="1059180" y="71628"/>
                                </a:lnTo>
                                <a:lnTo>
                                  <a:pt x="1059180" y="766572"/>
                                </a:lnTo>
                                <a:lnTo>
                                  <a:pt x="1764792" y="766572"/>
                                </a:lnTo>
                                <a:lnTo>
                                  <a:pt x="1764792" y="71628"/>
                                </a:lnTo>
                                <a:close/>
                              </a:path>
                              <a:path w="4942840" h="767080">
                                <a:moveTo>
                                  <a:pt x="2823972" y="146304"/>
                                </a:moveTo>
                                <a:lnTo>
                                  <a:pt x="2118360" y="146304"/>
                                </a:lnTo>
                                <a:lnTo>
                                  <a:pt x="2118360" y="740664"/>
                                </a:lnTo>
                                <a:lnTo>
                                  <a:pt x="2823972" y="740664"/>
                                </a:lnTo>
                                <a:lnTo>
                                  <a:pt x="2823972" y="146304"/>
                                </a:lnTo>
                                <a:close/>
                              </a:path>
                              <a:path w="4942840" h="767080">
                                <a:moveTo>
                                  <a:pt x="3883152" y="156972"/>
                                </a:moveTo>
                                <a:lnTo>
                                  <a:pt x="3177540" y="156972"/>
                                </a:lnTo>
                                <a:lnTo>
                                  <a:pt x="3177540" y="763524"/>
                                </a:lnTo>
                                <a:lnTo>
                                  <a:pt x="3883152" y="763524"/>
                                </a:lnTo>
                                <a:lnTo>
                                  <a:pt x="3883152" y="156972"/>
                                </a:lnTo>
                                <a:close/>
                              </a:path>
                              <a:path w="4942840" h="767080">
                                <a:moveTo>
                                  <a:pt x="4942332" y="0"/>
                                </a:moveTo>
                                <a:lnTo>
                                  <a:pt x="4236720" y="0"/>
                                </a:lnTo>
                                <a:lnTo>
                                  <a:pt x="4236720" y="617220"/>
                                </a:lnTo>
                                <a:lnTo>
                                  <a:pt x="4942332" y="617220"/>
                                </a:lnTo>
                                <a:lnTo>
                                  <a:pt x="4942332" y="0"/>
                                </a:lnTo>
                                <a:close/>
                              </a:path>
                            </a:pathLst>
                          </a:custGeom>
                          <a:solidFill>
                            <a:srgbClr val="1F4390"/>
                          </a:solidFill>
                        </wps:spPr>
                        <wps:bodyPr wrap="square" lIns="0" tIns="0" rIns="0" bIns="0" rtlCol="0">
                          <a:prstTxWarp prst="textNoShape">
                            <a:avLst/>
                          </a:prstTxWarp>
                          <a:noAutofit/>
                        </wps:bodyPr>
                      </wps:wsp>
                      <wps:wsp>
                        <wps:cNvPr id="52" name="Graphic 52"/>
                        <wps:cNvSpPr/>
                        <wps:spPr>
                          <a:xfrm>
                            <a:off x="921258" y="1741042"/>
                            <a:ext cx="5296535" cy="1270"/>
                          </a:xfrm>
                          <a:custGeom>
                            <a:avLst/>
                            <a:gdLst/>
                            <a:ahLst/>
                            <a:cxnLst/>
                            <a:rect l="l" t="t" r="r" b="b"/>
                            <a:pathLst>
                              <a:path w="5296535" h="0">
                                <a:moveTo>
                                  <a:pt x="0" y="0"/>
                                </a:moveTo>
                                <a:lnTo>
                                  <a:pt x="5296027" y="0"/>
                                </a:lnTo>
                              </a:path>
                            </a:pathLst>
                          </a:custGeom>
                          <a:ln w="9525">
                            <a:solidFill>
                              <a:srgbClr val="BEBEBE"/>
                            </a:solidFill>
                            <a:prstDash val="solid"/>
                          </a:ln>
                        </wps:spPr>
                        <wps:bodyPr wrap="square" lIns="0" tIns="0" rIns="0" bIns="0" rtlCol="0">
                          <a:prstTxWarp prst="textNoShape">
                            <a:avLst/>
                          </a:prstTxWarp>
                          <a:noAutofit/>
                        </wps:bodyPr>
                      </wps:wsp>
                      <wps:wsp>
                        <wps:cNvPr id="53" name="Graphic 53"/>
                        <wps:cNvSpPr/>
                        <wps:spPr>
                          <a:xfrm>
                            <a:off x="5421248" y="173124"/>
                            <a:ext cx="542925" cy="244475"/>
                          </a:xfrm>
                          <a:custGeom>
                            <a:avLst/>
                            <a:gdLst/>
                            <a:ahLst/>
                            <a:cxnLst/>
                            <a:rect l="l" t="t" r="r" b="b"/>
                            <a:pathLst>
                              <a:path w="542925" h="244475">
                                <a:moveTo>
                                  <a:pt x="325148" y="0"/>
                                </a:moveTo>
                                <a:lnTo>
                                  <a:pt x="271201" y="1704"/>
                                </a:lnTo>
                                <a:lnTo>
                                  <a:pt x="224154" y="6580"/>
                                </a:lnTo>
                                <a:lnTo>
                                  <a:pt x="178587" y="13554"/>
                                </a:lnTo>
                                <a:lnTo>
                                  <a:pt x="129069" y="22831"/>
                                </a:lnTo>
                                <a:lnTo>
                                  <a:pt x="81025" y="35806"/>
                                </a:lnTo>
                                <a:lnTo>
                                  <a:pt x="39882" y="53871"/>
                                </a:lnTo>
                                <a:lnTo>
                                  <a:pt x="0" y="110847"/>
                                </a:lnTo>
                                <a:lnTo>
                                  <a:pt x="7957" y="141013"/>
                                </a:lnTo>
                                <a:lnTo>
                                  <a:pt x="65557" y="191943"/>
                                </a:lnTo>
                                <a:lnTo>
                                  <a:pt x="109637" y="211832"/>
                                </a:lnTo>
                                <a:lnTo>
                                  <a:pt x="160195" y="227420"/>
                                </a:lnTo>
                                <a:lnTo>
                                  <a:pt x="214450" y="238270"/>
                                </a:lnTo>
                                <a:lnTo>
                                  <a:pt x="269620" y="243943"/>
                                </a:lnTo>
                                <a:lnTo>
                                  <a:pt x="349887" y="243104"/>
                                </a:lnTo>
                                <a:lnTo>
                                  <a:pt x="414226" y="232926"/>
                                </a:lnTo>
                                <a:lnTo>
                                  <a:pt x="463944" y="216121"/>
                                </a:lnTo>
                                <a:lnTo>
                                  <a:pt x="500343" y="195402"/>
                                </a:lnTo>
                                <a:lnTo>
                                  <a:pt x="538402" y="153069"/>
                                </a:lnTo>
                                <a:lnTo>
                                  <a:pt x="542670" y="136882"/>
                                </a:lnTo>
                                <a:lnTo>
                                  <a:pt x="535443" y="113653"/>
                                </a:lnTo>
                                <a:lnTo>
                                  <a:pt x="514286" y="93162"/>
                                </a:lnTo>
                                <a:lnTo>
                                  <a:pt x="479984" y="80339"/>
                                </a:lnTo>
                                <a:lnTo>
                                  <a:pt x="433323" y="80113"/>
                                </a:lnTo>
                                <a:lnTo>
                                  <a:pt x="471660" y="88054"/>
                                </a:lnTo>
                                <a:lnTo>
                                  <a:pt x="503126" y="101163"/>
                                </a:lnTo>
                                <a:lnTo>
                                  <a:pt x="524424" y="117939"/>
                                </a:lnTo>
                                <a:lnTo>
                                  <a:pt x="532256" y="136882"/>
                                </a:lnTo>
                                <a:lnTo>
                                  <a:pt x="525497" y="153897"/>
                                </a:lnTo>
                                <a:lnTo>
                                  <a:pt x="469582" y="199096"/>
                                </a:lnTo>
                                <a:lnTo>
                                  <a:pt x="419198" y="218990"/>
                                </a:lnTo>
                                <a:lnTo>
                                  <a:pt x="353045" y="231553"/>
                                </a:lnTo>
                                <a:lnTo>
                                  <a:pt x="270509" y="232640"/>
                                </a:lnTo>
                                <a:lnTo>
                                  <a:pt x="204414" y="225087"/>
                                </a:lnTo>
                                <a:lnTo>
                                  <a:pt x="146868" y="212493"/>
                                </a:lnTo>
                                <a:lnTo>
                                  <a:pt x="98503" y="195914"/>
                                </a:lnTo>
                                <a:lnTo>
                                  <a:pt x="59953" y="176405"/>
                                </a:lnTo>
                                <a:lnTo>
                                  <a:pt x="14831" y="132816"/>
                                </a:lnTo>
                                <a:lnTo>
                                  <a:pt x="9525" y="110847"/>
                                </a:lnTo>
                                <a:lnTo>
                                  <a:pt x="21030" y="83751"/>
                                </a:lnTo>
                                <a:lnTo>
                                  <a:pt x="96685" y="44763"/>
                                </a:lnTo>
                                <a:lnTo>
                                  <a:pt x="153874" y="30689"/>
                                </a:lnTo>
                                <a:lnTo>
                                  <a:pt x="219328" y="18772"/>
                                </a:lnTo>
                                <a:lnTo>
                                  <a:pt x="262561" y="13196"/>
                                </a:lnTo>
                                <a:lnTo>
                                  <a:pt x="309409" y="10526"/>
                                </a:lnTo>
                                <a:lnTo>
                                  <a:pt x="358282" y="11088"/>
                                </a:lnTo>
                                <a:lnTo>
                                  <a:pt x="407590" y="15207"/>
                                </a:lnTo>
                                <a:lnTo>
                                  <a:pt x="455740" y="23205"/>
                                </a:lnTo>
                                <a:lnTo>
                                  <a:pt x="501141" y="35409"/>
                                </a:lnTo>
                                <a:lnTo>
                                  <a:pt x="473992" y="19171"/>
                                </a:lnTo>
                                <a:lnTo>
                                  <a:pt x="431983" y="8207"/>
                                </a:lnTo>
                                <a:lnTo>
                                  <a:pt x="380555" y="1992"/>
                                </a:lnTo>
                                <a:lnTo>
                                  <a:pt x="325148" y="0"/>
                                </a:lnTo>
                                <a:close/>
                              </a:path>
                            </a:pathLst>
                          </a:custGeom>
                          <a:solidFill>
                            <a:srgbClr val="AE8043"/>
                          </a:solidFill>
                        </wps:spPr>
                        <wps:bodyPr wrap="square" lIns="0" tIns="0" rIns="0" bIns="0" rtlCol="0">
                          <a:prstTxWarp prst="textNoShape">
                            <a:avLst/>
                          </a:prstTxWarp>
                          <a:noAutofit/>
                        </wps:bodyPr>
                      </wps:wsp>
                      <wps:wsp>
                        <wps:cNvPr id="54" name="Graphic 54"/>
                        <wps:cNvSpPr/>
                        <wps:spPr>
                          <a:xfrm>
                            <a:off x="5421248" y="173124"/>
                            <a:ext cx="542925" cy="244475"/>
                          </a:xfrm>
                          <a:custGeom>
                            <a:avLst/>
                            <a:gdLst/>
                            <a:ahLst/>
                            <a:cxnLst/>
                            <a:rect l="l" t="t" r="r" b="b"/>
                            <a:pathLst>
                              <a:path w="542925" h="244475">
                                <a:moveTo>
                                  <a:pt x="501141" y="35409"/>
                                </a:moveTo>
                                <a:lnTo>
                                  <a:pt x="455740" y="23205"/>
                                </a:lnTo>
                                <a:lnTo>
                                  <a:pt x="407590" y="15207"/>
                                </a:lnTo>
                                <a:lnTo>
                                  <a:pt x="358282" y="11088"/>
                                </a:lnTo>
                                <a:lnTo>
                                  <a:pt x="309409" y="10526"/>
                                </a:lnTo>
                                <a:lnTo>
                                  <a:pt x="262561" y="13196"/>
                                </a:lnTo>
                                <a:lnTo>
                                  <a:pt x="219328" y="18772"/>
                                </a:lnTo>
                                <a:lnTo>
                                  <a:pt x="153874" y="30689"/>
                                </a:lnTo>
                                <a:lnTo>
                                  <a:pt x="96685" y="44763"/>
                                </a:lnTo>
                                <a:lnTo>
                                  <a:pt x="51243" y="62087"/>
                                </a:lnTo>
                                <a:lnTo>
                                  <a:pt x="9525" y="110847"/>
                                </a:lnTo>
                                <a:lnTo>
                                  <a:pt x="14831" y="132816"/>
                                </a:lnTo>
                                <a:lnTo>
                                  <a:pt x="59953" y="176405"/>
                                </a:lnTo>
                                <a:lnTo>
                                  <a:pt x="98503" y="195914"/>
                                </a:lnTo>
                                <a:lnTo>
                                  <a:pt x="146868" y="212493"/>
                                </a:lnTo>
                                <a:lnTo>
                                  <a:pt x="204414" y="225087"/>
                                </a:lnTo>
                                <a:lnTo>
                                  <a:pt x="270509" y="232640"/>
                                </a:lnTo>
                                <a:lnTo>
                                  <a:pt x="353045" y="231553"/>
                                </a:lnTo>
                                <a:lnTo>
                                  <a:pt x="419198" y="218990"/>
                                </a:lnTo>
                                <a:lnTo>
                                  <a:pt x="469582" y="199096"/>
                                </a:lnTo>
                                <a:lnTo>
                                  <a:pt x="504810" y="176017"/>
                                </a:lnTo>
                                <a:lnTo>
                                  <a:pt x="532256" y="136882"/>
                                </a:lnTo>
                                <a:lnTo>
                                  <a:pt x="524424" y="117939"/>
                                </a:lnTo>
                                <a:lnTo>
                                  <a:pt x="503126" y="101163"/>
                                </a:lnTo>
                                <a:lnTo>
                                  <a:pt x="471660" y="88054"/>
                                </a:lnTo>
                                <a:lnTo>
                                  <a:pt x="433323" y="80113"/>
                                </a:lnTo>
                                <a:lnTo>
                                  <a:pt x="479984" y="80339"/>
                                </a:lnTo>
                                <a:lnTo>
                                  <a:pt x="514286" y="93162"/>
                                </a:lnTo>
                                <a:lnTo>
                                  <a:pt x="535443" y="113653"/>
                                </a:lnTo>
                                <a:lnTo>
                                  <a:pt x="542670" y="136882"/>
                                </a:lnTo>
                                <a:lnTo>
                                  <a:pt x="538402" y="153069"/>
                                </a:lnTo>
                                <a:lnTo>
                                  <a:pt x="500343" y="195402"/>
                                </a:lnTo>
                                <a:lnTo>
                                  <a:pt x="463944" y="216121"/>
                                </a:lnTo>
                                <a:lnTo>
                                  <a:pt x="414226" y="232926"/>
                                </a:lnTo>
                                <a:lnTo>
                                  <a:pt x="349887" y="243104"/>
                                </a:lnTo>
                                <a:lnTo>
                                  <a:pt x="269620" y="243943"/>
                                </a:lnTo>
                                <a:lnTo>
                                  <a:pt x="214450" y="238270"/>
                                </a:lnTo>
                                <a:lnTo>
                                  <a:pt x="160195" y="227420"/>
                                </a:lnTo>
                                <a:lnTo>
                                  <a:pt x="109637" y="211832"/>
                                </a:lnTo>
                                <a:lnTo>
                                  <a:pt x="65557" y="191943"/>
                                </a:lnTo>
                                <a:lnTo>
                                  <a:pt x="30736" y="168191"/>
                                </a:lnTo>
                                <a:lnTo>
                                  <a:pt x="0" y="110847"/>
                                </a:lnTo>
                                <a:lnTo>
                                  <a:pt x="11065" y="78420"/>
                                </a:lnTo>
                                <a:lnTo>
                                  <a:pt x="81025" y="35806"/>
                                </a:lnTo>
                                <a:lnTo>
                                  <a:pt x="129069" y="22831"/>
                                </a:lnTo>
                                <a:lnTo>
                                  <a:pt x="178587" y="13554"/>
                                </a:lnTo>
                                <a:lnTo>
                                  <a:pt x="224154" y="6580"/>
                                </a:lnTo>
                                <a:lnTo>
                                  <a:pt x="271201" y="1704"/>
                                </a:lnTo>
                                <a:lnTo>
                                  <a:pt x="325148" y="0"/>
                                </a:lnTo>
                                <a:lnTo>
                                  <a:pt x="380555" y="1992"/>
                                </a:lnTo>
                                <a:lnTo>
                                  <a:pt x="431983" y="8207"/>
                                </a:lnTo>
                                <a:lnTo>
                                  <a:pt x="473992" y="19171"/>
                                </a:lnTo>
                                <a:lnTo>
                                  <a:pt x="501141" y="35409"/>
                                </a:lnTo>
                                <a:close/>
                              </a:path>
                            </a:pathLst>
                          </a:custGeom>
                          <a:ln w="9525">
                            <a:solidFill>
                              <a:srgbClr val="AE8043"/>
                            </a:solidFill>
                            <a:prstDash val="solid"/>
                          </a:ln>
                        </wps:spPr>
                        <wps:bodyPr wrap="square" lIns="0" tIns="0" rIns="0" bIns="0" rtlCol="0">
                          <a:prstTxWarp prst="textNoShape">
                            <a:avLst/>
                          </a:prstTxWarp>
                          <a:noAutofit/>
                        </wps:bodyPr>
                      </wps:wsp>
                      <wps:wsp>
                        <wps:cNvPr id="55" name="Graphic 55"/>
                        <wps:cNvSpPr/>
                        <wps:spPr>
                          <a:xfrm>
                            <a:off x="67310" y="921638"/>
                            <a:ext cx="827405" cy="219075"/>
                          </a:xfrm>
                          <a:custGeom>
                            <a:avLst/>
                            <a:gdLst/>
                            <a:ahLst/>
                            <a:cxnLst/>
                            <a:rect l="l" t="t" r="r" b="b"/>
                            <a:pathLst>
                              <a:path w="827405" h="219075">
                                <a:moveTo>
                                  <a:pt x="827405" y="0"/>
                                </a:moveTo>
                                <a:lnTo>
                                  <a:pt x="0" y="0"/>
                                </a:lnTo>
                                <a:lnTo>
                                  <a:pt x="0" y="219075"/>
                                </a:lnTo>
                                <a:lnTo>
                                  <a:pt x="827405" y="219075"/>
                                </a:lnTo>
                                <a:lnTo>
                                  <a:pt x="827405" y="0"/>
                                </a:lnTo>
                                <a:close/>
                              </a:path>
                            </a:pathLst>
                          </a:custGeom>
                          <a:solidFill>
                            <a:srgbClr val="1F4390"/>
                          </a:solidFill>
                        </wps:spPr>
                        <wps:bodyPr wrap="square" lIns="0" tIns="0" rIns="0" bIns="0" rtlCol="0">
                          <a:prstTxWarp prst="textNoShape">
                            <a:avLst/>
                          </a:prstTxWarp>
                          <a:noAutofit/>
                        </wps:bodyPr>
                      </wps:wsp>
                      <wps:wsp>
                        <wps:cNvPr id="56" name="Graphic 56"/>
                        <wps:cNvSpPr/>
                        <wps:spPr>
                          <a:xfrm>
                            <a:off x="67310" y="1212596"/>
                            <a:ext cx="827405" cy="346075"/>
                          </a:xfrm>
                          <a:custGeom>
                            <a:avLst/>
                            <a:gdLst/>
                            <a:ahLst/>
                            <a:cxnLst/>
                            <a:rect l="l" t="t" r="r" b="b"/>
                            <a:pathLst>
                              <a:path w="827405" h="346075">
                                <a:moveTo>
                                  <a:pt x="827405" y="0"/>
                                </a:moveTo>
                                <a:lnTo>
                                  <a:pt x="0" y="0"/>
                                </a:lnTo>
                                <a:lnTo>
                                  <a:pt x="0" y="346075"/>
                                </a:lnTo>
                                <a:lnTo>
                                  <a:pt x="827405" y="346075"/>
                                </a:lnTo>
                                <a:lnTo>
                                  <a:pt x="827405" y="0"/>
                                </a:lnTo>
                                <a:close/>
                              </a:path>
                            </a:pathLst>
                          </a:custGeom>
                          <a:solidFill>
                            <a:srgbClr val="286DD4"/>
                          </a:solidFill>
                        </wps:spPr>
                        <wps:bodyPr wrap="square" lIns="0" tIns="0" rIns="0" bIns="0" rtlCol="0">
                          <a:prstTxWarp prst="textNoShape">
                            <a:avLst/>
                          </a:prstTxWarp>
                          <a:noAutofit/>
                        </wps:bodyPr>
                      </wps:wsp>
                      <wps:wsp>
                        <wps:cNvPr id="57" name="Textbox 57"/>
                        <wps:cNvSpPr txBox="1"/>
                        <wps:spPr>
                          <a:xfrm>
                            <a:off x="5447410" y="1830471"/>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wps:txbx>
                        <wps:bodyPr wrap="square" lIns="0" tIns="0" rIns="0" bIns="0" rtlCol="0">
                          <a:noAutofit/>
                        </wps:bodyPr>
                      </wps:wsp>
                      <wps:wsp>
                        <wps:cNvPr id="58" name="Textbox 58"/>
                        <wps:cNvSpPr txBox="1"/>
                        <wps:spPr>
                          <a:xfrm>
                            <a:off x="4387977" y="1830471"/>
                            <a:ext cx="493395" cy="169545"/>
                          </a:xfrm>
                          <a:prstGeom prst="rect">
                            <a:avLst/>
                          </a:prstGeom>
                        </wps:spPr>
                        <wps:txbx>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wps:txbx>
                        <wps:bodyPr wrap="square" lIns="0" tIns="0" rIns="0" bIns="0" rtlCol="0">
                          <a:noAutofit/>
                        </wps:bodyPr>
                      </wps:wsp>
                      <wps:wsp>
                        <wps:cNvPr id="59" name="Textbox 59"/>
                        <wps:cNvSpPr txBox="1"/>
                        <wps:spPr>
                          <a:xfrm>
                            <a:off x="3328415" y="1830471"/>
                            <a:ext cx="493395" cy="169545"/>
                          </a:xfrm>
                          <a:prstGeom prst="rect">
                            <a:avLst/>
                          </a:prstGeom>
                        </wps:spPr>
                        <wps:txbx>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wps:txbx>
                        <wps:bodyPr wrap="square" lIns="0" tIns="0" rIns="0" bIns="0" rtlCol="0">
                          <a:noAutofit/>
                        </wps:bodyPr>
                      </wps:wsp>
                      <wps:wsp>
                        <wps:cNvPr id="60" name="Textbox 60"/>
                        <wps:cNvSpPr txBox="1"/>
                        <wps:spPr>
                          <a:xfrm>
                            <a:off x="2279904" y="1830471"/>
                            <a:ext cx="472440" cy="169545"/>
                          </a:xfrm>
                          <a:prstGeom prst="rect">
                            <a:avLst/>
                          </a:prstGeom>
                        </wps:spPr>
                        <wps:txbx>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wps:txbx>
                        <wps:bodyPr wrap="square" lIns="0" tIns="0" rIns="0" bIns="0" rtlCol="0">
                          <a:noAutofit/>
                        </wps:bodyPr>
                      </wps:wsp>
                      <wps:wsp>
                        <wps:cNvPr id="61" name="Textbox 61"/>
                        <wps:cNvSpPr txBox="1"/>
                        <wps:spPr>
                          <a:xfrm>
                            <a:off x="1209802" y="1830471"/>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wps:txbx>
                        <wps:bodyPr wrap="square" lIns="0" tIns="0" rIns="0" bIns="0" rtlCol="0">
                          <a:noAutofit/>
                        </wps:bodyPr>
                      </wps:wsp>
                      <wps:wsp>
                        <wps:cNvPr id="62" name="Textbox 62"/>
                        <wps:cNvSpPr txBox="1"/>
                        <wps:spPr>
                          <a:xfrm>
                            <a:off x="5601970" y="1291937"/>
                            <a:ext cx="216535" cy="187960"/>
                          </a:xfrm>
                          <a:prstGeom prst="rect">
                            <a:avLst/>
                          </a:prstGeom>
                        </wps:spPr>
                        <wps:txbx>
                          <w:txbxContent>
                            <w:p>
                              <w:pPr>
                                <w:spacing w:before="27"/>
                                <w:ind w:left="0" w:right="0" w:firstLine="0"/>
                                <w:jc w:val="left"/>
                                <w:rPr>
                                  <w:sz w:val="22"/>
                                </w:rPr>
                              </w:pPr>
                              <w:r>
                                <w:rPr>
                                  <w:color w:val="FFFFFF"/>
                                  <w:spacing w:val="-5"/>
                                  <w:w w:val="90"/>
                                  <w:sz w:val="22"/>
                                </w:rPr>
                                <w:t>125</w:t>
                              </w:r>
                            </w:p>
                          </w:txbxContent>
                        </wps:txbx>
                        <wps:bodyPr wrap="square" lIns="0" tIns="0" rIns="0" bIns="0" rtlCol="0">
                          <a:noAutofit/>
                        </wps:bodyPr>
                      </wps:wsp>
                      <wps:wsp>
                        <wps:cNvPr id="63" name="Textbox 63"/>
                        <wps:cNvSpPr txBox="1"/>
                        <wps:spPr>
                          <a:xfrm>
                            <a:off x="4568316" y="1365089"/>
                            <a:ext cx="165100" cy="187960"/>
                          </a:xfrm>
                          <a:prstGeom prst="rect">
                            <a:avLst/>
                          </a:prstGeom>
                        </wps:spPr>
                        <wps:txbx>
                          <w:txbxContent>
                            <w:p>
                              <w:pPr>
                                <w:spacing w:before="27"/>
                                <w:ind w:left="0" w:right="0" w:firstLine="0"/>
                                <w:jc w:val="left"/>
                                <w:rPr>
                                  <w:sz w:val="22"/>
                                </w:rPr>
                              </w:pPr>
                              <w:r>
                                <w:rPr>
                                  <w:color w:val="FFFFFF"/>
                                  <w:spacing w:val="-5"/>
                                  <w:sz w:val="22"/>
                                </w:rPr>
                                <w:t>99</w:t>
                              </w:r>
                            </w:p>
                          </w:txbxContent>
                        </wps:txbx>
                        <wps:bodyPr wrap="square" lIns="0" tIns="0" rIns="0" bIns="0" rtlCol="0">
                          <a:noAutofit/>
                        </wps:bodyPr>
                      </wps:wsp>
                      <wps:wsp>
                        <wps:cNvPr id="64" name="Textbox 64"/>
                        <wps:cNvSpPr txBox="1"/>
                        <wps:spPr>
                          <a:xfrm>
                            <a:off x="3482975" y="1353786"/>
                            <a:ext cx="217170" cy="187960"/>
                          </a:xfrm>
                          <a:prstGeom prst="rect">
                            <a:avLst/>
                          </a:prstGeom>
                        </wps:spPr>
                        <wps:txbx>
                          <w:txbxContent>
                            <w:p>
                              <w:pPr>
                                <w:spacing w:before="27"/>
                                <w:ind w:left="0" w:right="0" w:firstLine="0"/>
                                <w:jc w:val="left"/>
                                <w:rPr>
                                  <w:sz w:val="22"/>
                                </w:rPr>
                              </w:pPr>
                              <w:r>
                                <w:rPr>
                                  <w:color w:val="FFFFFF"/>
                                  <w:spacing w:val="-5"/>
                                  <w:w w:val="90"/>
                                  <w:sz w:val="22"/>
                                </w:rPr>
                                <w:t>103</w:t>
                              </w:r>
                            </w:p>
                          </w:txbxContent>
                        </wps:txbx>
                        <wps:bodyPr wrap="square" lIns="0" tIns="0" rIns="0" bIns="0" rtlCol="0">
                          <a:noAutofit/>
                        </wps:bodyPr>
                      </wps:wsp>
                      <wps:wsp>
                        <wps:cNvPr id="65" name="Textbox 65"/>
                        <wps:cNvSpPr txBox="1"/>
                        <wps:spPr>
                          <a:xfrm>
                            <a:off x="2449702" y="1366359"/>
                            <a:ext cx="165100" cy="187960"/>
                          </a:xfrm>
                          <a:prstGeom prst="rect">
                            <a:avLst/>
                          </a:prstGeom>
                        </wps:spPr>
                        <wps:txbx>
                          <w:txbxContent>
                            <w:p>
                              <w:pPr>
                                <w:spacing w:before="27"/>
                                <w:ind w:left="0" w:right="0" w:firstLine="0"/>
                                <w:jc w:val="left"/>
                                <w:rPr>
                                  <w:sz w:val="22"/>
                                </w:rPr>
                              </w:pPr>
                              <w:r>
                                <w:rPr>
                                  <w:color w:val="FFFFFF"/>
                                  <w:spacing w:val="-5"/>
                                  <w:sz w:val="22"/>
                                </w:rPr>
                                <w:t>99</w:t>
                              </w:r>
                            </w:p>
                          </w:txbxContent>
                        </wps:txbx>
                        <wps:bodyPr wrap="square" lIns="0" tIns="0" rIns="0" bIns="0" rtlCol="0">
                          <a:noAutofit/>
                        </wps:bodyPr>
                      </wps:wsp>
                      <wps:wsp>
                        <wps:cNvPr id="66" name="Textbox 66"/>
                        <wps:cNvSpPr txBox="1"/>
                        <wps:spPr>
                          <a:xfrm>
                            <a:off x="1376552" y="1326735"/>
                            <a:ext cx="192405" cy="187960"/>
                          </a:xfrm>
                          <a:prstGeom prst="rect">
                            <a:avLst/>
                          </a:prstGeom>
                        </wps:spPr>
                        <wps:txbx>
                          <w:txbxContent>
                            <w:p>
                              <w:pPr>
                                <w:spacing w:before="27"/>
                                <w:ind w:left="0" w:right="0" w:firstLine="0"/>
                                <w:jc w:val="left"/>
                                <w:rPr>
                                  <w:sz w:val="22"/>
                                </w:rPr>
                              </w:pPr>
                              <w:r>
                                <w:rPr>
                                  <w:color w:val="FFFFFF"/>
                                  <w:spacing w:val="-5"/>
                                  <w:w w:val="80"/>
                                  <w:sz w:val="22"/>
                                </w:rPr>
                                <w:t>113</w:t>
                              </w:r>
                            </w:p>
                          </w:txbxContent>
                        </wps:txbx>
                        <wps:bodyPr wrap="square" lIns="0" tIns="0" rIns="0" bIns="0" rtlCol="0">
                          <a:noAutofit/>
                        </wps:bodyPr>
                      </wps:wsp>
                      <wps:wsp>
                        <wps:cNvPr id="67" name="Textbox 67"/>
                        <wps:cNvSpPr txBox="1"/>
                        <wps:spPr>
                          <a:xfrm>
                            <a:off x="215823" y="966978"/>
                            <a:ext cx="546735" cy="546100"/>
                          </a:xfrm>
                          <a:prstGeom prst="rect">
                            <a:avLst/>
                          </a:prstGeom>
                        </wps:spPr>
                        <wps:txbx>
                          <w:txbxContent>
                            <w:p>
                              <w:pPr>
                                <w:spacing w:before="19"/>
                                <w:ind w:left="-1" w:right="18" w:firstLine="0"/>
                                <w:jc w:val="center"/>
                                <w:rPr>
                                  <w:sz w:val="15"/>
                                </w:rPr>
                              </w:pPr>
                              <w:r>
                                <w:rPr>
                                  <w:color w:val="FFFFFF"/>
                                  <w:sz w:val="15"/>
                                </w:rPr>
                                <w:t>Λοιπά</w:t>
                              </w:r>
                              <w:r>
                                <w:rPr>
                                  <w:color w:val="FFFFFF"/>
                                  <w:spacing w:val="7"/>
                                  <w:sz w:val="15"/>
                                </w:rPr>
                                <w:t> </w:t>
                              </w:r>
                              <w:r>
                                <w:rPr>
                                  <w:color w:val="FFFFFF"/>
                                  <w:spacing w:val="-2"/>
                                  <w:sz w:val="15"/>
                                </w:rPr>
                                <w:t>έξοδα</w:t>
                              </w:r>
                            </w:p>
                            <w:p>
                              <w:pPr>
                                <w:spacing w:line="240" w:lineRule="auto" w:before="97"/>
                                <w:rPr>
                                  <w:sz w:val="15"/>
                                </w:rPr>
                              </w:pPr>
                            </w:p>
                            <w:p>
                              <w:pPr>
                                <w:spacing w:line="285" w:lineRule="auto" w:before="0"/>
                                <w:ind w:left="-1" w:right="21" w:hanging="1"/>
                                <w:jc w:val="center"/>
                                <w:rPr>
                                  <w:sz w:val="15"/>
                                </w:rPr>
                              </w:pPr>
                              <w:r>
                                <w:rPr>
                                  <w:color w:val="FFFFFF"/>
                                  <w:spacing w:val="-2"/>
                                  <w:sz w:val="15"/>
                                </w:rPr>
                                <w:t>Δαπάνες</w:t>
                              </w:r>
                              <w:r>
                                <w:rPr>
                                  <w:color w:val="FFFFFF"/>
                                  <w:spacing w:val="40"/>
                                  <w:sz w:val="15"/>
                                </w:rPr>
                                <w:t> </w:t>
                              </w:r>
                              <w:r>
                                <w:rPr>
                                  <w:color w:val="FFFFFF"/>
                                  <w:spacing w:val="-2"/>
                                  <w:sz w:val="15"/>
                                </w:rPr>
                                <w:t>προσωπικού</w:t>
                              </w:r>
                            </w:p>
                          </w:txbxContent>
                        </wps:txbx>
                        <wps:bodyPr wrap="square" lIns="0" tIns="0" rIns="0" bIns="0" rtlCol="0">
                          <a:noAutofit/>
                        </wps:bodyPr>
                      </wps:wsp>
                      <wps:wsp>
                        <wps:cNvPr id="68" name="Textbox 68"/>
                        <wps:cNvSpPr txBox="1"/>
                        <wps:spPr>
                          <a:xfrm>
                            <a:off x="5601970" y="628743"/>
                            <a:ext cx="216535" cy="187960"/>
                          </a:xfrm>
                          <a:prstGeom prst="rect">
                            <a:avLst/>
                          </a:prstGeom>
                        </wps:spPr>
                        <wps:txbx>
                          <w:txbxContent>
                            <w:p>
                              <w:pPr>
                                <w:spacing w:before="27"/>
                                <w:ind w:left="0" w:right="0" w:firstLine="0"/>
                                <w:jc w:val="left"/>
                                <w:rPr>
                                  <w:sz w:val="22"/>
                                </w:rPr>
                              </w:pPr>
                              <w:r>
                                <w:rPr>
                                  <w:color w:val="FFFFFF"/>
                                  <w:spacing w:val="-5"/>
                                  <w:w w:val="90"/>
                                  <w:sz w:val="22"/>
                                </w:rPr>
                                <w:t>109</w:t>
                              </w:r>
                            </w:p>
                          </w:txbxContent>
                        </wps:txbx>
                        <wps:bodyPr wrap="square" lIns="0" tIns="0" rIns="0" bIns="0" rtlCol="0">
                          <a:noAutofit/>
                        </wps:bodyPr>
                      </wps:wsp>
                      <wps:wsp>
                        <wps:cNvPr id="69" name="Textbox 69"/>
                        <wps:cNvSpPr txBox="1"/>
                        <wps:spPr>
                          <a:xfrm>
                            <a:off x="4543933" y="780762"/>
                            <a:ext cx="213995" cy="187960"/>
                          </a:xfrm>
                          <a:prstGeom prst="rect">
                            <a:avLst/>
                          </a:prstGeom>
                        </wps:spPr>
                        <wps:txbx>
                          <w:txbxContent>
                            <w:p>
                              <w:pPr>
                                <w:spacing w:before="27"/>
                                <w:ind w:left="0" w:right="0" w:firstLine="0"/>
                                <w:jc w:val="left"/>
                                <w:rPr>
                                  <w:sz w:val="22"/>
                                </w:rPr>
                              </w:pPr>
                              <w:r>
                                <w:rPr>
                                  <w:color w:val="FFFFFF"/>
                                  <w:spacing w:val="-5"/>
                                  <w:w w:val="90"/>
                                  <w:sz w:val="22"/>
                                </w:rPr>
                                <w:t>107</w:t>
                              </w:r>
                            </w:p>
                          </w:txbxContent>
                        </wps:txbx>
                        <wps:bodyPr wrap="square" lIns="0" tIns="0" rIns="0" bIns="0" rtlCol="0">
                          <a:noAutofit/>
                        </wps:bodyPr>
                      </wps:wsp>
                      <wps:wsp>
                        <wps:cNvPr id="70" name="Textbox 70"/>
                        <wps:cNvSpPr txBox="1"/>
                        <wps:spPr>
                          <a:xfrm>
                            <a:off x="3482975" y="762792"/>
                            <a:ext cx="217170" cy="188595"/>
                          </a:xfrm>
                          <a:prstGeom prst="rect">
                            <a:avLst/>
                          </a:prstGeom>
                        </wps:spPr>
                        <wps:txbx>
                          <w:txbxContent>
                            <w:p>
                              <w:pPr>
                                <w:spacing w:before="27"/>
                                <w:ind w:left="0" w:right="0" w:firstLine="0"/>
                                <w:jc w:val="left"/>
                                <w:rPr>
                                  <w:sz w:val="22"/>
                                </w:rPr>
                              </w:pPr>
                              <w:r>
                                <w:rPr>
                                  <w:color w:val="FFFFFF"/>
                                  <w:spacing w:val="-5"/>
                                  <w:w w:val="90"/>
                                  <w:sz w:val="22"/>
                                </w:rPr>
                                <w:t>105</w:t>
                              </w:r>
                            </w:p>
                          </w:txbxContent>
                        </wps:txbx>
                        <wps:bodyPr wrap="square" lIns="0" tIns="0" rIns="0" bIns="0" rtlCol="0">
                          <a:noAutofit/>
                        </wps:bodyPr>
                      </wps:wsp>
                      <wps:wsp>
                        <wps:cNvPr id="71" name="Textbox 71"/>
                        <wps:cNvSpPr txBox="1"/>
                        <wps:spPr>
                          <a:xfrm>
                            <a:off x="2423795" y="739106"/>
                            <a:ext cx="216535" cy="187960"/>
                          </a:xfrm>
                          <a:prstGeom prst="rect">
                            <a:avLst/>
                          </a:prstGeom>
                        </wps:spPr>
                        <wps:txbx>
                          <w:txbxContent>
                            <w:p>
                              <w:pPr>
                                <w:spacing w:before="27"/>
                                <w:ind w:left="0" w:right="0" w:firstLine="0"/>
                                <w:jc w:val="left"/>
                                <w:rPr>
                                  <w:sz w:val="22"/>
                                </w:rPr>
                              </w:pPr>
                              <w:r>
                                <w:rPr>
                                  <w:color w:val="FFFFFF"/>
                                  <w:spacing w:val="-5"/>
                                  <w:w w:val="90"/>
                                  <w:sz w:val="22"/>
                                </w:rPr>
                                <w:t>123</w:t>
                              </w:r>
                            </w:p>
                          </w:txbxContent>
                        </wps:txbx>
                        <wps:bodyPr wrap="square" lIns="0" tIns="0" rIns="0" bIns="0" rtlCol="0">
                          <a:noAutofit/>
                        </wps:bodyPr>
                      </wps:wsp>
                      <wps:wsp>
                        <wps:cNvPr id="72" name="Textbox 72"/>
                        <wps:cNvSpPr txBox="1"/>
                        <wps:spPr>
                          <a:xfrm>
                            <a:off x="1376552" y="689322"/>
                            <a:ext cx="192405" cy="187960"/>
                          </a:xfrm>
                          <a:prstGeom prst="rect">
                            <a:avLst/>
                          </a:prstGeom>
                        </wps:spPr>
                        <wps:txbx>
                          <w:txbxContent>
                            <w:p>
                              <w:pPr>
                                <w:spacing w:before="27"/>
                                <w:ind w:left="0" w:right="0" w:firstLine="0"/>
                                <w:jc w:val="left"/>
                                <w:rPr>
                                  <w:sz w:val="22"/>
                                </w:rPr>
                              </w:pPr>
                              <w:r>
                                <w:rPr>
                                  <w:color w:val="FFFFFF"/>
                                  <w:spacing w:val="-5"/>
                                  <w:w w:val="80"/>
                                  <w:sz w:val="22"/>
                                </w:rPr>
                                <w:t>112</w:t>
                              </w:r>
                            </w:p>
                          </w:txbxContent>
                        </wps:txbx>
                        <wps:bodyPr wrap="square" lIns="0" tIns="0" rIns="0" bIns="0" rtlCol="0">
                          <a:noAutofit/>
                        </wps:bodyPr>
                      </wps:wsp>
                      <wps:wsp>
                        <wps:cNvPr id="73" name="Textbox 73"/>
                        <wps:cNvSpPr txBox="1"/>
                        <wps:spPr>
                          <a:xfrm>
                            <a:off x="5573648" y="198094"/>
                            <a:ext cx="264795" cy="204470"/>
                          </a:xfrm>
                          <a:prstGeom prst="rect">
                            <a:avLst/>
                          </a:prstGeom>
                        </wps:spPr>
                        <wps:txbx>
                          <w:txbxContent>
                            <w:p>
                              <w:pPr>
                                <w:spacing w:before="24"/>
                                <w:ind w:left="0" w:right="0" w:firstLine="0"/>
                                <w:jc w:val="left"/>
                                <w:rPr>
                                  <w:rFonts w:ascii="Arial"/>
                                  <w:b/>
                                  <w:sz w:val="24"/>
                                </w:rPr>
                              </w:pPr>
                              <w:r>
                                <w:rPr>
                                  <w:rFonts w:ascii="Arial"/>
                                  <w:b/>
                                  <w:color w:val="002E2F"/>
                                  <w:spacing w:val="-5"/>
                                  <w:sz w:val="24"/>
                                </w:rPr>
                                <w:t>234</w:t>
                              </w:r>
                            </w:p>
                          </w:txbxContent>
                        </wps:txbx>
                        <wps:bodyPr wrap="square" lIns="0" tIns="0" rIns="0" bIns="0" rtlCol="0">
                          <a:noAutofit/>
                        </wps:bodyPr>
                      </wps:wsp>
                      <wps:wsp>
                        <wps:cNvPr id="74" name="Textbox 74"/>
                        <wps:cNvSpPr txBox="1"/>
                        <wps:spPr>
                          <a:xfrm>
                            <a:off x="4493133" y="338302"/>
                            <a:ext cx="259715" cy="204470"/>
                          </a:xfrm>
                          <a:prstGeom prst="rect">
                            <a:avLst/>
                          </a:prstGeom>
                        </wps:spPr>
                        <wps:txbx>
                          <w:txbxContent>
                            <w:p>
                              <w:pPr>
                                <w:spacing w:before="28"/>
                                <w:ind w:left="0" w:right="0" w:firstLine="0"/>
                                <w:jc w:val="left"/>
                                <w:rPr>
                                  <w:sz w:val="24"/>
                                </w:rPr>
                              </w:pPr>
                              <w:r>
                                <w:rPr>
                                  <w:color w:val="002E2F"/>
                                  <w:spacing w:val="-5"/>
                                  <w:sz w:val="24"/>
                                </w:rPr>
                                <w:t>206</w:t>
                              </w:r>
                            </w:p>
                          </w:txbxContent>
                        </wps:txbx>
                        <wps:bodyPr wrap="square" lIns="0" tIns="0" rIns="0" bIns="0" rtlCol="0">
                          <a:noAutofit/>
                        </wps:bodyPr>
                      </wps:wsp>
                      <wps:wsp>
                        <wps:cNvPr id="75" name="Textbox 75"/>
                        <wps:cNvSpPr txBox="1"/>
                        <wps:spPr>
                          <a:xfrm>
                            <a:off x="3451859" y="298678"/>
                            <a:ext cx="260350" cy="204470"/>
                          </a:xfrm>
                          <a:prstGeom prst="rect">
                            <a:avLst/>
                          </a:prstGeom>
                        </wps:spPr>
                        <wps:txbx>
                          <w:txbxContent>
                            <w:p>
                              <w:pPr>
                                <w:spacing w:before="28"/>
                                <w:ind w:left="0" w:right="0" w:firstLine="0"/>
                                <w:jc w:val="left"/>
                                <w:rPr>
                                  <w:sz w:val="24"/>
                                </w:rPr>
                              </w:pPr>
                              <w:r>
                                <w:rPr>
                                  <w:color w:val="002E2F"/>
                                  <w:spacing w:val="-5"/>
                                  <w:sz w:val="24"/>
                                </w:rPr>
                                <w:t>208</w:t>
                              </w:r>
                            </w:p>
                          </w:txbxContent>
                        </wps:txbx>
                        <wps:bodyPr wrap="square" lIns="0" tIns="0" rIns="0" bIns="0" rtlCol="0">
                          <a:noAutofit/>
                        </wps:bodyPr>
                      </wps:wsp>
                      <wps:wsp>
                        <wps:cNvPr id="76" name="Textbox 76"/>
                        <wps:cNvSpPr txBox="1"/>
                        <wps:spPr>
                          <a:xfrm>
                            <a:off x="2383282" y="231622"/>
                            <a:ext cx="259715" cy="204470"/>
                          </a:xfrm>
                          <a:prstGeom prst="rect">
                            <a:avLst/>
                          </a:prstGeom>
                        </wps:spPr>
                        <wps:txbx>
                          <w:txbxContent>
                            <w:p>
                              <w:pPr>
                                <w:spacing w:before="28"/>
                                <w:ind w:left="0" w:right="0" w:firstLine="0"/>
                                <w:jc w:val="left"/>
                                <w:rPr>
                                  <w:sz w:val="24"/>
                                </w:rPr>
                              </w:pPr>
                              <w:r>
                                <w:rPr>
                                  <w:color w:val="002E2F"/>
                                  <w:spacing w:val="-5"/>
                                  <w:sz w:val="24"/>
                                </w:rPr>
                                <w:t>222</w:t>
                              </w:r>
                            </w:p>
                          </w:txbxContent>
                        </wps:txbx>
                        <wps:bodyPr wrap="square" lIns="0" tIns="0" rIns="0" bIns="0" rtlCol="0">
                          <a:noAutofit/>
                        </wps:bodyPr>
                      </wps:wsp>
                      <wps:wsp>
                        <wps:cNvPr id="77" name="Textbox 77"/>
                        <wps:cNvSpPr txBox="1"/>
                        <wps:spPr>
                          <a:xfrm>
                            <a:off x="1337436" y="222478"/>
                            <a:ext cx="259715" cy="204470"/>
                          </a:xfrm>
                          <a:prstGeom prst="rect">
                            <a:avLst/>
                          </a:prstGeom>
                        </wps:spPr>
                        <wps:txbx>
                          <w:txbxContent>
                            <w:p>
                              <w:pPr>
                                <w:spacing w:before="28"/>
                                <w:ind w:left="0" w:right="0" w:firstLine="0"/>
                                <w:jc w:val="left"/>
                                <w:rPr>
                                  <w:sz w:val="24"/>
                                </w:rPr>
                              </w:pPr>
                              <w:r>
                                <w:rPr>
                                  <w:color w:val="002E2F"/>
                                  <w:spacing w:val="-5"/>
                                  <w:sz w:val="24"/>
                                </w:rPr>
                                <w:t>225</w:t>
                              </w:r>
                            </w:p>
                          </w:txbxContent>
                        </wps:txbx>
                        <wps:bodyPr wrap="square" lIns="0" tIns="0" rIns="0" bIns="0" rtlCol="0">
                          <a:noAutofit/>
                        </wps:bodyPr>
                      </wps:wsp>
                    </wpg:wgp>
                  </a:graphicData>
                </a:graphic>
              </wp:anchor>
            </w:drawing>
          </mc:Choice>
          <mc:Fallback>
            <w:pict>
              <v:group style="position:absolute;margin-left:38.349998pt;margin-top:4.331445pt;width:515.6pt;height:158.4pt;mso-position-horizontal-relative:page;mso-position-vertical-relative:paragraph;z-index:-15725056;mso-wrap-distance-left:0;mso-wrap-distance-right:0" id="docshapegroup43" coordorigin="767,87" coordsize="10312,3168">
                <v:rect style="position:absolute;left:767;top:86;width:10312;height:3168" id="docshape44" filled="true" fillcolor="#f1efeb" stroked="false">
                  <v:fill type="solid"/>
                </v:rect>
                <v:shape style="position:absolute;left:2496;top:1711;width:7784;height:1118" id="docshape45" coordorigin="2496,1711" coordsize="7784,1118" path="m3607,1819l2496,1819,2496,2828,3607,2828,3607,1819xm5275,1946l4164,1946,4164,2828,5275,2828,5275,1946xm6943,1906l5832,1906,5832,2828,6943,2828,6943,1906xm8611,1942l7500,1942,7500,2828,8611,2828,8611,1942xm10279,1711l9168,1711,9168,2828,10279,2828,10279,1711xe" filled="true" fillcolor="#286dd4" stroked="false">
                  <v:path arrowok="t"/>
                  <v:fill type="solid"/>
                </v:shape>
                <v:shape style="position:absolute;left:2496;top:739;width:7784;height:1208" id="docshape46" coordorigin="2496,739" coordsize="7784,1208" path="m3607,821l2496,821,2496,1819,3607,1819,3607,821xm5275,852l4164,852,4164,1946,5275,1946,5275,852xm6943,970l5832,970,5832,1906,6943,1906,6943,970xm8611,986l7500,986,7500,1942,8611,1942,8611,986xm10279,739l9168,739,9168,1711,10279,1711,10279,739xe" filled="true" fillcolor="#1f4390" stroked="false">
                  <v:path arrowok="t"/>
                  <v:fill type="solid"/>
                </v:shape>
                <v:line style="position:absolute" from="2218,2828" to="10558,2828" stroked="true" strokeweight=".75pt" strokecolor="#bebebe">
                  <v:stroke dashstyle="solid"/>
                </v:line>
                <v:shape style="position:absolute;left:9304;top:359;width:855;height:385" id="docshape47" coordorigin="9304,359" coordsize="855,385" path="m9816,359l9731,362,9657,370,9586,381,9508,395,9432,416,9367,444,9304,534,9317,581,9408,662,9477,693,9557,717,9642,734,9729,743,9855,742,9957,726,10035,700,10092,667,10152,600,10159,575,10148,538,10114,506,10060,486,9987,485,10047,498,10097,519,10130,545,10143,575,10132,602,10044,673,9965,704,9860,724,9730,726,9626,714,9536,694,9460,668,9399,637,9328,568,9319,534,9338,491,9457,430,9547,408,9650,389,9718,380,9792,376,9869,377,9946,383,10022,396,10094,415,10051,389,9985,372,9904,362,9816,359xe" filled="true" fillcolor="#ae8043" stroked="false">
                  <v:path arrowok="t"/>
                  <v:fill type="solid"/>
                </v:shape>
                <v:shape style="position:absolute;left:9304;top:359;width:855;height:385" id="docshape48" coordorigin="9304,359" coordsize="855,385" path="m10094,415l10022,396,9946,383,9869,377,9792,376,9718,380,9650,389,9547,408,9457,430,9385,457,9319,534,9328,568,9399,637,9460,668,9536,694,9626,714,9730,726,9860,724,9965,704,10044,673,10099,636,10143,575,10130,545,10097,519,10047,498,9987,485,10060,486,10114,506,10148,538,10159,575,10152,600,10092,667,10035,700,9957,726,9855,742,9729,743,9642,734,9557,717,9477,693,9408,662,9353,624,9304,534,9322,483,9432,416,9508,395,9586,381,9657,370,9731,362,9816,359,9904,362,9985,372,10051,389,10094,415xe" filled="false" stroked="true" strokeweight=".75pt" strokecolor="#ae8043">
                  <v:path arrowok="t"/>
                  <v:stroke dashstyle="solid"/>
                </v:shape>
                <v:rect style="position:absolute;left:873;top:1538;width:1303;height:345" id="docshape49" filled="true" fillcolor="#1f4390" stroked="false">
                  <v:fill type="solid"/>
                </v:rect>
                <v:rect style="position:absolute;left:873;top:1996;width:1303;height:545" id="docshape50" filled="true" fillcolor="#286dd4" stroked="false">
                  <v:fill type="solid"/>
                </v:rect>
                <v:shape style="position:absolute;left:9345;top:2969;width:777;height:267" type="#_x0000_t202" id="docshape51"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v:textbox>
                  <w10:wrap type="none"/>
                </v:shape>
                <v:shape style="position:absolute;left:7677;top:2969;width:777;height:267" type="#_x0000_t202" id="docshape52" filled="false" stroked="false">
                  <v:textbox inset="0,0,0,0">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v:textbox>
                  <w10:wrap type="none"/>
                </v:shape>
                <v:shape style="position:absolute;left:6008;top:2969;width:777;height:267" type="#_x0000_t202" id="docshape53" filled="false" stroked="false">
                  <v:textbox inset="0,0,0,0">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v:textbox>
                  <w10:wrap type="none"/>
                </v:shape>
                <v:shape style="position:absolute;left:4357;top:2969;width:744;height:267" type="#_x0000_t202" id="docshape54" filled="false" stroked="false">
                  <v:textbox inset="0,0,0,0">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v:textbox>
                  <w10:wrap type="none"/>
                </v:shape>
                <v:shape style="position:absolute;left:2672;top:2969;width:777;height:267" type="#_x0000_t202" id="docshape55"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3μ.24</w:t>
                        </w:r>
                      </w:p>
                    </w:txbxContent>
                  </v:textbox>
                  <w10:wrap type="none"/>
                </v:shape>
                <v:shape style="position:absolute;left:9589;top:2121;width:341;height:296" type="#_x0000_t202" id="docshape56" filled="false" stroked="false">
                  <v:textbox inset="0,0,0,0">
                    <w:txbxContent>
                      <w:p>
                        <w:pPr>
                          <w:spacing w:before="27"/>
                          <w:ind w:left="0" w:right="0" w:firstLine="0"/>
                          <w:jc w:val="left"/>
                          <w:rPr>
                            <w:sz w:val="22"/>
                          </w:rPr>
                        </w:pPr>
                        <w:r>
                          <w:rPr>
                            <w:color w:val="FFFFFF"/>
                            <w:spacing w:val="-5"/>
                            <w:w w:val="90"/>
                            <w:sz w:val="22"/>
                          </w:rPr>
                          <w:t>125</w:t>
                        </w:r>
                      </w:p>
                    </w:txbxContent>
                  </v:textbox>
                  <w10:wrap type="none"/>
                </v:shape>
                <v:shape style="position:absolute;left:7961;top:2236;width:260;height:296" type="#_x0000_t202" id="docshape57" filled="false" stroked="false">
                  <v:textbox inset="0,0,0,0">
                    <w:txbxContent>
                      <w:p>
                        <w:pPr>
                          <w:spacing w:before="27"/>
                          <w:ind w:left="0" w:right="0" w:firstLine="0"/>
                          <w:jc w:val="left"/>
                          <w:rPr>
                            <w:sz w:val="22"/>
                          </w:rPr>
                        </w:pPr>
                        <w:r>
                          <w:rPr>
                            <w:color w:val="FFFFFF"/>
                            <w:spacing w:val="-5"/>
                            <w:sz w:val="22"/>
                          </w:rPr>
                          <w:t>99</w:t>
                        </w:r>
                      </w:p>
                    </w:txbxContent>
                  </v:textbox>
                  <w10:wrap type="none"/>
                </v:shape>
                <v:shape style="position:absolute;left:6252;top:2218;width:342;height:296" type="#_x0000_t202" id="docshape58" filled="false" stroked="false">
                  <v:textbox inset="0,0,0,0">
                    <w:txbxContent>
                      <w:p>
                        <w:pPr>
                          <w:spacing w:before="27"/>
                          <w:ind w:left="0" w:right="0" w:firstLine="0"/>
                          <w:jc w:val="left"/>
                          <w:rPr>
                            <w:sz w:val="22"/>
                          </w:rPr>
                        </w:pPr>
                        <w:r>
                          <w:rPr>
                            <w:color w:val="FFFFFF"/>
                            <w:spacing w:val="-5"/>
                            <w:w w:val="90"/>
                            <w:sz w:val="22"/>
                          </w:rPr>
                          <w:t>103</w:t>
                        </w:r>
                      </w:p>
                    </w:txbxContent>
                  </v:textbox>
                  <w10:wrap type="none"/>
                </v:shape>
                <v:shape style="position:absolute;left:4624;top:2238;width:260;height:296" type="#_x0000_t202" id="docshape59" filled="false" stroked="false">
                  <v:textbox inset="0,0,0,0">
                    <w:txbxContent>
                      <w:p>
                        <w:pPr>
                          <w:spacing w:before="27"/>
                          <w:ind w:left="0" w:right="0" w:firstLine="0"/>
                          <w:jc w:val="left"/>
                          <w:rPr>
                            <w:sz w:val="22"/>
                          </w:rPr>
                        </w:pPr>
                        <w:r>
                          <w:rPr>
                            <w:color w:val="FFFFFF"/>
                            <w:spacing w:val="-5"/>
                            <w:sz w:val="22"/>
                          </w:rPr>
                          <w:t>99</w:t>
                        </w:r>
                      </w:p>
                    </w:txbxContent>
                  </v:textbox>
                  <w10:wrap type="none"/>
                </v:shape>
                <v:shape style="position:absolute;left:2934;top:2175;width:303;height:296" type="#_x0000_t202" id="docshape60" filled="false" stroked="false">
                  <v:textbox inset="0,0,0,0">
                    <w:txbxContent>
                      <w:p>
                        <w:pPr>
                          <w:spacing w:before="27"/>
                          <w:ind w:left="0" w:right="0" w:firstLine="0"/>
                          <w:jc w:val="left"/>
                          <w:rPr>
                            <w:sz w:val="22"/>
                          </w:rPr>
                        </w:pPr>
                        <w:r>
                          <w:rPr>
                            <w:color w:val="FFFFFF"/>
                            <w:spacing w:val="-5"/>
                            <w:w w:val="80"/>
                            <w:sz w:val="22"/>
                          </w:rPr>
                          <w:t>113</w:t>
                        </w:r>
                      </w:p>
                    </w:txbxContent>
                  </v:textbox>
                  <w10:wrap type="none"/>
                </v:shape>
                <v:shape style="position:absolute;left:1106;top:1609;width:861;height:860" type="#_x0000_t202" id="docshape61" filled="false" stroked="false">
                  <v:textbox inset="0,0,0,0">
                    <w:txbxContent>
                      <w:p>
                        <w:pPr>
                          <w:spacing w:before="19"/>
                          <w:ind w:left="-1" w:right="18" w:firstLine="0"/>
                          <w:jc w:val="center"/>
                          <w:rPr>
                            <w:sz w:val="15"/>
                          </w:rPr>
                        </w:pPr>
                        <w:r>
                          <w:rPr>
                            <w:color w:val="FFFFFF"/>
                            <w:sz w:val="15"/>
                          </w:rPr>
                          <w:t>Λοιπά</w:t>
                        </w:r>
                        <w:r>
                          <w:rPr>
                            <w:color w:val="FFFFFF"/>
                            <w:spacing w:val="7"/>
                            <w:sz w:val="15"/>
                          </w:rPr>
                          <w:t> </w:t>
                        </w:r>
                        <w:r>
                          <w:rPr>
                            <w:color w:val="FFFFFF"/>
                            <w:spacing w:val="-2"/>
                            <w:sz w:val="15"/>
                          </w:rPr>
                          <w:t>έξοδα</w:t>
                        </w:r>
                      </w:p>
                      <w:p>
                        <w:pPr>
                          <w:spacing w:line="240" w:lineRule="auto" w:before="97"/>
                          <w:rPr>
                            <w:sz w:val="15"/>
                          </w:rPr>
                        </w:pPr>
                      </w:p>
                      <w:p>
                        <w:pPr>
                          <w:spacing w:line="285" w:lineRule="auto" w:before="0"/>
                          <w:ind w:left="-1" w:right="21" w:hanging="1"/>
                          <w:jc w:val="center"/>
                          <w:rPr>
                            <w:sz w:val="15"/>
                          </w:rPr>
                        </w:pPr>
                        <w:r>
                          <w:rPr>
                            <w:color w:val="FFFFFF"/>
                            <w:spacing w:val="-2"/>
                            <w:sz w:val="15"/>
                          </w:rPr>
                          <w:t>Δαπάνες</w:t>
                        </w:r>
                        <w:r>
                          <w:rPr>
                            <w:color w:val="FFFFFF"/>
                            <w:spacing w:val="40"/>
                            <w:sz w:val="15"/>
                          </w:rPr>
                          <w:t> </w:t>
                        </w:r>
                        <w:r>
                          <w:rPr>
                            <w:color w:val="FFFFFF"/>
                            <w:spacing w:val="-2"/>
                            <w:sz w:val="15"/>
                          </w:rPr>
                          <w:t>προσωπικού</w:t>
                        </w:r>
                      </w:p>
                    </w:txbxContent>
                  </v:textbox>
                  <w10:wrap type="none"/>
                </v:shape>
                <v:shape style="position:absolute;left:9589;top:1076;width:341;height:296" type="#_x0000_t202" id="docshape62" filled="false" stroked="false">
                  <v:textbox inset="0,0,0,0">
                    <w:txbxContent>
                      <w:p>
                        <w:pPr>
                          <w:spacing w:before="27"/>
                          <w:ind w:left="0" w:right="0" w:firstLine="0"/>
                          <w:jc w:val="left"/>
                          <w:rPr>
                            <w:sz w:val="22"/>
                          </w:rPr>
                        </w:pPr>
                        <w:r>
                          <w:rPr>
                            <w:color w:val="FFFFFF"/>
                            <w:spacing w:val="-5"/>
                            <w:w w:val="90"/>
                            <w:sz w:val="22"/>
                          </w:rPr>
                          <w:t>109</w:t>
                        </w:r>
                      </w:p>
                    </w:txbxContent>
                  </v:textbox>
                  <w10:wrap type="none"/>
                </v:shape>
                <v:shape style="position:absolute;left:7922;top:1316;width:337;height:296" type="#_x0000_t202" id="docshape63" filled="false" stroked="false">
                  <v:textbox inset="0,0,0,0">
                    <w:txbxContent>
                      <w:p>
                        <w:pPr>
                          <w:spacing w:before="27"/>
                          <w:ind w:left="0" w:right="0" w:firstLine="0"/>
                          <w:jc w:val="left"/>
                          <w:rPr>
                            <w:sz w:val="22"/>
                          </w:rPr>
                        </w:pPr>
                        <w:r>
                          <w:rPr>
                            <w:color w:val="FFFFFF"/>
                            <w:spacing w:val="-5"/>
                            <w:w w:val="90"/>
                            <w:sz w:val="22"/>
                          </w:rPr>
                          <w:t>107</w:t>
                        </w:r>
                      </w:p>
                    </w:txbxContent>
                  </v:textbox>
                  <w10:wrap type="none"/>
                </v:shape>
                <v:shape style="position:absolute;left:6252;top:1287;width:342;height:297" type="#_x0000_t202" id="docshape64" filled="false" stroked="false">
                  <v:textbox inset="0,0,0,0">
                    <w:txbxContent>
                      <w:p>
                        <w:pPr>
                          <w:spacing w:before="27"/>
                          <w:ind w:left="0" w:right="0" w:firstLine="0"/>
                          <w:jc w:val="left"/>
                          <w:rPr>
                            <w:sz w:val="22"/>
                          </w:rPr>
                        </w:pPr>
                        <w:r>
                          <w:rPr>
                            <w:color w:val="FFFFFF"/>
                            <w:spacing w:val="-5"/>
                            <w:w w:val="90"/>
                            <w:sz w:val="22"/>
                          </w:rPr>
                          <w:t>105</w:t>
                        </w:r>
                      </w:p>
                    </w:txbxContent>
                  </v:textbox>
                  <w10:wrap type="none"/>
                </v:shape>
                <v:shape style="position:absolute;left:4584;top:1250;width:341;height:296" type="#_x0000_t202" id="docshape65" filled="false" stroked="false">
                  <v:textbox inset="0,0,0,0">
                    <w:txbxContent>
                      <w:p>
                        <w:pPr>
                          <w:spacing w:before="27"/>
                          <w:ind w:left="0" w:right="0" w:firstLine="0"/>
                          <w:jc w:val="left"/>
                          <w:rPr>
                            <w:sz w:val="22"/>
                          </w:rPr>
                        </w:pPr>
                        <w:r>
                          <w:rPr>
                            <w:color w:val="FFFFFF"/>
                            <w:spacing w:val="-5"/>
                            <w:w w:val="90"/>
                            <w:sz w:val="22"/>
                          </w:rPr>
                          <w:t>123</w:t>
                        </w:r>
                      </w:p>
                    </w:txbxContent>
                  </v:textbox>
                  <w10:wrap type="none"/>
                </v:shape>
                <v:shape style="position:absolute;left:2934;top:1172;width:303;height:296" type="#_x0000_t202" id="docshape66" filled="false" stroked="false">
                  <v:textbox inset="0,0,0,0">
                    <w:txbxContent>
                      <w:p>
                        <w:pPr>
                          <w:spacing w:before="27"/>
                          <w:ind w:left="0" w:right="0" w:firstLine="0"/>
                          <w:jc w:val="left"/>
                          <w:rPr>
                            <w:sz w:val="22"/>
                          </w:rPr>
                        </w:pPr>
                        <w:r>
                          <w:rPr>
                            <w:color w:val="FFFFFF"/>
                            <w:spacing w:val="-5"/>
                            <w:w w:val="80"/>
                            <w:sz w:val="22"/>
                          </w:rPr>
                          <w:t>112</w:t>
                        </w:r>
                      </w:p>
                    </w:txbxContent>
                  </v:textbox>
                  <w10:wrap type="none"/>
                </v:shape>
                <v:shape style="position:absolute;left:9544;top:398;width:417;height:322" type="#_x0000_t202" id="docshape67" filled="false" stroked="false">
                  <v:textbox inset="0,0,0,0">
                    <w:txbxContent>
                      <w:p>
                        <w:pPr>
                          <w:spacing w:before="24"/>
                          <w:ind w:left="0" w:right="0" w:firstLine="0"/>
                          <w:jc w:val="left"/>
                          <w:rPr>
                            <w:rFonts w:ascii="Arial"/>
                            <w:b/>
                            <w:sz w:val="24"/>
                          </w:rPr>
                        </w:pPr>
                        <w:r>
                          <w:rPr>
                            <w:rFonts w:ascii="Arial"/>
                            <w:b/>
                            <w:color w:val="002E2F"/>
                            <w:spacing w:val="-5"/>
                            <w:sz w:val="24"/>
                          </w:rPr>
                          <w:t>234</w:t>
                        </w:r>
                      </w:p>
                    </w:txbxContent>
                  </v:textbox>
                  <w10:wrap type="none"/>
                </v:shape>
                <v:shape style="position:absolute;left:7842;top:619;width:409;height:322" type="#_x0000_t202" id="docshape68" filled="false" stroked="false">
                  <v:textbox inset="0,0,0,0">
                    <w:txbxContent>
                      <w:p>
                        <w:pPr>
                          <w:spacing w:before="28"/>
                          <w:ind w:left="0" w:right="0" w:firstLine="0"/>
                          <w:jc w:val="left"/>
                          <w:rPr>
                            <w:sz w:val="24"/>
                          </w:rPr>
                        </w:pPr>
                        <w:r>
                          <w:rPr>
                            <w:color w:val="002E2F"/>
                            <w:spacing w:val="-5"/>
                            <w:sz w:val="24"/>
                          </w:rPr>
                          <w:t>206</w:t>
                        </w:r>
                      </w:p>
                    </w:txbxContent>
                  </v:textbox>
                  <w10:wrap type="none"/>
                </v:shape>
                <v:shape style="position:absolute;left:6203;top:556;width:410;height:322" type="#_x0000_t202" id="docshape69" filled="false" stroked="false">
                  <v:textbox inset="0,0,0,0">
                    <w:txbxContent>
                      <w:p>
                        <w:pPr>
                          <w:spacing w:before="28"/>
                          <w:ind w:left="0" w:right="0" w:firstLine="0"/>
                          <w:jc w:val="left"/>
                          <w:rPr>
                            <w:sz w:val="24"/>
                          </w:rPr>
                        </w:pPr>
                        <w:r>
                          <w:rPr>
                            <w:color w:val="002E2F"/>
                            <w:spacing w:val="-5"/>
                            <w:sz w:val="24"/>
                          </w:rPr>
                          <w:t>208</w:t>
                        </w:r>
                      </w:p>
                    </w:txbxContent>
                  </v:textbox>
                  <w10:wrap type="none"/>
                </v:shape>
                <v:shape style="position:absolute;left:4520;top:451;width:409;height:322" type="#_x0000_t202" id="docshape70" filled="false" stroked="false">
                  <v:textbox inset="0,0,0,0">
                    <w:txbxContent>
                      <w:p>
                        <w:pPr>
                          <w:spacing w:before="28"/>
                          <w:ind w:left="0" w:right="0" w:firstLine="0"/>
                          <w:jc w:val="left"/>
                          <w:rPr>
                            <w:sz w:val="24"/>
                          </w:rPr>
                        </w:pPr>
                        <w:r>
                          <w:rPr>
                            <w:color w:val="002E2F"/>
                            <w:spacing w:val="-5"/>
                            <w:sz w:val="24"/>
                          </w:rPr>
                          <w:t>222</w:t>
                        </w:r>
                      </w:p>
                    </w:txbxContent>
                  </v:textbox>
                  <w10:wrap type="none"/>
                </v:shape>
                <v:shape style="position:absolute;left:2873;top:436;width:409;height:322" type="#_x0000_t202" id="docshape71" filled="false" stroked="false">
                  <v:textbox inset="0,0,0,0">
                    <w:txbxContent>
                      <w:p>
                        <w:pPr>
                          <w:spacing w:before="28"/>
                          <w:ind w:left="0" w:right="0" w:firstLine="0"/>
                          <w:jc w:val="left"/>
                          <w:rPr>
                            <w:sz w:val="24"/>
                          </w:rPr>
                        </w:pPr>
                        <w:r>
                          <w:rPr>
                            <w:color w:val="002E2F"/>
                            <w:spacing w:val="-5"/>
                            <w:sz w:val="24"/>
                          </w:rPr>
                          <w:t>225</w:t>
                        </w:r>
                      </w:p>
                    </w:txbxContent>
                  </v:textbox>
                  <w10:wrap type="none"/>
                </v:shape>
                <w10:wrap type="topAndBottom"/>
              </v:group>
            </w:pict>
          </mc:Fallback>
        </mc:AlternateContent>
      </w:r>
    </w:p>
    <w:p>
      <w:pPr>
        <w:spacing w:before="129"/>
        <w:ind w:left="153" w:right="0" w:firstLine="0"/>
        <w:jc w:val="both"/>
        <w:rPr>
          <w:sz w:val="16"/>
        </w:rPr>
      </w:pPr>
      <w:r>
        <w:rPr>
          <w:color w:val="252525"/>
          <w:spacing w:val="-2"/>
          <w:sz w:val="16"/>
        </w:rPr>
        <w:t>*</w:t>
      </w:r>
      <w:r>
        <w:rPr>
          <w:color w:val="252525"/>
          <w:spacing w:val="5"/>
          <w:sz w:val="16"/>
        </w:rPr>
        <w:t> </w:t>
      </w:r>
      <w:r>
        <w:rPr>
          <w:color w:val="252525"/>
          <w:spacing w:val="-2"/>
          <w:sz w:val="16"/>
        </w:rPr>
        <w:t>Τα</w:t>
      </w:r>
      <w:r>
        <w:rPr>
          <w:color w:val="252525"/>
          <w:spacing w:val="2"/>
          <w:sz w:val="16"/>
        </w:rPr>
        <w:t> </w:t>
      </w:r>
      <w:r>
        <w:rPr>
          <w:color w:val="252525"/>
          <w:spacing w:val="-2"/>
          <w:sz w:val="16"/>
        </w:rPr>
        <w:t>λειτουργικά</w:t>
      </w:r>
      <w:r>
        <w:rPr>
          <w:color w:val="252525"/>
          <w:spacing w:val="2"/>
          <w:sz w:val="16"/>
        </w:rPr>
        <w:t> </w:t>
      </w:r>
      <w:r>
        <w:rPr>
          <w:color w:val="252525"/>
          <w:spacing w:val="-2"/>
          <w:sz w:val="16"/>
        </w:rPr>
        <w:t>έξοδα</w:t>
      </w:r>
      <w:r>
        <w:rPr>
          <w:color w:val="252525"/>
          <w:spacing w:val="3"/>
          <w:sz w:val="16"/>
        </w:rPr>
        <w:t> </w:t>
      </w:r>
      <w:r>
        <w:rPr>
          <w:color w:val="252525"/>
          <w:spacing w:val="-2"/>
          <w:sz w:val="16"/>
        </w:rPr>
        <w:t>απεικονίζονται</w:t>
      </w:r>
      <w:r>
        <w:rPr>
          <w:color w:val="252525"/>
          <w:spacing w:val="1"/>
          <w:sz w:val="16"/>
        </w:rPr>
        <w:t> </w:t>
      </w:r>
      <w:r>
        <w:rPr>
          <w:color w:val="252525"/>
          <w:spacing w:val="-2"/>
          <w:sz w:val="16"/>
        </w:rPr>
        <w:t>σε</w:t>
      </w:r>
      <w:r>
        <w:rPr>
          <w:color w:val="252525"/>
          <w:spacing w:val="7"/>
          <w:sz w:val="16"/>
        </w:rPr>
        <w:t> </w:t>
      </w:r>
      <w:r>
        <w:rPr>
          <w:color w:val="252525"/>
          <w:spacing w:val="-2"/>
          <w:sz w:val="16"/>
        </w:rPr>
        <w:t>επαναλαμβανόμενη</w:t>
      </w:r>
      <w:r>
        <w:rPr>
          <w:color w:val="252525"/>
          <w:sz w:val="16"/>
        </w:rPr>
        <w:t> </w:t>
      </w:r>
      <w:r>
        <w:rPr>
          <w:color w:val="252525"/>
          <w:spacing w:val="-4"/>
          <w:sz w:val="16"/>
        </w:rPr>
        <w:t>βάση</w:t>
      </w:r>
    </w:p>
    <w:p>
      <w:pPr>
        <w:pStyle w:val="BodyText"/>
        <w:spacing w:before="10"/>
        <w:rPr>
          <w:sz w:val="16"/>
        </w:rPr>
      </w:pPr>
    </w:p>
    <w:p>
      <w:pPr>
        <w:pStyle w:val="BodyText"/>
        <w:spacing w:line="278" w:lineRule="auto"/>
        <w:ind w:left="153" w:right="147"/>
        <w:jc w:val="both"/>
      </w:pPr>
      <w:r>
        <w:rPr>
          <w:color w:val="002E2F"/>
        </w:rPr>
        <w:t>Τα λειτουργικά έξοδα αυξήθηκαν σε τριμηνιαία βάση, στα €256 εκατ., </w:t>
      </w:r>
      <w:r>
        <w:rPr>
          <w:rFonts w:ascii="Calibri" w:hAnsi="Calibri"/>
          <w:color w:val="002E2F"/>
        </w:rPr>
        <w:t>αλλά </w:t>
      </w:r>
      <w:r>
        <w:rPr>
          <w:color w:val="002E2F"/>
        </w:rPr>
        <w:t>υποχώρησαν ελαφρά κατά 3% ετησίως </w:t>
      </w:r>
      <w:r>
        <w:rPr>
          <w:rFonts w:ascii="Calibri" w:hAnsi="Calibri"/>
          <w:color w:val="002E2F"/>
        </w:rPr>
        <w:t>το 4ο τρίμηνο</w:t>
      </w:r>
      <w:r>
        <w:rPr>
          <w:color w:val="002E2F"/>
        </w:rPr>
        <w:t>. Εξαιρουμένης της επιβάρυνσης από δαπάνες οικειοθελούς αποχώρησης προσωπικού ύψους €15 εκατ., και από κόστη για τη </w:t>
      </w:r>
      <w:r>
        <w:rPr>
          <w:rFonts w:ascii="Calibri" w:hAnsi="Calibri"/>
          <w:color w:val="002E2F"/>
          <w:spacing w:val="-2"/>
        </w:rPr>
        <w:t>συναλλαγή</w:t>
      </w:r>
      <w:r>
        <w:rPr>
          <w:rFonts w:ascii="Calibri" w:hAnsi="Calibri"/>
          <w:color w:val="002E2F"/>
          <w:spacing w:val="-3"/>
        </w:rPr>
        <w:t> </w:t>
      </w:r>
      <w:r>
        <w:rPr>
          <w:color w:val="002E2F"/>
          <w:spacing w:val="-2"/>
        </w:rPr>
        <w:t>απόκτηση</w:t>
      </w:r>
      <w:r>
        <w:rPr>
          <w:rFonts w:ascii="Calibri" w:hAnsi="Calibri"/>
          <w:color w:val="002E2F"/>
          <w:spacing w:val="-2"/>
        </w:rPr>
        <w:t>ς</w:t>
      </w:r>
      <w:r>
        <w:rPr>
          <w:rFonts w:ascii="Calibri" w:hAnsi="Calibri"/>
          <w:color w:val="002E2F"/>
          <w:spacing w:val="-4"/>
        </w:rPr>
        <w:t> </w:t>
      </w:r>
      <w:r>
        <w:rPr>
          <w:color w:val="002E2F"/>
          <w:spacing w:val="-2"/>
        </w:rPr>
        <w:t>της</w:t>
      </w:r>
      <w:r>
        <w:rPr>
          <w:color w:val="002E2F"/>
          <w:spacing w:val="-10"/>
        </w:rPr>
        <w:t> </w:t>
      </w:r>
      <w:r>
        <w:rPr>
          <w:color w:val="002E2F"/>
          <w:spacing w:val="-2"/>
        </w:rPr>
        <w:t>Εθνικής</w:t>
      </w:r>
      <w:r>
        <w:rPr>
          <w:color w:val="002E2F"/>
          <w:spacing w:val="-10"/>
        </w:rPr>
        <w:t> </w:t>
      </w:r>
      <w:r>
        <w:rPr>
          <w:color w:val="002E2F"/>
          <w:spacing w:val="-2"/>
        </w:rPr>
        <w:t>Ασφαλιστικής</w:t>
      </w:r>
      <w:r>
        <w:rPr>
          <w:color w:val="002E2F"/>
          <w:spacing w:val="-7"/>
        </w:rPr>
        <w:t> </w:t>
      </w:r>
      <w:r>
        <w:rPr>
          <w:color w:val="002E2F"/>
          <w:spacing w:val="-2"/>
        </w:rPr>
        <w:t>ύψους</w:t>
      </w:r>
      <w:r>
        <w:rPr>
          <w:color w:val="002E2F"/>
          <w:spacing w:val="-7"/>
        </w:rPr>
        <w:t> </w:t>
      </w:r>
      <w:r>
        <w:rPr>
          <w:color w:val="002E2F"/>
          <w:spacing w:val="-2"/>
        </w:rPr>
        <w:t>€6</w:t>
      </w:r>
      <w:r>
        <w:rPr>
          <w:color w:val="002E2F"/>
          <w:spacing w:val="-10"/>
        </w:rPr>
        <w:t> </w:t>
      </w:r>
      <w:r>
        <w:rPr>
          <w:color w:val="002E2F"/>
          <w:spacing w:val="-2"/>
        </w:rPr>
        <w:t>εκατ.,</w:t>
      </w:r>
      <w:r>
        <w:rPr>
          <w:color w:val="002E2F"/>
          <w:spacing w:val="28"/>
        </w:rPr>
        <w:t> </w:t>
      </w:r>
      <w:r>
        <w:rPr>
          <w:color w:val="002E2F"/>
          <w:spacing w:val="-2"/>
        </w:rPr>
        <w:t>τα</w:t>
      </w:r>
      <w:r>
        <w:rPr>
          <w:color w:val="002E2F"/>
          <w:spacing w:val="-10"/>
        </w:rPr>
        <w:t> </w:t>
      </w:r>
      <w:r>
        <w:rPr>
          <w:color w:val="002E2F"/>
          <w:spacing w:val="-2"/>
        </w:rPr>
        <w:t>επαναλαμβανόμενα</w:t>
      </w:r>
      <w:r>
        <w:rPr>
          <w:color w:val="002E2F"/>
          <w:spacing w:val="-8"/>
        </w:rPr>
        <w:t> </w:t>
      </w:r>
      <w:r>
        <w:rPr>
          <w:color w:val="002E2F"/>
          <w:spacing w:val="-2"/>
        </w:rPr>
        <w:t>λειτουργικά</w:t>
      </w:r>
      <w:r>
        <w:rPr>
          <w:color w:val="002E2F"/>
          <w:spacing w:val="-10"/>
        </w:rPr>
        <w:t> </w:t>
      </w:r>
      <w:r>
        <w:rPr>
          <w:color w:val="002E2F"/>
          <w:spacing w:val="-2"/>
        </w:rPr>
        <w:t>έξοδα</w:t>
      </w:r>
      <w:r>
        <w:rPr>
          <w:color w:val="002E2F"/>
          <w:spacing w:val="-10"/>
        </w:rPr>
        <w:t> </w:t>
      </w:r>
      <w:r>
        <w:rPr>
          <w:color w:val="002E2F"/>
          <w:spacing w:val="-2"/>
        </w:rPr>
        <w:t>διαμορφώθηκαν</w:t>
      </w:r>
      <w:r>
        <w:rPr>
          <w:color w:val="002E2F"/>
          <w:spacing w:val="-8"/>
        </w:rPr>
        <w:t> </w:t>
      </w:r>
      <w:r>
        <w:rPr>
          <w:color w:val="002E2F"/>
          <w:spacing w:val="-2"/>
        </w:rPr>
        <w:t>στα</w:t>
      </w:r>
      <w:r>
        <w:rPr>
          <w:color w:val="002E2F"/>
          <w:spacing w:val="-10"/>
        </w:rPr>
        <w:t> </w:t>
      </w:r>
      <w:r>
        <w:rPr>
          <w:color w:val="002E2F"/>
          <w:spacing w:val="-2"/>
        </w:rPr>
        <w:t>€234 </w:t>
      </w:r>
      <w:r>
        <w:rPr>
          <w:color w:val="002E2F"/>
        </w:rPr>
        <w:t>εκατ., αυξημένα κατά 14% σε τριμηνιαία βάση, ενσωματώνοντας για πρώτη φορά και λειτουργικές δαπάνες από την </w:t>
      </w:r>
      <w:r>
        <w:rPr>
          <w:rFonts w:ascii="Calibri" w:hAnsi="Calibri"/>
          <w:color w:val="002E2F"/>
        </w:rPr>
        <w:t>Ε</w:t>
      </w:r>
      <w:r>
        <w:rPr>
          <w:color w:val="002E2F"/>
        </w:rPr>
        <w:t>θνική </w:t>
      </w:r>
      <w:r>
        <w:rPr>
          <w:color w:val="002E2F"/>
          <w:spacing w:val="-2"/>
        </w:rPr>
        <w:t>Ασφαλιστική.</w:t>
      </w:r>
      <w:r>
        <w:rPr>
          <w:color w:val="002E2F"/>
          <w:spacing w:val="-4"/>
        </w:rPr>
        <w:t> </w:t>
      </w:r>
      <w:r>
        <w:rPr>
          <w:color w:val="002E2F"/>
          <w:spacing w:val="-2"/>
        </w:rPr>
        <w:t>Οι</w:t>
      </w:r>
      <w:r>
        <w:rPr>
          <w:color w:val="002E2F"/>
          <w:spacing w:val="-4"/>
        </w:rPr>
        <w:t> </w:t>
      </w:r>
      <w:r>
        <w:rPr>
          <w:color w:val="002E2F"/>
          <w:spacing w:val="-2"/>
        </w:rPr>
        <w:t>επαναλαμβανόμενες δαπάνες προσωπικού</w:t>
      </w:r>
      <w:r>
        <w:rPr>
          <w:color w:val="002E2F"/>
          <w:spacing w:val="-5"/>
        </w:rPr>
        <w:t> </w:t>
      </w:r>
      <w:r>
        <w:rPr>
          <w:color w:val="002E2F"/>
          <w:spacing w:val="-2"/>
        </w:rPr>
        <w:t>αυξήθηκαν</w:t>
      </w:r>
      <w:r>
        <w:rPr>
          <w:color w:val="002E2F"/>
          <w:spacing w:val="-4"/>
        </w:rPr>
        <w:t> </w:t>
      </w:r>
      <w:r>
        <w:rPr>
          <w:color w:val="002E2F"/>
          <w:spacing w:val="-2"/>
        </w:rPr>
        <w:t>κατά</w:t>
      </w:r>
      <w:r>
        <w:rPr>
          <w:color w:val="002E2F"/>
          <w:spacing w:val="-3"/>
        </w:rPr>
        <w:t> </w:t>
      </w:r>
      <w:r>
        <w:rPr>
          <w:color w:val="002E2F"/>
          <w:spacing w:val="-2"/>
        </w:rPr>
        <w:t>11%</w:t>
      </w:r>
      <w:r>
        <w:rPr>
          <w:color w:val="002E2F"/>
          <w:spacing w:val="-5"/>
        </w:rPr>
        <w:t> </w:t>
      </w:r>
      <w:r>
        <w:rPr>
          <w:color w:val="002E2F"/>
          <w:spacing w:val="-2"/>
        </w:rPr>
        <w:t>σε</w:t>
      </w:r>
      <w:r>
        <w:rPr>
          <w:color w:val="002E2F"/>
          <w:spacing w:val="-5"/>
        </w:rPr>
        <w:t> </w:t>
      </w:r>
      <w:r>
        <w:rPr>
          <w:color w:val="002E2F"/>
          <w:spacing w:val="-2"/>
        </w:rPr>
        <w:t>ετήσια</w:t>
      </w:r>
      <w:r>
        <w:rPr>
          <w:color w:val="002E2F"/>
          <w:spacing w:val="-5"/>
        </w:rPr>
        <w:t> </w:t>
      </w:r>
      <w:r>
        <w:rPr>
          <w:color w:val="002E2F"/>
          <w:spacing w:val="-2"/>
        </w:rPr>
        <w:t>βάση</w:t>
      </w:r>
      <w:r>
        <w:rPr>
          <w:color w:val="002E2F"/>
          <w:spacing w:val="-4"/>
        </w:rPr>
        <w:t> </w:t>
      </w:r>
      <w:r>
        <w:rPr>
          <w:color w:val="002E2F"/>
          <w:spacing w:val="-2"/>
        </w:rPr>
        <w:t>στα</w:t>
      </w:r>
      <w:r>
        <w:rPr>
          <w:color w:val="002E2F"/>
          <w:spacing w:val="-3"/>
        </w:rPr>
        <w:t> </w:t>
      </w:r>
      <w:r>
        <w:rPr>
          <w:color w:val="002E2F"/>
          <w:spacing w:val="-2"/>
        </w:rPr>
        <w:t>€125</w:t>
      </w:r>
      <w:r>
        <w:rPr>
          <w:color w:val="002E2F"/>
          <w:spacing w:val="-4"/>
        </w:rPr>
        <w:t> </w:t>
      </w:r>
      <w:r>
        <w:rPr>
          <w:color w:val="002E2F"/>
          <w:spacing w:val="-2"/>
        </w:rPr>
        <w:t>εκατ.</w:t>
      </w:r>
      <w:r>
        <w:rPr>
          <w:color w:val="002E2F"/>
          <w:spacing w:val="-4"/>
        </w:rPr>
        <w:t> </w:t>
      </w:r>
      <w:r>
        <w:rPr>
          <w:color w:val="002E2F"/>
          <w:spacing w:val="-2"/>
        </w:rPr>
        <w:t>το</w:t>
      </w:r>
      <w:r>
        <w:rPr>
          <w:color w:val="002E2F"/>
          <w:spacing w:val="-3"/>
        </w:rPr>
        <w:t> </w:t>
      </w:r>
      <w:r>
        <w:rPr>
          <w:color w:val="002E2F"/>
          <w:spacing w:val="-2"/>
        </w:rPr>
        <w:t>4ο</w:t>
      </w:r>
      <w:r>
        <w:rPr>
          <w:color w:val="002E2F"/>
          <w:spacing w:val="-5"/>
        </w:rPr>
        <w:t> </w:t>
      </w:r>
      <w:r>
        <w:rPr>
          <w:color w:val="002E2F"/>
          <w:spacing w:val="-2"/>
        </w:rPr>
        <w:t>τρίμηνο</w:t>
      </w:r>
      <w:r>
        <w:rPr>
          <w:color w:val="002E2F"/>
          <w:spacing w:val="-4"/>
        </w:rPr>
        <w:t> </w:t>
      </w:r>
      <w:r>
        <w:rPr>
          <w:color w:val="002E2F"/>
          <w:spacing w:val="-2"/>
        </w:rPr>
        <w:t>2025, </w:t>
      </w:r>
      <w:r>
        <w:rPr>
          <w:color w:val="002E2F"/>
        </w:rPr>
        <w:t>ενσωματώνοντας</w:t>
      </w:r>
      <w:r>
        <w:rPr>
          <w:color w:val="002E2F"/>
          <w:spacing w:val="-12"/>
        </w:rPr>
        <w:t> </w:t>
      </w:r>
      <w:r>
        <w:rPr>
          <w:color w:val="002E2F"/>
        </w:rPr>
        <w:t>προβλέψεις</w:t>
      </w:r>
      <w:r>
        <w:rPr>
          <w:color w:val="002E2F"/>
          <w:spacing w:val="-12"/>
        </w:rPr>
        <w:t> </w:t>
      </w:r>
      <w:r>
        <w:rPr>
          <w:color w:val="002E2F"/>
        </w:rPr>
        <w:t>για</w:t>
      </w:r>
      <w:r>
        <w:rPr>
          <w:color w:val="002E2F"/>
          <w:spacing w:val="-12"/>
        </w:rPr>
        <w:t> </w:t>
      </w:r>
      <w:r>
        <w:rPr>
          <w:color w:val="002E2F"/>
        </w:rPr>
        <w:t>μεταβλητές</w:t>
      </w:r>
      <w:r>
        <w:rPr>
          <w:color w:val="002E2F"/>
          <w:spacing w:val="-12"/>
        </w:rPr>
        <w:t> </w:t>
      </w:r>
      <w:r>
        <w:rPr>
          <w:color w:val="002E2F"/>
        </w:rPr>
        <w:t>αμοιβές</w:t>
      </w:r>
      <w:r>
        <w:rPr>
          <w:color w:val="002E2F"/>
          <w:spacing w:val="-12"/>
        </w:rPr>
        <w:t> </w:t>
      </w:r>
      <w:r>
        <w:rPr>
          <w:color w:val="002E2F"/>
        </w:rPr>
        <w:t>και</w:t>
      </w:r>
      <w:r>
        <w:rPr>
          <w:color w:val="002E2F"/>
          <w:spacing w:val="-12"/>
        </w:rPr>
        <w:t> </w:t>
      </w:r>
      <w:r>
        <w:rPr>
          <w:color w:val="002E2F"/>
        </w:rPr>
        <w:t>μισθοδοτικές</w:t>
      </w:r>
      <w:r>
        <w:rPr>
          <w:color w:val="002E2F"/>
          <w:spacing w:val="-12"/>
        </w:rPr>
        <w:t> </w:t>
      </w:r>
      <w:r>
        <w:rPr>
          <w:color w:val="002E2F"/>
        </w:rPr>
        <w:t>προσαρμογές,</w:t>
      </w:r>
      <w:r>
        <w:rPr>
          <w:color w:val="002E2F"/>
          <w:spacing w:val="-12"/>
        </w:rPr>
        <w:t> </w:t>
      </w:r>
      <w:r>
        <w:rPr>
          <w:color w:val="002E2F"/>
        </w:rPr>
        <w:t>με</w:t>
      </w:r>
      <w:r>
        <w:rPr>
          <w:color w:val="002E2F"/>
          <w:spacing w:val="-12"/>
        </w:rPr>
        <w:t> </w:t>
      </w:r>
      <w:r>
        <w:rPr>
          <w:color w:val="002E2F"/>
        </w:rPr>
        <w:t>το</w:t>
      </w:r>
      <w:r>
        <w:rPr>
          <w:color w:val="002E2F"/>
          <w:spacing w:val="-12"/>
        </w:rPr>
        <w:t> </w:t>
      </w:r>
      <w:r>
        <w:rPr>
          <w:color w:val="002E2F"/>
        </w:rPr>
        <w:t>ανθρώπινο</w:t>
      </w:r>
      <w:r>
        <w:rPr>
          <w:color w:val="002E2F"/>
          <w:spacing w:val="-12"/>
        </w:rPr>
        <w:t> </w:t>
      </w:r>
      <w:r>
        <w:rPr>
          <w:color w:val="002E2F"/>
        </w:rPr>
        <w:t>δυναμικό</w:t>
      </w:r>
      <w:r>
        <w:rPr>
          <w:color w:val="002E2F"/>
          <w:spacing w:val="-12"/>
        </w:rPr>
        <w:t> </w:t>
      </w:r>
      <w:r>
        <w:rPr>
          <w:color w:val="002E2F"/>
        </w:rPr>
        <w:t>να</w:t>
      </w:r>
      <w:r>
        <w:rPr>
          <w:color w:val="002E2F"/>
          <w:spacing w:val="-12"/>
        </w:rPr>
        <w:t> </w:t>
      </w:r>
      <w:r>
        <w:rPr>
          <w:color w:val="002E2F"/>
        </w:rPr>
        <w:t>διαμορφώνεται </w:t>
      </w:r>
      <w:r>
        <w:rPr>
          <w:color w:val="002E2F"/>
          <w:spacing w:val="-2"/>
        </w:rPr>
        <w:t>σε</w:t>
      </w:r>
      <w:r>
        <w:rPr>
          <w:color w:val="002E2F"/>
          <w:spacing w:val="-10"/>
        </w:rPr>
        <w:t> </w:t>
      </w:r>
      <w:r>
        <w:rPr>
          <w:color w:val="002E2F"/>
          <w:spacing w:val="-2"/>
        </w:rPr>
        <w:t>8.472</w:t>
      </w:r>
      <w:r>
        <w:rPr>
          <w:color w:val="002E2F"/>
          <w:spacing w:val="-10"/>
        </w:rPr>
        <w:t> </w:t>
      </w:r>
      <w:r>
        <w:rPr>
          <w:color w:val="002E2F"/>
          <w:spacing w:val="-2"/>
        </w:rPr>
        <w:t>εργαζομένους</w:t>
      </w:r>
      <w:r>
        <w:rPr>
          <w:color w:val="002E2F"/>
          <w:spacing w:val="-10"/>
        </w:rPr>
        <w:t> </w:t>
      </w:r>
      <w:r>
        <w:rPr>
          <w:color w:val="002E2F"/>
          <w:spacing w:val="-2"/>
        </w:rPr>
        <w:t>στις</w:t>
      </w:r>
      <w:r>
        <w:rPr>
          <w:color w:val="002E2F"/>
          <w:spacing w:val="-10"/>
        </w:rPr>
        <w:t> </w:t>
      </w:r>
      <w:r>
        <w:rPr>
          <w:color w:val="002E2F"/>
          <w:spacing w:val="-2"/>
        </w:rPr>
        <w:t>31</w:t>
      </w:r>
      <w:r>
        <w:rPr>
          <w:color w:val="002E2F"/>
          <w:spacing w:val="-10"/>
        </w:rPr>
        <w:t> </w:t>
      </w:r>
      <w:r>
        <w:rPr>
          <w:color w:val="002E2F"/>
          <w:spacing w:val="-2"/>
        </w:rPr>
        <w:t>Δεκεμβρίου</w:t>
      </w:r>
      <w:r>
        <w:rPr>
          <w:color w:val="002E2F"/>
          <w:spacing w:val="-10"/>
        </w:rPr>
        <w:t> </w:t>
      </w:r>
      <w:r>
        <w:rPr>
          <w:color w:val="002E2F"/>
          <w:spacing w:val="-2"/>
        </w:rPr>
        <w:t>2025,</w:t>
      </w:r>
      <w:r>
        <w:rPr>
          <w:color w:val="002E2F"/>
          <w:spacing w:val="-10"/>
        </w:rPr>
        <w:t> </w:t>
      </w:r>
      <w:r>
        <w:rPr>
          <w:color w:val="002E2F"/>
          <w:spacing w:val="-2"/>
        </w:rPr>
        <w:t>εκ</w:t>
      </w:r>
      <w:r>
        <w:rPr>
          <w:color w:val="002E2F"/>
          <w:spacing w:val="-10"/>
        </w:rPr>
        <w:t> </w:t>
      </w:r>
      <w:r>
        <w:rPr>
          <w:color w:val="002E2F"/>
          <w:spacing w:val="-2"/>
        </w:rPr>
        <w:t>των</w:t>
      </w:r>
      <w:r>
        <w:rPr>
          <w:color w:val="002E2F"/>
          <w:spacing w:val="-10"/>
        </w:rPr>
        <w:t> </w:t>
      </w:r>
      <w:r>
        <w:rPr>
          <w:color w:val="002E2F"/>
          <w:spacing w:val="-2"/>
        </w:rPr>
        <w:t>οποίων</w:t>
      </w:r>
      <w:r>
        <w:rPr>
          <w:color w:val="002E2F"/>
          <w:spacing w:val="-10"/>
        </w:rPr>
        <w:t> </w:t>
      </w:r>
      <w:r>
        <w:rPr>
          <w:color w:val="002E2F"/>
          <w:spacing w:val="-2"/>
        </w:rPr>
        <w:t>οι</w:t>
      </w:r>
      <w:r>
        <w:rPr>
          <w:color w:val="002E2F"/>
          <w:spacing w:val="-10"/>
        </w:rPr>
        <w:t> </w:t>
      </w:r>
      <w:r>
        <w:rPr>
          <w:color w:val="002E2F"/>
          <w:spacing w:val="-2"/>
        </w:rPr>
        <w:t>8.100</w:t>
      </w:r>
      <w:r>
        <w:rPr>
          <w:color w:val="002E2F"/>
          <w:spacing w:val="-10"/>
        </w:rPr>
        <w:t> </w:t>
      </w:r>
      <w:r>
        <w:rPr>
          <w:color w:val="002E2F"/>
          <w:spacing w:val="-2"/>
        </w:rPr>
        <w:t>στην</w:t>
      </w:r>
      <w:r>
        <w:rPr>
          <w:color w:val="002E2F"/>
          <w:spacing w:val="-10"/>
        </w:rPr>
        <w:t> </w:t>
      </w:r>
      <w:r>
        <w:rPr>
          <w:color w:val="002E2F"/>
          <w:spacing w:val="-2"/>
        </w:rPr>
        <w:t>Ελλάδα.</w:t>
      </w:r>
      <w:r>
        <w:rPr>
          <w:color w:val="002E2F"/>
          <w:spacing w:val="-9"/>
        </w:rPr>
        <w:t> </w:t>
      </w:r>
      <w:r>
        <w:rPr>
          <w:color w:val="002E2F"/>
          <w:spacing w:val="-2"/>
        </w:rPr>
        <w:t>Τα</w:t>
      </w:r>
      <w:r>
        <w:rPr>
          <w:color w:val="002E2F"/>
          <w:spacing w:val="-10"/>
        </w:rPr>
        <w:t> </w:t>
      </w:r>
      <w:r>
        <w:rPr>
          <w:color w:val="002E2F"/>
          <w:spacing w:val="-2"/>
        </w:rPr>
        <w:t>γενικά</w:t>
      </w:r>
      <w:r>
        <w:rPr>
          <w:color w:val="002E2F"/>
          <w:spacing w:val="-10"/>
        </w:rPr>
        <w:t> </w:t>
      </w:r>
      <w:r>
        <w:rPr>
          <w:color w:val="002E2F"/>
          <w:spacing w:val="-2"/>
        </w:rPr>
        <w:t>και</w:t>
      </w:r>
      <w:r>
        <w:rPr>
          <w:color w:val="002E2F"/>
          <w:spacing w:val="-10"/>
        </w:rPr>
        <w:t> </w:t>
      </w:r>
      <w:r>
        <w:rPr>
          <w:color w:val="002E2F"/>
          <w:spacing w:val="-2"/>
        </w:rPr>
        <w:t>διοικητικά</w:t>
      </w:r>
      <w:r>
        <w:rPr>
          <w:color w:val="002E2F"/>
          <w:spacing w:val="-10"/>
        </w:rPr>
        <w:t> </w:t>
      </w:r>
      <w:r>
        <w:rPr>
          <w:color w:val="002E2F"/>
          <w:spacing w:val="-2"/>
        </w:rPr>
        <w:t>έξοδα</w:t>
      </w:r>
      <w:r>
        <w:rPr>
          <w:color w:val="002E2F"/>
          <w:spacing w:val="-9"/>
        </w:rPr>
        <w:t> </w:t>
      </w:r>
      <w:r>
        <w:rPr>
          <w:color w:val="002E2F"/>
          <w:spacing w:val="-2"/>
        </w:rPr>
        <w:t>διαμορφώθηκαν </w:t>
      </w:r>
      <w:r>
        <w:rPr>
          <w:color w:val="002E2F"/>
        </w:rPr>
        <w:t>στα €81 εκατ., σταθερά ετησίως, παρά την επιβάρυνση από τα κόστη έναρξης λειτουργίας της Snappi. Τα έξοδα αποσβέσεων αυξήθηκαν</w:t>
      </w:r>
      <w:r>
        <w:rPr>
          <w:color w:val="002E2F"/>
          <w:spacing w:val="-12"/>
        </w:rPr>
        <w:t> </w:t>
      </w:r>
      <w:r>
        <w:rPr>
          <w:color w:val="002E2F"/>
        </w:rPr>
        <w:t>κατά</w:t>
      </w:r>
      <w:r>
        <w:rPr>
          <w:color w:val="002E2F"/>
          <w:spacing w:val="-12"/>
        </w:rPr>
        <w:t> </w:t>
      </w:r>
      <w:r>
        <w:rPr>
          <w:color w:val="002E2F"/>
        </w:rPr>
        <w:t>4%</w:t>
      </w:r>
      <w:r>
        <w:rPr>
          <w:color w:val="002E2F"/>
          <w:spacing w:val="-12"/>
        </w:rPr>
        <w:t> </w:t>
      </w:r>
      <w:r>
        <w:rPr>
          <w:color w:val="002E2F"/>
        </w:rPr>
        <w:t>σε</w:t>
      </w:r>
      <w:r>
        <w:rPr>
          <w:color w:val="002E2F"/>
          <w:spacing w:val="-12"/>
        </w:rPr>
        <w:t> </w:t>
      </w:r>
      <w:r>
        <w:rPr>
          <w:color w:val="002E2F"/>
        </w:rPr>
        <w:t>σύγκριση</w:t>
      </w:r>
      <w:r>
        <w:rPr>
          <w:color w:val="002E2F"/>
          <w:spacing w:val="-12"/>
        </w:rPr>
        <w:t> </w:t>
      </w:r>
      <w:r>
        <w:rPr>
          <w:color w:val="002E2F"/>
        </w:rPr>
        <w:t>με</w:t>
      </w:r>
      <w:r>
        <w:rPr>
          <w:color w:val="002E2F"/>
          <w:spacing w:val="-12"/>
        </w:rPr>
        <w:t> </w:t>
      </w:r>
      <w:r>
        <w:rPr>
          <w:color w:val="002E2F"/>
        </w:rPr>
        <w:t>το</w:t>
      </w:r>
      <w:r>
        <w:rPr>
          <w:color w:val="002E2F"/>
          <w:spacing w:val="-12"/>
        </w:rPr>
        <w:t> </w:t>
      </w:r>
      <w:r>
        <w:rPr>
          <w:color w:val="002E2F"/>
        </w:rPr>
        <w:t>προηγούμενο</w:t>
      </w:r>
      <w:r>
        <w:rPr>
          <w:color w:val="002E2F"/>
          <w:spacing w:val="-12"/>
        </w:rPr>
        <w:t> </w:t>
      </w:r>
      <w:r>
        <w:rPr>
          <w:color w:val="002E2F"/>
        </w:rPr>
        <w:t>τρίμηνο,</w:t>
      </w:r>
      <w:r>
        <w:rPr>
          <w:color w:val="002E2F"/>
          <w:spacing w:val="-12"/>
        </w:rPr>
        <w:t> </w:t>
      </w:r>
      <w:r>
        <w:rPr>
          <w:color w:val="002E2F"/>
        </w:rPr>
        <w:t>και</w:t>
      </w:r>
      <w:r>
        <w:rPr>
          <w:color w:val="002E2F"/>
          <w:spacing w:val="-12"/>
        </w:rPr>
        <w:t> </w:t>
      </w:r>
      <w:r>
        <w:rPr>
          <w:color w:val="002E2F"/>
        </w:rPr>
        <w:t>κατά</w:t>
      </w:r>
      <w:r>
        <w:rPr>
          <w:color w:val="002E2F"/>
          <w:spacing w:val="-12"/>
        </w:rPr>
        <w:t> </w:t>
      </w:r>
      <w:r>
        <w:rPr>
          <w:color w:val="002E2F"/>
        </w:rPr>
        <w:t>13%</w:t>
      </w:r>
      <w:r>
        <w:rPr>
          <w:color w:val="002E2F"/>
          <w:spacing w:val="-12"/>
        </w:rPr>
        <w:t> </w:t>
      </w:r>
      <w:r>
        <w:rPr>
          <w:color w:val="002E2F"/>
        </w:rPr>
        <w:t>σε</w:t>
      </w:r>
      <w:r>
        <w:rPr>
          <w:color w:val="002E2F"/>
          <w:spacing w:val="-12"/>
        </w:rPr>
        <w:t> </w:t>
      </w:r>
      <w:r>
        <w:rPr>
          <w:color w:val="002E2F"/>
        </w:rPr>
        <w:t>ετήσια</w:t>
      </w:r>
      <w:r>
        <w:rPr>
          <w:color w:val="002E2F"/>
          <w:spacing w:val="-12"/>
        </w:rPr>
        <w:t> </w:t>
      </w:r>
      <w:r>
        <w:rPr>
          <w:color w:val="002E2F"/>
        </w:rPr>
        <w:t>βάση,</w:t>
      </w:r>
      <w:r>
        <w:rPr>
          <w:color w:val="002E2F"/>
          <w:spacing w:val="-12"/>
        </w:rPr>
        <w:t> </w:t>
      </w:r>
      <w:r>
        <w:rPr>
          <w:color w:val="002E2F"/>
        </w:rPr>
        <w:t>όπως</w:t>
      </w:r>
      <w:r>
        <w:rPr>
          <w:color w:val="002E2F"/>
          <w:spacing w:val="-12"/>
        </w:rPr>
        <w:t> </w:t>
      </w:r>
      <w:r>
        <w:rPr>
          <w:color w:val="002E2F"/>
        </w:rPr>
        <w:t>αναμενόταν,</w:t>
      </w:r>
      <w:r>
        <w:rPr>
          <w:color w:val="002E2F"/>
          <w:spacing w:val="-12"/>
        </w:rPr>
        <w:t> </w:t>
      </w:r>
      <w:r>
        <w:rPr>
          <w:color w:val="002E2F"/>
        </w:rPr>
        <w:t>λόγω</w:t>
      </w:r>
      <w:r>
        <w:rPr>
          <w:color w:val="002E2F"/>
          <w:spacing w:val="-12"/>
        </w:rPr>
        <w:t> </w:t>
      </w:r>
      <w:r>
        <w:rPr>
          <w:color w:val="002E2F"/>
        </w:rPr>
        <w:t>της</w:t>
      </w:r>
      <w:r>
        <w:rPr>
          <w:color w:val="002E2F"/>
          <w:spacing w:val="-12"/>
        </w:rPr>
        <w:t> </w:t>
      </w:r>
      <w:r>
        <w:rPr>
          <w:color w:val="002E2F"/>
        </w:rPr>
        <w:t>ωρίμανσης επενδύσεων</w:t>
      </w:r>
      <w:r>
        <w:rPr>
          <w:color w:val="002E2F"/>
          <w:spacing w:val="-4"/>
        </w:rPr>
        <w:t> </w:t>
      </w:r>
      <w:r>
        <w:rPr>
          <w:color w:val="002E2F"/>
        </w:rPr>
        <w:t>στον</w:t>
      </w:r>
      <w:r>
        <w:rPr>
          <w:color w:val="002E2F"/>
          <w:spacing w:val="-6"/>
        </w:rPr>
        <w:t> </w:t>
      </w:r>
      <w:r>
        <w:rPr>
          <w:color w:val="002E2F"/>
        </w:rPr>
        <w:t>τομέα</w:t>
      </w:r>
      <w:r>
        <w:rPr>
          <w:color w:val="002E2F"/>
          <w:spacing w:val="-6"/>
        </w:rPr>
        <w:t> </w:t>
      </w:r>
      <w:r>
        <w:rPr>
          <w:color w:val="002E2F"/>
        </w:rPr>
        <w:t>τεχνολογίας.</w:t>
      </w:r>
      <w:r>
        <w:rPr>
          <w:color w:val="002E2F"/>
          <w:spacing w:val="-5"/>
        </w:rPr>
        <w:t> </w:t>
      </w:r>
      <w:r>
        <w:rPr>
          <w:color w:val="002E2F"/>
        </w:rPr>
        <w:t>Συνεπώς,</w:t>
      </w:r>
      <w:r>
        <w:rPr>
          <w:color w:val="002E2F"/>
          <w:spacing w:val="-3"/>
        </w:rPr>
        <w:t> </w:t>
      </w:r>
      <w:r>
        <w:rPr>
          <w:color w:val="002E2F"/>
        </w:rPr>
        <w:t>ο</w:t>
      </w:r>
      <w:r>
        <w:rPr>
          <w:color w:val="002E2F"/>
          <w:spacing w:val="-6"/>
        </w:rPr>
        <w:t> </w:t>
      </w:r>
      <w:r>
        <w:rPr>
          <w:color w:val="002E2F"/>
        </w:rPr>
        <w:t>δείκτης</w:t>
      </w:r>
      <w:r>
        <w:rPr>
          <w:color w:val="002E2F"/>
          <w:spacing w:val="-6"/>
        </w:rPr>
        <w:t> </w:t>
      </w:r>
      <w:r>
        <w:rPr>
          <w:color w:val="002E2F"/>
        </w:rPr>
        <w:t>κόστους</w:t>
      </w:r>
      <w:r>
        <w:rPr>
          <w:color w:val="002E2F"/>
          <w:spacing w:val="-4"/>
        </w:rPr>
        <w:t> </w:t>
      </w:r>
      <w:r>
        <w:rPr>
          <w:color w:val="002E2F"/>
        </w:rPr>
        <w:t>προς</w:t>
      </w:r>
      <w:r>
        <w:rPr>
          <w:color w:val="002E2F"/>
          <w:spacing w:val="-4"/>
        </w:rPr>
        <w:t> </w:t>
      </w:r>
      <w:r>
        <w:rPr>
          <w:color w:val="002E2F"/>
        </w:rPr>
        <w:t>βασικά</w:t>
      </w:r>
      <w:r>
        <w:rPr>
          <w:color w:val="002E2F"/>
          <w:spacing w:val="-5"/>
        </w:rPr>
        <w:t> </w:t>
      </w:r>
      <w:r>
        <w:rPr>
          <w:color w:val="002E2F"/>
        </w:rPr>
        <w:t>έσοδα</w:t>
      </w:r>
      <w:r>
        <w:rPr>
          <w:color w:val="002E2F"/>
          <w:spacing w:val="-5"/>
        </w:rPr>
        <w:t> </w:t>
      </w:r>
      <w:r>
        <w:rPr>
          <w:color w:val="002E2F"/>
        </w:rPr>
        <w:t>σε</w:t>
      </w:r>
      <w:r>
        <w:rPr>
          <w:color w:val="002E2F"/>
          <w:spacing w:val="-6"/>
        </w:rPr>
        <w:t> </w:t>
      </w:r>
      <w:r>
        <w:rPr>
          <w:color w:val="002E2F"/>
        </w:rPr>
        <w:t>επαναλαμβανόμενη</w:t>
      </w:r>
      <w:r>
        <w:rPr>
          <w:color w:val="002E2F"/>
          <w:spacing w:val="-3"/>
        </w:rPr>
        <w:t> </w:t>
      </w:r>
      <w:r>
        <w:rPr>
          <w:color w:val="002E2F"/>
        </w:rPr>
        <w:t>βάση</w:t>
      </w:r>
      <w:r>
        <w:rPr>
          <w:color w:val="002E2F"/>
          <w:spacing w:val="-4"/>
        </w:rPr>
        <w:t> </w:t>
      </w:r>
      <w:r>
        <w:rPr>
          <w:color w:val="002E2F"/>
        </w:rPr>
        <w:t>διαμορφώθηκε στο</w:t>
      </w:r>
      <w:r>
        <w:rPr>
          <w:color w:val="002E2F"/>
          <w:spacing w:val="-9"/>
        </w:rPr>
        <w:t> </w:t>
      </w:r>
      <w:r>
        <w:rPr>
          <w:color w:val="002E2F"/>
        </w:rPr>
        <w:t>34%</w:t>
      </w:r>
      <w:r>
        <w:rPr>
          <w:color w:val="002E2F"/>
          <w:spacing w:val="-8"/>
        </w:rPr>
        <w:t> </w:t>
      </w:r>
      <w:r>
        <w:rPr>
          <w:color w:val="002E2F"/>
        </w:rPr>
        <w:t>στο</w:t>
      </w:r>
      <w:r>
        <w:rPr>
          <w:color w:val="002E2F"/>
          <w:spacing w:val="-6"/>
        </w:rPr>
        <w:t> </w:t>
      </w:r>
      <w:r>
        <w:rPr>
          <w:color w:val="002E2F"/>
        </w:rPr>
        <w:t>4ο</w:t>
      </w:r>
      <w:r>
        <w:rPr>
          <w:color w:val="002E2F"/>
          <w:spacing w:val="-9"/>
        </w:rPr>
        <w:t> </w:t>
      </w:r>
      <w:r>
        <w:rPr>
          <w:color w:val="002E2F"/>
        </w:rPr>
        <w:t>τρίμηνο</w:t>
      </w:r>
      <w:r>
        <w:rPr>
          <w:color w:val="002E2F"/>
          <w:spacing w:val="-7"/>
        </w:rPr>
        <w:t> </w:t>
      </w:r>
      <w:r>
        <w:rPr>
          <w:color w:val="002E2F"/>
        </w:rPr>
        <w:t>2025,</w:t>
      </w:r>
      <w:r>
        <w:rPr>
          <w:color w:val="002E2F"/>
          <w:spacing w:val="-9"/>
        </w:rPr>
        <w:t> </w:t>
      </w:r>
      <w:r>
        <w:rPr>
          <w:color w:val="002E2F"/>
        </w:rPr>
        <w:t>σε</w:t>
      </w:r>
      <w:r>
        <w:rPr>
          <w:color w:val="002E2F"/>
          <w:spacing w:val="-7"/>
        </w:rPr>
        <w:t> </w:t>
      </w:r>
      <w:r>
        <w:rPr>
          <w:color w:val="002E2F"/>
        </w:rPr>
        <w:t>ευθυγράμμιση</w:t>
      </w:r>
      <w:r>
        <w:rPr>
          <w:color w:val="002E2F"/>
          <w:spacing w:val="-9"/>
        </w:rPr>
        <w:t> </w:t>
      </w:r>
      <w:r>
        <w:rPr>
          <w:color w:val="002E2F"/>
        </w:rPr>
        <w:t>με</w:t>
      </w:r>
      <w:r>
        <w:rPr>
          <w:color w:val="002E2F"/>
          <w:spacing w:val="-10"/>
        </w:rPr>
        <w:t> </w:t>
      </w:r>
      <w:r>
        <w:rPr>
          <w:color w:val="002E2F"/>
        </w:rPr>
        <w:t>τον</w:t>
      </w:r>
      <w:r>
        <w:rPr>
          <w:color w:val="002E2F"/>
          <w:spacing w:val="-7"/>
        </w:rPr>
        <w:t> </w:t>
      </w:r>
      <w:r>
        <w:rPr>
          <w:color w:val="002E2F"/>
        </w:rPr>
        <w:t>ετήσιο</w:t>
      </w:r>
      <w:r>
        <w:rPr>
          <w:color w:val="002E2F"/>
          <w:spacing w:val="-7"/>
        </w:rPr>
        <w:t> </w:t>
      </w:r>
      <w:r>
        <w:rPr>
          <w:color w:val="002E2F"/>
        </w:rPr>
        <w:t>στόχο.</w:t>
      </w:r>
    </w:p>
    <w:p>
      <w:pPr>
        <w:pStyle w:val="BodyText"/>
        <w:spacing w:before="98"/>
      </w:pPr>
    </w:p>
    <w:p>
      <w:pPr>
        <w:pStyle w:val="Heading2"/>
        <w:ind w:left="209"/>
        <w:jc w:val="both"/>
      </w:pPr>
      <w:r>
        <w:rPr>
          <w:color w:val="002E2F"/>
          <w:spacing w:val="-6"/>
        </w:rPr>
        <w:t>Κόστος</w:t>
      </w:r>
      <w:r>
        <w:rPr>
          <w:color w:val="002E2F"/>
          <w:spacing w:val="-14"/>
        </w:rPr>
        <w:t> </w:t>
      </w:r>
      <w:r>
        <w:rPr>
          <w:color w:val="002E2F"/>
          <w:spacing w:val="-6"/>
        </w:rPr>
        <w:t>κινδύνου</w:t>
      </w:r>
      <w:r>
        <w:rPr>
          <w:color w:val="002E2F"/>
          <w:spacing w:val="-11"/>
        </w:rPr>
        <w:t> </w:t>
      </w:r>
      <w:r>
        <w:rPr>
          <w:color w:val="002E2F"/>
          <w:spacing w:val="-6"/>
        </w:rPr>
        <w:t>στο</w:t>
      </w:r>
      <w:r>
        <w:rPr>
          <w:color w:val="002E2F"/>
          <w:spacing w:val="-16"/>
        </w:rPr>
        <w:t> </w:t>
      </w:r>
      <w:r>
        <w:rPr>
          <w:color w:val="002E2F"/>
          <w:spacing w:val="-6"/>
        </w:rPr>
        <w:t>0,5%</w:t>
      </w:r>
      <w:r>
        <w:rPr>
          <w:color w:val="002E2F"/>
          <w:spacing w:val="-18"/>
        </w:rPr>
        <w:t> </w:t>
      </w:r>
      <w:r>
        <w:rPr>
          <w:color w:val="002E2F"/>
          <w:spacing w:val="-6"/>
        </w:rPr>
        <w:t>και</w:t>
      </w:r>
      <w:r>
        <w:rPr>
          <w:color w:val="002E2F"/>
          <w:spacing w:val="-16"/>
        </w:rPr>
        <w:t> </w:t>
      </w:r>
      <w:r>
        <w:rPr>
          <w:color w:val="002E2F"/>
          <w:spacing w:val="-6"/>
        </w:rPr>
        <w:t>αυξημένη</w:t>
      </w:r>
      <w:r>
        <w:rPr>
          <w:color w:val="002E2F"/>
          <w:spacing w:val="-16"/>
        </w:rPr>
        <w:t> </w:t>
      </w:r>
      <w:r>
        <w:rPr>
          <w:color w:val="002E2F"/>
          <w:spacing w:val="-6"/>
        </w:rPr>
        <w:t>κάλυψη</w:t>
      </w:r>
      <w:r>
        <w:rPr>
          <w:color w:val="002E2F"/>
          <w:spacing w:val="-15"/>
        </w:rPr>
        <w:t> </w:t>
      </w:r>
      <w:r>
        <w:rPr>
          <w:color w:val="002E2F"/>
          <w:spacing w:val="-6"/>
        </w:rPr>
        <w:t>από</w:t>
      </w:r>
      <w:r>
        <w:rPr>
          <w:color w:val="002E2F"/>
          <w:spacing w:val="-16"/>
        </w:rPr>
        <w:t> </w:t>
      </w:r>
      <w:r>
        <w:rPr>
          <w:color w:val="002E2F"/>
          <w:spacing w:val="-6"/>
        </w:rPr>
        <w:t>προβλέψεις</w:t>
      </w:r>
    </w:p>
    <w:p>
      <w:pPr>
        <w:pStyle w:val="BodyText"/>
        <w:spacing w:before="3"/>
        <w:rPr>
          <w:rFonts w:ascii="Georgia"/>
          <w:sz w:val="9"/>
        </w:rPr>
      </w:pPr>
      <w:r>
        <w:rPr>
          <w:rFonts w:ascii="Georgia"/>
          <w:sz w:val="9"/>
        </w:rPr>
        <mc:AlternateContent>
          <mc:Choice Requires="wps">
            <w:drawing>
              <wp:anchor distT="0" distB="0" distL="0" distR="0" allowOverlap="1" layoutInCell="1" locked="0" behindDoc="1" simplePos="0" relativeHeight="487591936">
                <wp:simplePos x="0" y="0"/>
                <wp:positionH relativeFrom="page">
                  <wp:posOffset>493394</wp:posOffset>
                </wp:positionH>
                <wp:positionV relativeFrom="paragraph">
                  <wp:posOffset>82563</wp:posOffset>
                </wp:positionV>
                <wp:extent cx="6548120" cy="1737360"/>
                <wp:effectExtent l="0" t="0" r="0" b="0"/>
                <wp:wrapTopAndBottom/>
                <wp:docPr id="78" name="Group 78"/>
                <wp:cNvGraphicFramePr>
                  <a:graphicFrameLocks/>
                </wp:cNvGraphicFramePr>
                <a:graphic>
                  <a:graphicData uri="http://schemas.microsoft.com/office/word/2010/wordprocessingGroup">
                    <wpg:wgp>
                      <wpg:cNvPr id="78" name="Group 78"/>
                      <wpg:cNvGrpSpPr/>
                      <wpg:grpSpPr>
                        <a:xfrm>
                          <a:off x="0" y="0"/>
                          <a:ext cx="6548120" cy="1737360"/>
                          <a:chExt cx="6548120" cy="1737360"/>
                        </a:xfrm>
                      </wpg:grpSpPr>
                      <wps:wsp>
                        <wps:cNvPr id="79" name="Graphic 79"/>
                        <wps:cNvSpPr/>
                        <wps:spPr>
                          <a:xfrm>
                            <a:off x="0" y="0"/>
                            <a:ext cx="6548120" cy="1737360"/>
                          </a:xfrm>
                          <a:custGeom>
                            <a:avLst/>
                            <a:gdLst/>
                            <a:ahLst/>
                            <a:cxnLst/>
                            <a:rect l="l" t="t" r="r" b="b"/>
                            <a:pathLst>
                              <a:path w="6548120" h="1737360">
                                <a:moveTo>
                                  <a:pt x="6548120" y="0"/>
                                </a:moveTo>
                                <a:lnTo>
                                  <a:pt x="0" y="0"/>
                                </a:lnTo>
                                <a:lnTo>
                                  <a:pt x="0" y="1737360"/>
                                </a:lnTo>
                                <a:lnTo>
                                  <a:pt x="6548120" y="1737360"/>
                                </a:lnTo>
                                <a:lnTo>
                                  <a:pt x="6548120" y="0"/>
                                </a:lnTo>
                                <a:close/>
                              </a:path>
                            </a:pathLst>
                          </a:custGeom>
                          <a:solidFill>
                            <a:srgbClr val="F1EFEB"/>
                          </a:solidFill>
                        </wps:spPr>
                        <wps:bodyPr wrap="square" lIns="0" tIns="0" rIns="0" bIns="0" rtlCol="0">
                          <a:prstTxWarp prst="textNoShape">
                            <a:avLst/>
                          </a:prstTxWarp>
                          <a:noAutofit/>
                        </wps:bodyPr>
                      </wps:wsp>
                      <wps:wsp>
                        <wps:cNvPr id="80" name="Graphic 80"/>
                        <wps:cNvSpPr/>
                        <wps:spPr>
                          <a:xfrm>
                            <a:off x="1224153" y="988059"/>
                            <a:ext cx="4942840" cy="479425"/>
                          </a:xfrm>
                          <a:custGeom>
                            <a:avLst/>
                            <a:gdLst/>
                            <a:ahLst/>
                            <a:cxnLst/>
                            <a:rect l="l" t="t" r="r" b="b"/>
                            <a:pathLst>
                              <a:path w="4942840" h="479425">
                                <a:moveTo>
                                  <a:pt x="705612" y="329184"/>
                                </a:moveTo>
                                <a:lnTo>
                                  <a:pt x="0" y="329184"/>
                                </a:lnTo>
                                <a:lnTo>
                                  <a:pt x="0" y="479425"/>
                                </a:lnTo>
                                <a:lnTo>
                                  <a:pt x="705612" y="479425"/>
                                </a:lnTo>
                                <a:lnTo>
                                  <a:pt x="705612" y="329184"/>
                                </a:lnTo>
                                <a:close/>
                              </a:path>
                              <a:path w="4942840" h="479425">
                                <a:moveTo>
                                  <a:pt x="1764792" y="347472"/>
                                </a:moveTo>
                                <a:lnTo>
                                  <a:pt x="1059180" y="347472"/>
                                </a:lnTo>
                                <a:lnTo>
                                  <a:pt x="1059180" y="479425"/>
                                </a:lnTo>
                                <a:lnTo>
                                  <a:pt x="1764792" y="479425"/>
                                </a:lnTo>
                                <a:lnTo>
                                  <a:pt x="1764792" y="347472"/>
                                </a:lnTo>
                                <a:close/>
                              </a:path>
                              <a:path w="4942840" h="479425">
                                <a:moveTo>
                                  <a:pt x="2823972" y="9144"/>
                                </a:moveTo>
                                <a:lnTo>
                                  <a:pt x="2118360" y="9144"/>
                                </a:lnTo>
                                <a:lnTo>
                                  <a:pt x="2118360" y="479425"/>
                                </a:lnTo>
                                <a:lnTo>
                                  <a:pt x="2823972" y="479425"/>
                                </a:lnTo>
                                <a:lnTo>
                                  <a:pt x="2823972" y="9144"/>
                                </a:lnTo>
                                <a:close/>
                              </a:path>
                              <a:path w="4942840" h="479425">
                                <a:moveTo>
                                  <a:pt x="3883152" y="0"/>
                                </a:moveTo>
                                <a:lnTo>
                                  <a:pt x="3177540" y="0"/>
                                </a:lnTo>
                                <a:lnTo>
                                  <a:pt x="3177540" y="479425"/>
                                </a:lnTo>
                                <a:lnTo>
                                  <a:pt x="3883152" y="479425"/>
                                </a:lnTo>
                                <a:lnTo>
                                  <a:pt x="3883152" y="0"/>
                                </a:lnTo>
                                <a:close/>
                              </a:path>
                              <a:path w="4942840" h="479425">
                                <a:moveTo>
                                  <a:pt x="4942332" y="167640"/>
                                </a:moveTo>
                                <a:lnTo>
                                  <a:pt x="4236720" y="167640"/>
                                </a:lnTo>
                                <a:lnTo>
                                  <a:pt x="4236720" y="479425"/>
                                </a:lnTo>
                                <a:lnTo>
                                  <a:pt x="4942332" y="479425"/>
                                </a:lnTo>
                                <a:lnTo>
                                  <a:pt x="4942332" y="167640"/>
                                </a:lnTo>
                                <a:close/>
                              </a:path>
                            </a:pathLst>
                          </a:custGeom>
                          <a:solidFill>
                            <a:srgbClr val="286DD4"/>
                          </a:solidFill>
                        </wps:spPr>
                        <wps:bodyPr wrap="square" lIns="0" tIns="0" rIns="0" bIns="0" rtlCol="0">
                          <a:prstTxWarp prst="textNoShape">
                            <a:avLst/>
                          </a:prstTxWarp>
                          <a:noAutofit/>
                        </wps:bodyPr>
                      </wps:wsp>
                      <wps:wsp>
                        <wps:cNvPr id="81" name="Graphic 81"/>
                        <wps:cNvSpPr/>
                        <wps:spPr>
                          <a:xfrm>
                            <a:off x="1224153" y="815847"/>
                            <a:ext cx="4942840" cy="520065"/>
                          </a:xfrm>
                          <a:custGeom>
                            <a:avLst/>
                            <a:gdLst/>
                            <a:ahLst/>
                            <a:cxnLst/>
                            <a:rect l="l" t="t" r="r" b="b"/>
                            <a:pathLst>
                              <a:path w="4942840" h="520065">
                                <a:moveTo>
                                  <a:pt x="705612" y="265176"/>
                                </a:moveTo>
                                <a:lnTo>
                                  <a:pt x="0" y="265176"/>
                                </a:lnTo>
                                <a:lnTo>
                                  <a:pt x="0" y="501396"/>
                                </a:lnTo>
                                <a:lnTo>
                                  <a:pt x="705612" y="501396"/>
                                </a:lnTo>
                                <a:lnTo>
                                  <a:pt x="705612" y="265176"/>
                                </a:lnTo>
                                <a:close/>
                              </a:path>
                              <a:path w="4942840" h="520065">
                                <a:moveTo>
                                  <a:pt x="1764792" y="320040"/>
                                </a:moveTo>
                                <a:lnTo>
                                  <a:pt x="1059180" y="320040"/>
                                </a:lnTo>
                                <a:lnTo>
                                  <a:pt x="1059180" y="519684"/>
                                </a:lnTo>
                                <a:lnTo>
                                  <a:pt x="1764792" y="519684"/>
                                </a:lnTo>
                                <a:lnTo>
                                  <a:pt x="1764792" y="320040"/>
                                </a:lnTo>
                                <a:close/>
                              </a:path>
                              <a:path w="4942840" h="520065">
                                <a:moveTo>
                                  <a:pt x="2823972" y="0"/>
                                </a:moveTo>
                                <a:lnTo>
                                  <a:pt x="2118360" y="0"/>
                                </a:lnTo>
                                <a:lnTo>
                                  <a:pt x="2118360" y="181356"/>
                                </a:lnTo>
                                <a:lnTo>
                                  <a:pt x="2823972" y="181356"/>
                                </a:lnTo>
                                <a:lnTo>
                                  <a:pt x="2823972" y="0"/>
                                </a:lnTo>
                                <a:close/>
                              </a:path>
                              <a:path w="4942840" h="520065">
                                <a:moveTo>
                                  <a:pt x="3883152" y="16764"/>
                                </a:moveTo>
                                <a:lnTo>
                                  <a:pt x="3177540" y="16764"/>
                                </a:lnTo>
                                <a:lnTo>
                                  <a:pt x="3177540" y="172212"/>
                                </a:lnTo>
                                <a:lnTo>
                                  <a:pt x="3883152" y="172212"/>
                                </a:lnTo>
                                <a:lnTo>
                                  <a:pt x="3883152" y="16764"/>
                                </a:lnTo>
                                <a:close/>
                              </a:path>
                              <a:path w="4942840" h="520065">
                                <a:moveTo>
                                  <a:pt x="4942332" y="140208"/>
                                </a:moveTo>
                                <a:lnTo>
                                  <a:pt x="4236720" y="140208"/>
                                </a:lnTo>
                                <a:lnTo>
                                  <a:pt x="4236720" y="339852"/>
                                </a:lnTo>
                                <a:lnTo>
                                  <a:pt x="4942332" y="339852"/>
                                </a:lnTo>
                                <a:lnTo>
                                  <a:pt x="4942332" y="140208"/>
                                </a:lnTo>
                                <a:close/>
                              </a:path>
                            </a:pathLst>
                          </a:custGeom>
                          <a:solidFill>
                            <a:srgbClr val="1F4390"/>
                          </a:solidFill>
                        </wps:spPr>
                        <wps:bodyPr wrap="square" lIns="0" tIns="0" rIns="0" bIns="0" rtlCol="0">
                          <a:prstTxWarp prst="textNoShape">
                            <a:avLst/>
                          </a:prstTxWarp>
                          <a:noAutofit/>
                        </wps:bodyPr>
                      </wps:wsp>
                      <wps:wsp>
                        <wps:cNvPr id="82" name="Graphic 82"/>
                        <wps:cNvSpPr/>
                        <wps:spPr>
                          <a:xfrm>
                            <a:off x="1047622" y="1467485"/>
                            <a:ext cx="5296535" cy="1270"/>
                          </a:xfrm>
                          <a:custGeom>
                            <a:avLst/>
                            <a:gdLst/>
                            <a:ahLst/>
                            <a:cxnLst/>
                            <a:rect l="l" t="t" r="r" b="b"/>
                            <a:pathLst>
                              <a:path w="5296535" h="0">
                                <a:moveTo>
                                  <a:pt x="0" y="0"/>
                                </a:moveTo>
                                <a:lnTo>
                                  <a:pt x="5296027" y="0"/>
                                </a:lnTo>
                              </a:path>
                            </a:pathLst>
                          </a:custGeom>
                          <a:ln w="9525">
                            <a:solidFill>
                              <a:srgbClr val="BEBEBE"/>
                            </a:solidFill>
                            <a:prstDash val="solid"/>
                          </a:ln>
                        </wps:spPr>
                        <wps:bodyPr wrap="square" lIns="0" tIns="0" rIns="0" bIns="0" rtlCol="0">
                          <a:prstTxWarp prst="textNoShape">
                            <a:avLst/>
                          </a:prstTxWarp>
                          <a:noAutofit/>
                        </wps:bodyPr>
                      </wps:wsp>
                      <wps:wsp>
                        <wps:cNvPr id="83" name="Graphic 83"/>
                        <wps:cNvSpPr/>
                        <wps:spPr>
                          <a:xfrm>
                            <a:off x="5490336" y="340413"/>
                            <a:ext cx="620395" cy="262255"/>
                          </a:xfrm>
                          <a:custGeom>
                            <a:avLst/>
                            <a:gdLst/>
                            <a:ahLst/>
                            <a:cxnLst/>
                            <a:rect l="l" t="t" r="r" b="b"/>
                            <a:pathLst>
                              <a:path w="620395" h="262255">
                                <a:moveTo>
                                  <a:pt x="452104" y="0"/>
                                </a:moveTo>
                                <a:lnTo>
                                  <a:pt x="398940" y="1"/>
                                </a:lnTo>
                                <a:lnTo>
                                  <a:pt x="344616" y="3177"/>
                                </a:lnTo>
                                <a:lnTo>
                                  <a:pt x="293017" y="8910"/>
                                </a:lnTo>
                                <a:lnTo>
                                  <a:pt x="248030" y="16583"/>
                                </a:lnTo>
                                <a:lnTo>
                                  <a:pt x="204347" y="25757"/>
                                </a:lnTo>
                                <a:lnTo>
                                  <a:pt x="156815" y="36837"/>
                                </a:lnTo>
                                <a:lnTo>
                                  <a:pt x="109394" y="50470"/>
                                </a:lnTo>
                                <a:lnTo>
                                  <a:pt x="66044" y="67301"/>
                                </a:lnTo>
                                <a:lnTo>
                                  <a:pt x="30722" y="87979"/>
                                </a:lnTo>
                                <a:lnTo>
                                  <a:pt x="0" y="143456"/>
                                </a:lnTo>
                                <a:lnTo>
                                  <a:pt x="8869" y="170831"/>
                                </a:lnTo>
                                <a:lnTo>
                                  <a:pt x="63679" y="215617"/>
                                </a:lnTo>
                                <a:lnTo>
                                  <a:pt x="105330" y="232705"/>
                                </a:lnTo>
                                <a:lnTo>
                                  <a:pt x="153619" y="246043"/>
                                </a:lnTo>
                                <a:lnTo>
                                  <a:pt x="206400" y="255470"/>
                                </a:lnTo>
                                <a:lnTo>
                                  <a:pt x="261530" y="260825"/>
                                </a:lnTo>
                                <a:lnTo>
                                  <a:pt x="316864" y="261947"/>
                                </a:lnTo>
                                <a:lnTo>
                                  <a:pt x="397931" y="256211"/>
                                </a:lnTo>
                                <a:lnTo>
                                  <a:pt x="464429" y="243661"/>
                                </a:lnTo>
                                <a:lnTo>
                                  <a:pt x="517481" y="226137"/>
                                </a:lnTo>
                                <a:lnTo>
                                  <a:pt x="558212" y="205479"/>
                                </a:lnTo>
                                <a:lnTo>
                                  <a:pt x="607204" y="162131"/>
                                </a:lnTo>
                                <a:lnTo>
                                  <a:pt x="620394" y="128343"/>
                                </a:lnTo>
                                <a:lnTo>
                                  <a:pt x="610526" y="104526"/>
                                </a:lnTo>
                                <a:lnTo>
                                  <a:pt x="584977" y="84687"/>
                                </a:lnTo>
                                <a:lnTo>
                                  <a:pt x="544974" y="73943"/>
                                </a:lnTo>
                                <a:lnTo>
                                  <a:pt x="491743" y="77416"/>
                                </a:lnTo>
                                <a:lnTo>
                                  <a:pt x="536003" y="82724"/>
                                </a:lnTo>
                                <a:lnTo>
                                  <a:pt x="572833" y="93973"/>
                                </a:lnTo>
                                <a:lnTo>
                                  <a:pt x="598328" y="109866"/>
                                </a:lnTo>
                                <a:lnTo>
                                  <a:pt x="608584" y="129105"/>
                                </a:lnTo>
                                <a:lnTo>
                                  <a:pt x="603962" y="144360"/>
                                </a:lnTo>
                                <a:lnTo>
                                  <a:pt x="560208" y="187728"/>
                                </a:lnTo>
                                <a:lnTo>
                                  <a:pt x="519823" y="210420"/>
                                </a:lnTo>
                                <a:lnTo>
                                  <a:pt x="466264" y="230172"/>
                                </a:lnTo>
                                <a:lnTo>
                                  <a:pt x="398905" y="244271"/>
                                </a:lnTo>
                                <a:lnTo>
                                  <a:pt x="317118" y="250009"/>
                                </a:lnTo>
                                <a:lnTo>
                                  <a:pt x="241254" y="247277"/>
                                </a:lnTo>
                                <a:lnTo>
                                  <a:pt x="174758" y="238586"/>
                                </a:lnTo>
                                <a:lnTo>
                                  <a:pt x="118430" y="224993"/>
                                </a:lnTo>
                                <a:lnTo>
                                  <a:pt x="73070" y="207552"/>
                                </a:lnTo>
                                <a:lnTo>
                                  <a:pt x="39477" y="187318"/>
                                </a:lnTo>
                                <a:lnTo>
                                  <a:pt x="10794" y="142694"/>
                                </a:lnTo>
                                <a:lnTo>
                                  <a:pt x="18522" y="117962"/>
                                </a:lnTo>
                                <a:lnTo>
                                  <a:pt x="78263" y="77098"/>
                                </a:lnTo>
                                <a:lnTo>
                                  <a:pt x="125593" y="59965"/>
                                </a:lnTo>
                                <a:lnTo>
                                  <a:pt x="181439" y="44363"/>
                                </a:lnTo>
                                <a:lnTo>
                                  <a:pt x="243458" y="29791"/>
                                </a:lnTo>
                                <a:lnTo>
                                  <a:pt x="292320" y="20545"/>
                                </a:lnTo>
                                <a:lnTo>
                                  <a:pt x="345510" y="14071"/>
                                </a:lnTo>
                                <a:lnTo>
                                  <a:pt x="401240" y="10836"/>
                                </a:lnTo>
                                <a:lnTo>
                                  <a:pt x="457722" y="11305"/>
                                </a:lnTo>
                                <a:lnTo>
                                  <a:pt x="513166" y="15944"/>
                                </a:lnTo>
                                <a:lnTo>
                                  <a:pt x="565785" y="25219"/>
                                </a:lnTo>
                                <a:lnTo>
                                  <a:pt x="539412" y="11991"/>
                                </a:lnTo>
                                <a:lnTo>
                                  <a:pt x="500224" y="3790"/>
                                </a:lnTo>
                                <a:lnTo>
                                  <a:pt x="452104" y="0"/>
                                </a:lnTo>
                                <a:close/>
                              </a:path>
                            </a:pathLst>
                          </a:custGeom>
                          <a:solidFill>
                            <a:srgbClr val="AE8043"/>
                          </a:solidFill>
                        </wps:spPr>
                        <wps:bodyPr wrap="square" lIns="0" tIns="0" rIns="0" bIns="0" rtlCol="0">
                          <a:prstTxWarp prst="textNoShape">
                            <a:avLst/>
                          </a:prstTxWarp>
                          <a:noAutofit/>
                        </wps:bodyPr>
                      </wps:wsp>
                      <wps:wsp>
                        <wps:cNvPr id="84" name="Graphic 84"/>
                        <wps:cNvSpPr/>
                        <wps:spPr>
                          <a:xfrm>
                            <a:off x="5490336" y="340413"/>
                            <a:ext cx="620395" cy="262255"/>
                          </a:xfrm>
                          <a:custGeom>
                            <a:avLst/>
                            <a:gdLst/>
                            <a:ahLst/>
                            <a:cxnLst/>
                            <a:rect l="l" t="t" r="r" b="b"/>
                            <a:pathLst>
                              <a:path w="620395" h="262255">
                                <a:moveTo>
                                  <a:pt x="565785" y="25219"/>
                                </a:moveTo>
                                <a:lnTo>
                                  <a:pt x="513166" y="15944"/>
                                </a:lnTo>
                                <a:lnTo>
                                  <a:pt x="457722" y="11305"/>
                                </a:lnTo>
                                <a:lnTo>
                                  <a:pt x="401240" y="10836"/>
                                </a:lnTo>
                                <a:lnTo>
                                  <a:pt x="345510" y="14071"/>
                                </a:lnTo>
                                <a:lnTo>
                                  <a:pt x="292320" y="20545"/>
                                </a:lnTo>
                                <a:lnTo>
                                  <a:pt x="243458" y="29791"/>
                                </a:lnTo>
                                <a:lnTo>
                                  <a:pt x="181439" y="44363"/>
                                </a:lnTo>
                                <a:lnTo>
                                  <a:pt x="125593" y="59965"/>
                                </a:lnTo>
                                <a:lnTo>
                                  <a:pt x="78263" y="77098"/>
                                </a:lnTo>
                                <a:lnTo>
                                  <a:pt x="41792" y="96264"/>
                                </a:lnTo>
                                <a:lnTo>
                                  <a:pt x="10794" y="142694"/>
                                </a:lnTo>
                                <a:lnTo>
                                  <a:pt x="18452" y="165347"/>
                                </a:lnTo>
                                <a:lnTo>
                                  <a:pt x="73070" y="207552"/>
                                </a:lnTo>
                                <a:lnTo>
                                  <a:pt x="118430" y="224993"/>
                                </a:lnTo>
                                <a:lnTo>
                                  <a:pt x="174758" y="238586"/>
                                </a:lnTo>
                                <a:lnTo>
                                  <a:pt x="241254" y="247277"/>
                                </a:lnTo>
                                <a:lnTo>
                                  <a:pt x="317118" y="250009"/>
                                </a:lnTo>
                                <a:lnTo>
                                  <a:pt x="398905" y="244271"/>
                                </a:lnTo>
                                <a:lnTo>
                                  <a:pt x="466264" y="230172"/>
                                </a:lnTo>
                                <a:lnTo>
                                  <a:pt x="519823" y="210420"/>
                                </a:lnTo>
                                <a:lnTo>
                                  <a:pt x="560208" y="187728"/>
                                </a:lnTo>
                                <a:lnTo>
                                  <a:pt x="603962" y="144360"/>
                                </a:lnTo>
                                <a:lnTo>
                                  <a:pt x="608584" y="129105"/>
                                </a:lnTo>
                                <a:lnTo>
                                  <a:pt x="598328" y="109866"/>
                                </a:lnTo>
                                <a:lnTo>
                                  <a:pt x="572833" y="93973"/>
                                </a:lnTo>
                                <a:lnTo>
                                  <a:pt x="536003" y="82724"/>
                                </a:lnTo>
                                <a:lnTo>
                                  <a:pt x="491743" y="77416"/>
                                </a:lnTo>
                                <a:lnTo>
                                  <a:pt x="544974" y="73943"/>
                                </a:lnTo>
                                <a:lnTo>
                                  <a:pt x="584977" y="84687"/>
                                </a:lnTo>
                                <a:lnTo>
                                  <a:pt x="610526" y="104526"/>
                                </a:lnTo>
                                <a:lnTo>
                                  <a:pt x="620394" y="128343"/>
                                </a:lnTo>
                                <a:lnTo>
                                  <a:pt x="617713" y="143121"/>
                                </a:lnTo>
                                <a:lnTo>
                                  <a:pt x="587745" y="183531"/>
                                </a:lnTo>
                                <a:lnTo>
                                  <a:pt x="517481" y="226137"/>
                                </a:lnTo>
                                <a:lnTo>
                                  <a:pt x="464429" y="243661"/>
                                </a:lnTo>
                                <a:lnTo>
                                  <a:pt x="397931" y="256211"/>
                                </a:lnTo>
                                <a:lnTo>
                                  <a:pt x="316864" y="261947"/>
                                </a:lnTo>
                                <a:lnTo>
                                  <a:pt x="261530" y="260825"/>
                                </a:lnTo>
                                <a:lnTo>
                                  <a:pt x="206400" y="255470"/>
                                </a:lnTo>
                                <a:lnTo>
                                  <a:pt x="153619" y="246043"/>
                                </a:lnTo>
                                <a:lnTo>
                                  <a:pt x="105330" y="232705"/>
                                </a:lnTo>
                                <a:lnTo>
                                  <a:pt x="63679" y="215617"/>
                                </a:lnTo>
                                <a:lnTo>
                                  <a:pt x="30811" y="194938"/>
                                </a:lnTo>
                                <a:lnTo>
                                  <a:pt x="0" y="143456"/>
                                </a:lnTo>
                                <a:lnTo>
                                  <a:pt x="7387" y="113148"/>
                                </a:lnTo>
                                <a:lnTo>
                                  <a:pt x="66044" y="67301"/>
                                </a:lnTo>
                                <a:lnTo>
                                  <a:pt x="109394" y="50470"/>
                                </a:lnTo>
                                <a:lnTo>
                                  <a:pt x="156815" y="36837"/>
                                </a:lnTo>
                                <a:lnTo>
                                  <a:pt x="204347" y="25757"/>
                                </a:lnTo>
                                <a:lnTo>
                                  <a:pt x="248030" y="16583"/>
                                </a:lnTo>
                                <a:lnTo>
                                  <a:pt x="293017" y="8910"/>
                                </a:lnTo>
                                <a:lnTo>
                                  <a:pt x="344616" y="3177"/>
                                </a:lnTo>
                                <a:lnTo>
                                  <a:pt x="398940" y="1"/>
                                </a:lnTo>
                                <a:lnTo>
                                  <a:pt x="452104" y="0"/>
                                </a:lnTo>
                                <a:lnTo>
                                  <a:pt x="500224" y="3790"/>
                                </a:lnTo>
                                <a:lnTo>
                                  <a:pt x="539412" y="11991"/>
                                </a:lnTo>
                                <a:lnTo>
                                  <a:pt x="565785" y="25219"/>
                                </a:lnTo>
                                <a:close/>
                              </a:path>
                            </a:pathLst>
                          </a:custGeom>
                          <a:ln w="9525">
                            <a:solidFill>
                              <a:srgbClr val="AE8043"/>
                            </a:solidFill>
                            <a:prstDash val="solid"/>
                          </a:ln>
                        </wps:spPr>
                        <wps:bodyPr wrap="square" lIns="0" tIns="0" rIns="0" bIns="0" rtlCol="0">
                          <a:prstTxWarp prst="textNoShape">
                            <a:avLst/>
                          </a:prstTxWarp>
                          <a:noAutofit/>
                        </wps:bodyPr>
                      </wps:wsp>
                      <wps:wsp>
                        <wps:cNvPr id="85" name="Graphic 85"/>
                        <wps:cNvSpPr/>
                        <wps:spPr>
                          <a:xfrm>
                            <a:off x="1279525" y="716152"/>
                            <a:ext cx="640080" cy="1270"/>
                          </a:xfrm>
                          <a:custGeom>
                            <a:avLst/>
                            <a:gdLst/>
                            <a:ahLst/>
                            <a:cxnLst/>
                            <a:rect l="l" t="t" r="r" b="b"/>
                            <a:pathLst>
                              <a:path w="640080" h="0">
                                <a:moveTo>
                                  <a:pt x="0" y="0"/>
                                </a:moveTo>
                                <a:lnTo>
                                  <a:pt x="640080" y="0"/>
                                </a:lnTo>
                              </a:path>
                            </a:pathLst>
                          </a:custGeom>
                          <a:ln w="9525">
                            <a:solidFill>
                              <a:srgbClr val="0000FF"/>
                            </a:solidFill>
                            <a:prstDash val="solid"/>
                          </a:ln>
                        </wps:spPr>
                        <wps:bodyPr wrap="square" lIns="0" tIns="0" rIns="0" bIns="0" rtlCol="0">
                          <a:prstTxWarp prst="textNoShape">
                            <a:avLst/>
                          </a:prstTxWarp>
                          <a:noAutofit/>
                        </wps:bodyPr>
                      </wps:wsp>
                      <wps:wsp>
                        <wps:cNvPr id="86" name="Graphic 86"/>
                        <wps:cNvSpPr/>
                        <wps:spPr>
                          <a:xfrm>
                            <a:off x="1591817" y="688975"/>
                            <a:ext cx="50800" cy="288290"/>
                          </a:xfrm>
                          <a:custGeom>
                            <a:avLst/>
                            <a:gdLst/>
                            <a:ahLst/>
                            <a:cxnLst/>
                            <a:rect l="l" t="t" r="r" b="b"/>
                            <a:pathLst>
                              <a:path w="50800" h="288290">
                                <a:moveTo>
                                  <a:pt x="30225" y="250190"/>
                                </a:moveTo>
                                <a:lnTo>
                                  <a:pt x="20700" y="250190"/>
                                </a:lnTo>
                                <a:lnTo>
                                  <a:pt x="20700" y="288290"/>
                                </a:lnTo>
                                <a:lnTo>
                                  <a:pt x="30225" y="288290"/>
                                </a:lnTo>
                                <a:lnTo>
                                  <a:pt x="30225" y="250190"/>
                                </a:lnTo>
                                <a:close/>
                              </a:path>
                              <a:path w="50800" h="288290">
                                <a:moveTo>
                                  <a:pt x="30225" y="183515"/>
                                </a:moveTo>
                                <a:lnTo>
                                  <a:pt x="20700" y="183515"/>
                                </a:lnTo>
                                <a:lnTo>
                                  <a:pt x="20700" y="221615"/>
                                </a:lnTo>
                                <a:lnTo>
                                  <a:pt x="30225" y="221615"/>
                                </a:lnTo>
                                <a:lnTo>
                                  <a:pt x="30225" y="183515"/>
                                </a:lnTo>
                                <a:close/>
                              </a:path>
                              <a:path w="50800" h="288290">
                                <a:moveTo>
                                  <a:pt x="30225" y="116840"/>
                                </a:moveTo>
                                <a:lnTo>
                                  <a:pt x="20700" y="116840"/>
                                </a:lnTo>
                                <a:lnTo>
                                  <a:pt x="20700" y="154940"/>
                                </a:lnTo>
                                <a:lnTo>
                                  <a:pt x="30225" y="154940"/>
                                </a:lnTo>
                                <a:lnTo>
                                  <a:pt x="30225" y="116840"/>
                                </a:lnTo>
                                <a:close/>
                              </a:path>
                              <a:path w="50800" h="288290">
                                <a:moveTo>
                                  <a:pt x="22247" y="50165"/>
                                </a:moveTo>
                                <a:lnTo>
                                  <a:pt x="20700" y="50165"/>
                                </a:lnTo>
                                <a:lnTo>
                                  <a:pt x="20700" y="88265"/>
                                </a:lnTo>
                                <a:lnTo>
                                  <a:pt x="30225" y="88265"/>
                                </a:lnTo>
                                <a:lnTo>
                                  <a:pt x="30225" y="50800"/>
                                </a:lnTo>
                                <a:lnTo>
                                  <a:pt x="25400" y="50800"/>
                                </a:lnTo>
                                <a:lnTo>
                                  <a:pt x="22247" y="50165"/>
                                </a:lnTo>
                                <a:close/>
                              </a:path>
                              <a:path w="50800" h="288290">
                                <a:moveTo>
                                  <a:pt x="25400" y="0"/>
                                </a:moveTo>
                                <a:lnTo>
                                  <a:pt x="15537" y="2004"/>
                                </a:lnTo>
                                <a:lnTo>
                                  <a:pt x="7461" y="7461"/>
                                </a:lnTo>
                                <a:lnTo>
                                  <a:pt x="2004" y="15537"/>
                                </a:lnTo>
                                <a:lnTo>
                                  <a:pt x="0" y="25400"/>
                                </a:lnTo>
                                <a:lnTo>
                                  <a:pt x="2004" y="35315"/>
                                </a:lnTo>
                                <a:lnTo>
                                  <a:pt x="7461" y="43386"/>
                                </a:lnTo>
                                <a:lnTo>
                                  <a:pt x="15537" y="48813"/>
                                </a:lnTo>
                                <a:lnTo>
                                  <a:pt x="25400" y="50800"/>
                                </a:lnTo>
                                <a:lnTo>
                                  <a:pt x="35315" y="48813"/>
                                </a:lnTo>
                                <a:lnTo>
                                  <a:pt x="43386" y="43386"/>
                                </a:lnTo>
                                <a:lnTo>
                                  <a:pt x="48813" y="35315"/>
                                </a:lnTo>
                                <a:lnTo>
                                  <a:pt x="50800" y="25400"/>
                                </a:lnTo>
                                <a:lnTo>
                                  <a:pt x="48813" y="15537"/>
                                </a:lnTo>
                                <a:lnTo>
                                  <a:pt x="43386" y="7461"/>
                                </a:lnTo>
                                <a:lnTo>
                                  <a:pt x="35315" y="2004"/>
                                </a:lnTo>
                                <a:lnTo>
                                  <a:pt x="25400" y="0"/>
                                </a:lnTo>
                                <a:close/>
                              </a:path>
                              <a:path w="50800" h="288290">
                                <a:moveTo>
                                  <a:pt x="30225" y="50165"/>
                                </a:moveTo>
                                <a:lnTo>
                                  <a:pt x="28569" y="50165"/>
                                </a:lnTo>
                                <a:lnTo>
                                  <a:pt x="25400" y="50800"/>
                                </a:lnTo>
                                <a:lnTo>
                                  <a:pt x="30225" y="50800"/>
                                </a:lnTo>
                                <a:lnTo>
                                  <a:pt x="30225" y="50165"/>
                                </a:lnTo>
                                <a:close/>
                              </a:path>
                            </a:pathLst>
                          </a:custGeom>
                          <a:solidFill>
                            <a:srgbClr val="0000FF"/>
                          </a:solidFill>
                        </wps:spPr>
                        <wps:bodyPr wrap="square" lIns="0" tIns="0" rIns="0" bIns="0" rtlCol="0">
                          <a:prstTxWarp prst="textNoShape">
                            <a:avLst/>
                          </a:prstTxWarp>
                          <a:noAutofit/>
                        </wps:bodyPr>
                      </wps:wsp>
                      <wps:wsp>
                        <wps:cNvPr id="87" name="Graphic 87"/>
                        <wps:cNvSpPr/>
                        <wps:spPr>
                          <a:xfrm>
                            <a:off x="4427854" y="475741"/>
                            <a:ext cx="640080" cy="1270"/>
                          </a:xfrm>
                          <a:custGeom>
                            <a:avLst/>
                            <a:gdLst/>
                            <a:ahLst/>
                            <a:cxnLst/>
                            <a:rect l="l" t="t" r="r" b="b"/>
                            <a:pathLst>
                              <a:path w="640080" h="0">
                                <a:moveTo>
                                  <a:pt x="0" y="0"/>
                                </a:moveTo>
                                <a:lnTo>
                                  <a:pt x="640079" y="0"/>
                                </a:lnTo>
                              </a:path>
                            </a:pathLst>
                          </a:custGeom>
                          <a:ln w="9525">
                            <a:solidFill>
                              <a:srgbClr val="0000FF"/>
                            </a:solidFill>
                            <a:prstDash val="solid"/>
                          </a:ln>
                        </wps:spPr>
                        <wps:bodyPr wrap="square" lIns="0" tIns="0" rIns="0" bIns="0" rtlCol="0">
                          <a:prstTxWarp prst="textNoShape">
                            <a:avLst/>
                          </a:prstTxWarp>
                          <a:noAutofit/>
                        </wps:bodyPr>
                      </wps:wsp>
                      <wps:wsp>
                        <wps:cNvPr id="88" name="Graphic 88"/>
                        <wps:cNvSpPr/>
                        <wps:spPr>
                          <a:xfrm>
                            <a:off x="4740147" y="455548"/>
                            <a:ext cx="50800" cy="288290"/>
                          </a:xfrm>
                          <a:custGeom>
                            <a:avLst/>
                            <a:gdLst/>
                            <a:ahLst/>
                            <a:cxnLst/>
                            <a:rect l="l" t="t" r="r" b="b"/>
                            <a:pathLst>
                              <a:path w="50800" h="288290">
                                <a:moveTo>
                                  <a:pt x="30226" y="250062"/>
                                </a:moveTo>
                                <a:lnTo>
                                  <a:pt x="20701" y="250062"/>
                                </a:lnTo>
                                <a:lnTo>
                                  <a:pt x="20701" y="288163"/>
                                </a:lnTo>
                                <a:lnTo>
                                  <a:pt x="30226" y="288163"/>
                                </a:lnTo>
                                <a:lnTo>
                                  <a:pt x="30226" y="250062"/>
                                </a:lnTo>
                                <a:close/>
                              </a:path>
                              <a:path w="50800" h="288290">
                                <a:moveTo>
                                  <a:pt x="30226" y="183387"/>
                                </a:moveTo>
                                <a:lnTo>
                                  <a:pt x="20701" y="183387"/>
                                </a:lnTo>
                                <a:lnTo>
                                  <a:pt x="20701" y="221487"/>
                                </a:lnTo>
                                <a:lnTo>
                                  <a:pt x="30226" y="221487"/>
                                </a:lnTo>
                                <a:lnTo>
                                  <a:pt x="30226" y="183387"/>
                                </a:lnTo>
                                <a:close/>
                              </a:path>
                              <a:path w="50800" h="288290">
                                <a:moveTo>
                                  <a:pt x="30226" y="116712"/>
                                </a:moveTo>
                                <a:lnTo>
                                  <a:pt x="20701" y="116712"/>
                                </a:lnTo>
                                <a:lnTo>
                                  <a:pt x="20701" y="154812"/>
                                </a:lnTo>
                                <a:lnTo>
                                  <a:pt x="30226" y="154812"/>
                                </a:lnTo>
                                <a:lnTo>
                                  <a:pt x="30226" y="116712"/>
                                </a:lnTo>
                                <a:close/>
                              </a:path>
                              <a:path w="50800" h="288290">
                                <a:moveTo>
                                  <a:pt x="21650" y="50037"/>
                                </a:moveTo>
                                <a:lnTo>
                                  <a:pt x="20701" y="50037"/>
                                </a:lnTo>
                                <a:lnTo>
                                  <a:pt x="20701" y="88137"/>
                                </a:lnTo>
                                <a:lnTo>
                                  <a:pt x="30226" y="88137"/>
                                </a:lnTo>
                                <a:lnTo>
                                  <a:pt x="30226" y="50800"/>
                                </a:lnTo>
                                <a:lnTo>
                                  <a:pt x="25400" y="50800"/>
                                </a:lnTo>
                                <a:lnTo>
                                  <a:pt x="21650" y="50037"/>
                                </a:lnTo>
                                <a:close/>
                              </a:path>
                              <a:path w="50800" h="288290">
                                <a:moveTo>
                                  <a:pt x="25400" y="0"/>
                                </a:moveTo>
                                <a:lnTo>
                                  <a:pt x="15537" y="1986"/>
                                </a:lnTo>
                                <a:lnTo>
                                  <a:pt x="7461" y="7413"/>
                                </a:lnTo>
                                <a:lnTo>
                                  <a:pt x="2004" y="15484"/>
                                </a:lnTo>
                                <a:lnTo>
                                  <a:pt x="0" y="25400"/>
                                </a:lnTo>
                                <a:lnTo>
                                  <a:pt x="2004" y="35262"/>
                                </a:lnTo>
                                <a:lnTo>
                                  <a:pt x="7461" y="43338"/>
                                </a:lnTo>
                                <a:lnTo>
                                  <a:pt x="15537" y="48795"/>
                                </a:lnTo>
                                <a:lnTo>
                                  <a:pt x="25400" y="50800"/>
                                </a:lnTo>
                                <a:lnTo>
                                  <a:pt x="35315" y="48795"/>
                                </a:lnTo>
                                <a:lnTo>
                                  <a:pt x="43386" y="43338"/>
                                </a:lnTo>
                                <a:lnTo>
                                  <a:pt x="48813" y="35262"/>
                                </a:lnTo>
                                <a:lnTo>
                                  <a:pt x="50800" y="25400"/>
                                </a:lnTo>
                                <a:lnTo>
                                  <a:pt x="48813" y="15484"/>
                                </a:lnTo>
                                <a:lnTo>
                                  <a:pt x="43386" y="7413"/>
                                </a:lnTo>
                                <a:lnTo>
                                  <a:pt x="35315" y="1986"/>
                                </a:lnTo>
                                <a:lnTo>
                                  <a:pt x="25400" y="0"/>
                                </a:lnTo>
                                <a:close/>
                              </a:path>
                              <a:path w="50800" h="288290">
                                <a:moveTo>
                                  <a:pt x="30226" y="50037"/>
                                </a:moveTo>
                                <a:lnTo>
                                  <a:pt x="29170" y="50037"/>
                                </a:lnTo>
                                <a:lnTo>
                                  <a:pt x="25400" y="50800"/>
                                </a:lnTo>
                                <a:lnTo>
                                  <a:pt x="30226" y="50800"/>
                                </a:lnTo>
                                <a:lnTo>
                                  <a:pt x="30226" y="50037"/>
                                </a:lnTo>
                                <a:close/>
                              </a:path>
                            </a:pathLst>
                          </a:custGeom>
                          <a:solidFill>
                            <a:srgbClr val="0000FF"/>
                          </a:solidFill>
                        </wps:spPr>
                        <wps:bodyPr wrap="square" lIns="0" tIns="0" rIns="0" bIns="0" rtlCol="0">
                          <a:prstTxWarp prst="textNoShape">
                            <a:avLst/>
                          </a:prstTxWarp>
                          <a:noAutofit/>
                        </wps:bodyPr>
                      </wps:wsp>
                      <wps:wsp>
                        <wps:cNvPr id="89" name="Graphic 89"/>
                        <wps:cNvSpPr/>
                        <wps:spPr>
                          <a:xfrm>
                            <a:off x="3390900" y="474472"/>
                            <a:ext cx="640080" cy="1270"/>
                          </a:xfrm>
                          <a:custGeom>
                            <a:avLst/>
                            <a:gdLst/>
                            <a:ahLst/>
                            <a:cxnLst/>
                            <a:rect l="l" t="t" r="r" b="b"/>
                            <a:pathLst>
                              <a:path w="640080" h="0">
                                <a:moveTo>
                                  <a:pt x="0" y="0"/>
                                </a:moveTo>
                                <a:lnTo>
                                  <a:pt x="640079" y="0"/>
                                </a:lnTo>
                              </a:path>
                            </a:pathLst>
                          </a:custGeom>
                          <a:ln w="9525">
                            <a:solidFill>
                              <a:srgbClr val="0000FF"/>
                            </a:solidFill>
                            <a:prstDash val="solid"/>
                          </a:ln>
                        </wps:spPr>
                        <wps:bodyPr wrap="square" lIns="0" tIns="0" rIns="0" bIns="0" rtlCol="0">
                          <a:prstTxWarp prst="textNoShape">
                            <a:avLst/>
                          </a:prstTxWarp>
                          <a:noAutofit/>
                        </wps:bodyPr>
                      </wps:wsp>
                      <wps:wsp>
                        <wps:cNvPr id="90" name="Graphic 90"/>
                        <wps:cNvSpPr/>
                        <wps:spPr>
                          <a:xfrm>
                            <a:off x="3689350" y="449072"/>
                            <a:ext cx="50800" cy="288290"/>
                          </a:xfrm>
                          <a:custGeom>
                            <a:avLst/>
                            <a:gdLst/>
                            <a:ahLst/>
                            <a:cxnLst/>
                            <a:rect l="l" t="t" r="r" b="b"/>
                            <a:pathLst>
                              <a:path w="50800" h="288290">
                                <a:moveTo>
                                  <a:pt x="30099" y="250189"/>
                                </a:moveTo>
                                <a:lnTo>
                                  <a:pt x="20574" y="250189"/>
                                </a:lnTo>
                                <a:lnTo>
                                  <a:pt x="20574" y="288289"/>
                                </a:lnTo>
                                <a:lnTo>
                                  <a:pt x="30099" y="288289"/>
                                </a:lnTo>
                                <a:lnTo>
                                  <a:pt x="30099" y="250189"/>
                                </a:lnTo>
                                <a:close/>
                              </a:path>
                              <a:path w="50800" h="288290">
                                <a:moveTo>
                                  <a:pt x="30099" y="183514"/>
                                </a:moveTo>
                                <a:lnTo>
                                  <a:pt x="20574" y="183514"/>
                                </a:lnTo>
                                <a:lnTo>
                                  <a:pt x="20574" y="221614"/>
                                </a:lnTo>
                                <a:lnTo>
                                  <a:pt x="30099" y="221614"/>
                                </a:lnTo>
                                <a:lnTo>
                                  <a:pt x="30099" y="183514"/>
                                </a:lnTo>
                                <a:close/>
                              </a:path>
                              <a:path w="50800" h="288290">
                                <a:moveTo>
                                  <a:pt x="30099" y="116839"/>
                                </a:moveTo>
                                <a:lnTo>
                                  <a:pt x="20574" y="116839"/>
                                </a:lnTo>
                                <a:lnTo>
                                  <a:pt x="20574" y="154939"/>
                                </a:lnTo>
                                <a:lnTo>
                                  <a:pt x="30099" y="154939"/>
                                </a:lnTo>
                                <a:lnTo>
                                  <a:pt x="30099" y="116839"/>
                                </a:lnTo>
                                <a:close/>
                              </a:path>
                              <a:path w="50800" h="288290">
                                <a:moveTo>
                                  <a:pt x="22275" y="50164"/>
                                </a:moveTo>
                                <a:lnTo>
                                  <a:pt x="20574" y="50164"/>
                                </a:lnTo>
                                <a:lnTo>
                                  <a:pt x="20574" y="88264"/>
                                </a:lnTo>
                                <a:lnTo>
                                  <a:pt x="30099" y="88264"/>
                                </a:lnTo>
                                <a:lnTo>
                                  <a:pt x="30099" y="50800"/>
                                </a:lnTo>
                                <a:lnTo>
                                  <a:pt x="25400" y="50800"/>
                                </a:lnTo>
                                <a:lnTo>
                                  <a:pt x="22275" y="50164"/>
                                </a:lnTo>
                                <a:close/>
                              </a:path>
                              <a:path w="50800" h="288290">
                                <a:moveTo>
                                  <a:pt x="25400" y="0"/>
                                </a:moveTo>
                                <a:lnTo>
                                  <a:pt x="15511" y="2004"/>
                                </a:lnTo>
                                <a:lnTo>
                                  <a:pt x="7429" y="7461"/>
                                </a:lnTo>
                                <a:lnTo>
                                  <a:pt x="1993" y="15537"/>
                                </a:lnTo>
                                <a:lnTo>
                                  <a:pt x="0" y="25400"/>
                                </a:lnTo>
                                <a:lnTo>
                                  <a:pt x="2004" y="35262"/>
                                </a:lnTo>
                                <a:lnTo>
                                  <a:pt x="7461" y="43338"/>
                                </a:lnTo>
                                <a:lnTo>
                                  <a:pt x="15537" y="48795"/>
                                </a:lnTo>
                                <a:lnTo>
                                  <a:pt x="25400" y="50800"/>
                                </a:lnTo>
                                <a:lnTo>
                                  <a:pt x="35262" y="48795"/>
                                </a:lnTo>
                                <a:lnTo>
                                  <a:pt x="43338" y="43338"/>
                                </a:lnTo>
                                <a:lnTo>
                                  <a:pt x="48795" y="35262"/>
                                </a:lnTo>
                                <a:lnTo>
                                  <a:pt x="50800" y="25400"/>
                                </a:lnTo>
                                <a:lnTo>
                                  <a:pt x="48795" y="15537"/>
                                </a:lnTo>
                                <a:lnTo>
                                  <a:pt x="43338" y="7461"/>
                                </a:lnTo>
                                <a:lnTo>
                                  <a:pt x="35262" y="2004"/>
                                </a:lnTo>
                                <a:lnTo>
                                  <a:pt x="25400" y="0"/>
                                </a:lnTo>
                                <a:close/>
                              </a:path>
                              <a:path w="50800" h="288290">
                                <a:moveTo>
                                  <a:pt x="30099" y="50164"/>
                                </a:moveTo>
                                <a:lnTo>
                                  <a:pt x="28524" y="50164"/>
                                </a:lnTo>
                                <a:lnTo>
                                  <a:pt x="25400" y="50800"/>
                                </a:lnTo>
                                <a:lnTo>
                                  <a:pt x="30099" y="50800"/>
                                </a:lnTo>
                                <a:lnTo>
                                  <a:pt x="30099" y="50164"/>
                                </a:lnTo>
                                <a:close/>
                              </a:path>
                            </a:pathLst>
                          </a:custGeom>
                          <a:solidFill>
                            <a:srgbClr val="0000FF"/>
                          </a:solidFill>
                        </wps:spPr>
                        <wps:bodyPr wrap="square" lIns="0" tIns="0" rIns="0" bIns="0" rtlCol="0">
                          <a:prstTxWarp prst="textNoShape">
                            <a:avLst/>
                          </a:prstTxWarp>
                          <a:noAutofit/>
                        </wps:bodyPr>
                      </wps:wsp>
                      <wps:wsp>
                        <wps:cNvPr id="91" name="Graphic 91"/>
                        <wps:cNvSpPr/>
                        <wps:spPr>
                          <a:xfrm>
                            <a:off x="46355" y="814705"/>
                            <a:ext cx="827405" cy="219075"/>
                          </a:xfrm>
                          <a:custGeom>
                            <a:avLst/>
                            <a:gdLst/>
                            <a:ahLst/>
                            <a:cxnLst/>
                            <a:rect l="l" t="t" r="r" b="b"/>
                            <a:pathLst>
                              <a:path w="827405" h="219075">
                                <a:moveTo>
                                  <a:pt x="827405" y="0"/>
                                </a:moveTo>
                                <a:lnTo>
                                  <a:pt x="0" y="0"/>
                                </a:lnTo>
                                <a:lnTo>
                                  <a:pt x="0" y="219074"/>
                                </a:lnTo>
                                <a:lnTo>
                                  <a:pt x="827405" y="219074"/>
                                </a:lnTo>
                                <a:lnTo>
                                  <a:pt x="827405" y="0"/>
                                </a:lnTo>
                                <a:close/>
                              </a:path>
                            </a:pathLst>
                          </a:custGeom>
                          <a:solidFill>
                            <a:srgbClr val="1F4390"/>
                          </a:solidFill>
                        </wps:spPr>
                        <wps:bodyPr wrap="square" lIns="0" tIns="0" rIns="0" bIns="0" rtlCol="0">
                          <a:prstTxWarp prst="textNoShape">
                            <a:avLst/>
                          </a:prstTxWarp>
                          <a:noAutofit/>
                        </wps:bodyPr>
                      </wps:wsp>
                      <wps:wsp>
                        <wps:cNvPr id="92" name="Graphic 92"/>
                        <wps:cNvSpPr/>
                        <wps:spPr>
                          <a:xfrm>
                            <a:off x="46355" y="1084452"/>
                            <a:ext cx="827405" cy="374015"/>
                          </a:xfrm>
                          <a:custGeom>
                            <a:avLst/>
                            <a:gdLst/>
                            <a:ahLst/>
                            <a:cxnLst/>
                            <a:rect l="l" t="t" r="r" b="b"/>
                            <a:pathLst>
                              <a:path w="827405" h="374015">
                                <a:moveTo>
                                  <a:pt x="827405" y="0"/>
                                </a:moveTo>
                                <a:lnTo>
                                  <a:pt x="0" y="0"/>
                                </a:lnTo>
                                <a:lnTo>
                                  <a:pt x="0" y="374014"/>
                                </a:lnTo>
                                <a:lnTo>
                                  <a:pt x="827405" y="374014"/>
                                </a:lnTo>
                                <a:lnTo>
                                  <a:pt x="827405" y="0"/>
                                </a:lnTo>
                                <a:close/>
                              </a:path>
                            </a:pathLst>
                          </a:custGeom>
                          <a:solidFill>
                            <a:srgbClr val="286DD4"/>
                          </a:solidFill>
                        </wps:spPr>
                        <wps:bodyPr wrap="square" lIns="0" tIns="0" rIns="0" bIns="0" rtlCol="0">
                          <a:prstTxWarp prst="textNoShape">
                            <a:avLst/>
                          </a:prstTxWarp>
                          <a:noAutofit/>
                        </wps:bodyPr>
                      </wps:wsp>
                      <wps:wsp>
                        <wps:cNvPr id="93" name="Graphic 93"/>
                        <wps:cNvSpPr/>
                        <wps:spPr>
                          <a:xfrm>
                            <a:off x="2314575" y="763905"/>
                            <a:ext cx="640080" cy="1270"/>
                          </a:xfrm>
                          <a:custGeom>
                            <a:avLst/>
                            <a:gdLst/>
                            <a:ahLst/>
                            <a:cxnLst/>
                            <a:rect l="l" t="t" r="r" b="b"/>
                            <a:pathLst>
                              <a:path w="640080" h="0">
                                <a:moveTo>
                                  <a:pt x="0" y="0"/>
                                </a:moveTo>
                                <a:lnTo>
                                  <a:pt x="640080" y="0"/>
                                </a:lnTo>
                              </a:path>
                            </a:pathLst>
                          </a:custGeom>
                          <a:ln w="9525">
                            <a:solidFill>
                              <a:srgbClr val="0000FF"/>
                            </a:solidFill>
                            <a:prstDash val="solid"/>
                          </a:ln>
                        </wps:spPr>
                        <wps:bodyPr wrap="square" lIns="0" tIns="0" rIns="0" bIns="0" rtlCol="0">
                          <a:prstTxWarp prst="textNoShape">
                            <a:avLst/>
                          </a:prstTxWarp>
                          <a:noAutofit/>
                        </wps:bodyPr>
                      </wps:wsp>
                      <wps:wsp>
                        <wps:cNvPr id="94" name="Graphic 94"/>
                        <wps:cNvSpPr/>
                        <wps:spPr>
                          <a:xfrm>
                            <a:off x="2613025" y="738505"/>
                            <a:ext cx="50800" cy="288290"/>
                          </a:xfrm>
                          <a:custGeom>
                            <a:avLst/>
                            <a:gdLst/>
                            <a:ahLst/>
                            <a:cxnLst/>
                            <a:rect l="l" t="t" r="r" b="b"/>
                            <a:pathLst>
                              <a:path w="50800" h="288290">
                                <a:moveTo>
                                  <a:pt x="30099" y="250189"/>
                                </a:moveTo>
                                <a:lnTo>
                                  <a:pt x="20574" y="250189"/>
                                </a:lnTo>
                                <a:lnTo>
                                  <a:pt x="20574" y="288289"/>
                                </a:lnTo>
                                <a:lnTo>
                                  <a:pt x="30099" y="288289"/>
                                </a:lnTo>
                                <a:lnTo>
                                  <a:pt x="30099" y="250189"/>
                                </a:lnTo>
                                <a:close/>
                              </a:path>
                              <a:path w="50800" h="288290">
                                <a:moveTo>
                                  <a:pt x="30099" y="183514"/>
                                </a:moveTo>
                                <a:lnTo>
                                  <a:pt x="20574" y="183514"/>
                                </a:lnTo>
                                <a:lnTo>
                                  <a:pt x="20574" y="221614"/>
                                </a:lnTo>
                                <a:lnTo>
                                  <a:pt x="30099" y="221614"/>
                                </a:lnTo>
                                <a:lnTo>
                                  <a:pt x="30099" y="183514"/>
                                </a:lnTo>
                                <a:close/>
                              </a:path>
                              <a:path w="50800" h="288290">
                                <a:moveTo>
                                  <a:pt x="30099" y="116839"/>
                                </a:moveTo>
                                <a:lnTo>
                                  <a:pt x="20574" y="116839"/>
                                </a:lnTo>
                                <a:lnTo>
                                  <a:pt x="20574" y="154939"/>
                                </a:lnTo>
                                <a:lnTo>
                                  <a:pt x="30099" y="154939"/>
                                </a:lnTo>
                                <a:lnTo>
                                  <a:pt x="30099" y="116839"/>
                                </a:lnTo>
                                <a:close/>
                              </a:path>
                              <a:path w="50800" h="288290">
                                <a:moveTo>
                                  <a:pt x="22247" y="50164"/>
                                </a:moveTo>
                                <a:lnTo>
                                  <a:pt x="20574" y="50164"/>
                                </a:lnTo>
                                <a:lnTo>
                                  <a:pt x="20574" y="88264"/>
                                </a:lnTo>
                                <a:lnTo>
                                  <a:pt x="30099" y="88264"/>
                                </a:lnTo>
                                <a:lnTo>
                                  <a:pt x="30099" y="50799"/>
                                </a:lnTo>
                                <a:lnTo>
                                  <a:pt x="25400" y="50799"/>
                                </a:lnTo>
                                <a:lnTo>
                                  <a:pt x="22247" y="50164"/>
                                </a:lnTo>
                                <a:close/>
                              </a:path>
                              <a:path w="50800" h="288290">
                                <a:moveTo>
                                  <a:pt x="25400" y="0"/>
                                </a:moveTo>
                                <a:lnTo>
                                  <a:pt x="15537" y="2004"/>
                                </a:lnTo>
                                <a:lnTo>
                                  <a:pt x="7461" y="7461"/>
                                </a:lnTo>
                                <a:lnTo>
                                  <a:pt x="2004" y="15537"/>
                                </a:lnTo>
                                <a:lnTo>
                                  <a:pt x="0" y="25399"/>
                                </a:lnTo>
                                <a:lnTo>
                                  <a:pt x="2004" y="35315"/>
                                </a:lnTo>
                                <a:lnTo>
                                  <a:pt x="7461" y="43386"/>
                                </a:lnTo>
                                <a:lnTo>
                                  <a:pt x="15537" y="48813"/>
                                </a:lnTo>
                                <a:lnTo>
                                  <a:pt x="25400" y="50799"/>
                                </a:lnTo>
                                <a:lnTo>
                                  <a:pt x="35262" y="48813"/>
                                </a:lnTo>
                                <a:lnTo>
                                  <a:pt x="43338" y="43386"/>
                                </a:lnTo>
                                <a:lnTo>
                                  <a:pt x="48795" y="35315"/>
                                </a:lnTo>
                                <a:lnTo>
                                  <a:pt x="50800" y="25399"/>
                                </a:lnTo>
                                <a:lnTo>
                                  <a:pt x="48795" y="15537"/>
                                </a:lnTo>
                                <a:lnTo>
                                  <a:pt x="43338" y="7461"/>
                                </a:lnTo>
                                <a:lnTo>
                                  <a:pt x="35262" y="2004"/>
                                </a:lnTo>
                                <a:lnTo>
                                  <a:pt x="25400" y="0"/>
                                </a:lnTo>
                                <a:close/>
                              </a:path>
                              <a:path w="50800" h="288290">
                                <a:moveTo>
                                  <a:pt x="30099" y="50164"/>
                                </a:moveTo>
                                <a:lnTo>
                                  <a:pt x="28552" y="50164"/>
                                </a:lnTo>
                                <a:lnTo>
                                  <a:pt x="25400" y="50799"/>
                                </a:lnTo>
                                <a:lnTo>
                                  <a:pt x="30099" y="50799"/>
                                </a:lnTo>
                                <a:lnTo>
                                  <a:pt x="30099" y="50164"/>
                                </a:lnTo>
                                <a:close/>
                              </a:path>
                            </a:pathLst>
                          </a:custGeom>
                          <a:solidFill>
                            <a:srgbClr val="0000FF"/>
                          </a:solidFill>
                        </wps:spPr>
                        <wps:bodyPr wrap="square" lIns="0" tIns="0" rIns="0" bIns="0" rtlCol="0">
                          <a:prstTxWarp prst="textNoShape">
                            <a:avLst/>
                          </a:prstTxWarp>
                          <a:noAutofit/>
                        </wps:bodyPr>
                      </wps:wsp>
                      <wps:wsp>
                        <wps:cNvPr id="95" name="Graphic 95"/>
                        <wps:cNvSpPr/>
                        <wps:spPr>
                          <a:xfrm>
                            <a:off x="5495925" y="635634"/>
                            <a:ext cx="640080" cy="1270"/>
                          </a:xfrm>
                          <a:custGeom>
                            <a:avLst/>
                            <a:gdLst/>
                            <a:ahLst/>
                            <a:cxnLst/>
                            <a:rect l="l" t="t" r="r" b="b"/>
                            <a:pathLst>
                              <a:path w="640080" h="0">
                                <a:moveTo>
                                  <a:pt x="0" y="0"/>
                                </a:moveTo>
                                <a:lnTo>
                                  <a:pt x="640079" y="0"/>
                                </a:lnTo>
                              </a:path>
                            </a:pathLst>
                          </a:custGeom>
                          <a:ln w="9525">
                            <a:solidFill>
                              <a:srgbClr val="0000FF"/>
                            </a:solidFill>
                            <a:prstDash val="solid"/>
                          </a:ln>
                        </wps:spPr>
                        <wps:bodyPr wrap="square" lIns="0" tIns="0" rIns="0" bIns="0" rtlCol="0">
                          <a:prstTxWarp prst="textNoShape">
                            <a:avLst/>
                          </a:prstTxWarp>
                          <a:noAutofit/>
                        </wps:bodyPr>
                      </wps:wsp>
                      <wps:wsp>
                        <wps:cNvPr id="96" name="Graphic 96"/>
                        <wps:cNvSpPr/>
                        <wps:spPr>
                          <a:xfrm>
                            <a:off x="5794375" y="610234"/>
                            <a:ext cx="50800" cy="288290"/>
                          </a:xfrm>
                          <a:custGeom>
                            <a:avLst/>
                            <a:gdLst/>
                            <a:ahLst/>
                            <a:cxnLst/>
                            <a:rect l="l" t="t" r="r" b="b"/>
                            <a:pathLst>
                              <a:path w="50800" h="288290">
                                <a:moveTo>
                                  <a:pt x="30099" y="250190"/>
                                </a:moveTo>
                                <a:lnTo>
                                  <a:pt x="20574" y="250190"/>
                                </a:lnTo>
                                <a:lnTo>
                                  <a:pt x="20574" y="288290"/>
                                </a:lnTo>
                                <a:lnTo>
                                  <a:pt x="30099" y="288290"/>
                                </a:lnTo>
                                <a:lnTo>
                                  <a:pt x="30099" y="250190"/>
                                </a:lnTo>
                                <a:close/>
                              </a:path>
                              <a:path w="50800" h="288290">
                                <a:moveTo>
                                  <a:pt x="30099" y="183515"/>
                                </a:moveTo>
                                <a:lnTo>
                                  <a:pt x="20574" y="183515"/>
                                </a:lnTo>
                                <a:lnTo>
                                  <a:pt x="20574" y="221615"/>
                                </a:lnTo>
                                <a:lnTo>
                                  <a:pt x="30099" y="221615"/>
                                </a:lnTo>
                                <a:lnTo>
                                  <a:pt x="30099" y="183515"/>
                                </a:lnTo>
                                <a:close/>
                              </a:path>
                              <a:path w="50800" h="288290">
                                <a:moveTo>
                                  <a:pt x="30099" y="116840"/>
                                </a:moveTo>
                                <a:lnTo>
                                  <a:pt x="20574" y="116840"/>
                                </a:lnTo>
                                <a:lnTo>
                                  <a:pt x="20574" y="154940"/>
                                </a:lnTo>
                                <a:lnTo>
                                  <a:pt x="30099" y="154940"/>
                                </a:lnTo>
                                <a:lnTo>
                                  <a:pt x="30099" y="116840"/>
                                </a:lnTo>
                                <a:close/>
                              </a:path>
                              <a:path w="50800" h="288290">
                                <a:moveTo>
                                  <a:pt x="22247" y="50165"/>
                                </a:moveTo>
                                <a:lnTo>
                                  <a:pt x="20574" y="50165"/>
                                </a:lnTo>
                                <a:lnTo>
                                  <a:pt x="20574" y="88265"/>
                                </a:lnTo>
                                <a:lnTo>
                                  <a:pt x="30099" y="88265"/>
                                </a:lnTo>
                                <a:lnTo>
                                  <a:pt x="30099" y="50800"/>
                                </a:lnTo>
                                <a:lnTo>
                                  <a:pt x="25400" y="50800"/>
                                </a:lnTo>
                                <a:lnTo>
                                  <a:pt x="22247" y="50165"/>
                                </a:lnTo>
                                <a:close/>
                              </a:path>
                              <a:path w="50800" h="288290">
                                <a:moveTo>
                                  <a:pt x="25400" y="0"/>
                                </a:moveTo>
                                <a:lnTo>
                                  <a:pt x="15537" y="2004"/>
                                </a:lnTo>
                                <a:lnTo>
                                  <a:pt x="7461" y="7461"/>
                                </a:lnTo>
                                <a:lnTo>
                                  <a:pt x="2004" y="15537"/>
                                </a:lnTo>
                                <a:lnTo>
                                  <a:pt x="0" y="25400"/>
                                </a:lnTo>
                                <a:lnTo>
                                  <a:pt x="2004" y="35315"/>
                                </a:lnTo>
                                <a:lnTo>
                                  <a:pt x="7461" y="43386"/>
                                </a:lnTo>
                                <a:lnTo>
                                  <a:pt x="15537" y="48813"/>
                                </a:lnTo>
                                <a:lnTo>
                                  <a:pt x="25400" y="50800"/>
                                </a:lnTo>
                                <a:lnTo>
                                  <a:pt x="35262" y="48813"/>
                                </a:lnTo>
                                <a:lnTo>
                                  <a:pt x="43338" y="43386"/>
                                </a:lnTo>
                                <a:lnTo>
                                  <a:pt x="48795" y="35315"/>
                                </a:lnTo>
                                <a:lnTo>
                                  <a:pt x="50800" y="25400"/>
                                </a:lnTo>
                                <a:lnTo>
                                  <a:pt x="48795" y="15537"/>
                                </a:lnTo>
                                <a:lnTo>
                                  <a:pt x="43338" y="7461"/>
                                </a:lnTo>
                                <a:lnTo>
                                  <a:pt x="35262" y="2004"/>
                                </a:lnTo>
                                <a:lnTo>
                                  <a:pt x="25400" y="0"/>
                                </a:lnTo>
                                <a:close/>
                              </a:path>
                              <a:path w="50800" h="288290">
                                <a:moveTo>
                                  <a:pt x="30099" y="50165"/>
                                </a:moveTo>
                                <a:lnTo>
                                  <a:pt x="28552" y="50165"/>
                                </a:lnTo>
                                <a:lnTo>
                                  <a:pt x="25400" y="50800"/>
                                </a:lnTo>
                                <a:lnTo>
                                  <a:pt x="30099" y="50800"/>
                                </a:lnTo>
                                <a:lnTo>
                                  <a:pt x="30099" y="50165"/>
                                </a:lnTo>
                                <a:close/>
                              </a:path>
                            </a:pathLst>
                          </a:custGeom>
                          <a:solidFill>
                            <a:srgbClr val="0000FF"/>
                          </a:solidFill>
                        </wps:spPr>
                        <wps:bodyPr wrap="square" lIns="0" tIns="0" rIns="0" bIns="0" rtlCol="0">
                          <a:prstTxWarp prst="textNoShape">
                            <a:avLst/>
                          </a:prstTxWarp>
                          <a:noAutofit/>
                        </wps:bodyPr>
                      </wps:wsp>
                      <wps:wsp>
                        <wps:cNvPr id="97" name="Textbox 97"/>
                        <wps:cNvSpPr txBox="1"/>
                        <wps:spPr>
                          <a:xfrm>
                            <a:off x="5573648" y="961610"/>
                            <a:ext cx="495300" cy="765810"/>
                          </a:xfrm>
                          <a:prstGeom prst="rect">
                            <a:avLst/>
                          </a:prstGeom>
                        </wps:spPr>
                        <wps:txbx>
                          <w:txbxContent>
                            <w:p>
                              <w:pPr>
                                <w:spacing w:before="27"/>
                                <w:ind w:left="48" w:right="18" w:firstLine="0"/>
                                <w:jc w:val="center"/>
                                <w:rPr>
                                  <w:sz w:val="22"/>
                                </w:rPr>
                              </w:pPr>
                              <w:r>
                                <w:rPr>
                                  <w:color w:val="FFFFFF"/>
                                  <w:spacing w:val="-5"/>
                                  <w:w w:val="90"/>
                                  <w:sz w:val="22"/>
                                </w:rPr>
                                <w:t>21</w:t>
                              </w:r>
                            </w:p>
                            <w:p>
                              <w:pPr>
                                <w:spacing w:before="154"/>
                                <w:ind w:left="48" w:right="18" w:firstLine="0"/>
                                <w:jc w:val="center"/>
                                <w:rPr>
                                  <w:sz w:val="22"/>
                                </w:rPr>
                              </w:pPr>
                              <w:r>
                                <w:rPr>
                                  <w:color w:val="FFFFFF"/>
                                  <w:spacing w:val="-5"/>
                                  <w:sz w:val="22"/>
                                </w:rPr>
                                <w:t>33</w:t>
                              </w:r>
                            </w:p>
                            <w:p>
                              <w:pPr>
                                <w:spacing w:line="240" w:lineRule="auto" w:before="33"/>
                                <w:rPr>
                                  <w:sz w:val="22"/>
                                </w:rPr>
                              </w:pPr>
                            </w:p>
                            <w:p>
                              <w:pPr>
                                <w:spacing w:before="0"/>
                                <w:ind w:left="0" w:right="18" w:firstLine="0"/>
                                <w:jc w:val="center"/>
                                <w:rPr>
                                  <w:sz w:val="20"/>
                                </w:rPr>
                              </w:pPr>
                              <w:r>
                                <w:rPr>
                                  <w:color w:val="404040"/>
                                  <w:sz w:val="20"/>
                                </w:rPr>
                                <w:t>4ο</w:t>
                              </w:r>
                              <w:r>
                                <w:rPr>
                                  <w:color w:val="404040"/>
                                  <w:spacing w:val="-7"/>
                                  <w:sz w:val="20"/>
                                </w:rPr>
                                <w:t> </w:t>
                              </w:r>
                              <w:r>
                                <w:rPr>
                                  <w:color w:val="404040"/>
                                  <w:spacing w:val="-5"/>
                                  <w:sz w:val="20"/>
                                </w:rPr>
                                <w:t>3μ.25</w:t>
                              </w:r>
                            </w:p>
                          </w:txbxContent>
                        </wps:txbx>
                        <wps:bodyPr wrap="square" lIns="0" tIns="0" rIns="0" bIns="0" rtlCol="0">
                          <a:noAutofit/>
                        </wps:bodyPr>
                      </wps:wsp>
                      <wps:wsp>
                        <wps:cNvPr id="98" name="Textbox 98"/>
                        <wps:cNvSpPr txBox="1"/>
                        <wps:spPr>
                          <a:xfrm>
                            <a:off x="4514469" y="1557675"/>
                            <a:ext cx="493395" cy="169545"/>
                          </a:xfrm>
                          <a:prstGeom prst="rect">
                            <a:avLst/>
                          </a:prstGeom>
                        </wps:spPr>
                        <wps:txbx>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wps:txbx>
                        <wps:bodyPr wrap="square" lIns="0" tIns="0" rIns="0" bIns="0" rtlCol="0">
                          <a:noAutofit/>
                        </wps:bodyPr>
                      </wps:wsp>
                      <wps:wsp>
                        <wps:cNvPr id="99" name="Textbox 99"/>
                        <wps:cNvSpPr txBox="1"/>
                        <wps:spPr>
                          <a:xfrm>
                            <a:off x="3455034" y="1557675"/>
                            <a:ext cx="493395" cy="169545"/>
                          </a:xfrm>
                          <a:prstGeom prst="rect">
                            <a:avLst/>
                          </a:prstGeom>
                        </wps:spPr>
                        <wps:txbx>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wps:txbx>
                        <wps:bodyPr wrap="square" lIns="0" tIns="0" rIns="0" bIns="0" rtlCol="0">
                          <a:noAutofit/>
                        </wps:bodyPr>
                      </wps:wsp>
                      <wps:wsp>
                        <wps:cNvPr id="100" name="Textbox 100"/>
                        <wps:cNvSpPr txBox="1"/>
                        <wps:spPr>
                          <a:xfrm>
                            <a:off x="4707128" y="816449"/>
                            <a:ext cx="141605" cy="505459"/>
                          </a:xfrm>
                          <a:prstGeom prst="rect">
                            <a:avLst/>
                          </a:prstGeom>
                        </wps:spPr>
                        <wps:txbx>
                          <w:txbxContent>
                            <w:p>
                              <w:pPr>
                                <w:spacing w:before="27"/>
                                <w:ind w:left="0" w:right="0" w:firstLine="0"/>
                                <w:jc w:val="left"/>
                                <w:rPr>
                                  <w:sz w:val="22"/>
                                </w:rPr>
                              </w:pPr>
                              <w:r>
                                <w:rPr>
                                  <w:color w:val="FFFFFF"/>
                                  <w:spacing w:val="-5"/>
                                  <w:w w:val="90"/>
                                  <w:sz w:val="22"/>
                                </w:rPr>
                                <w:t>16</w:t>
                              </w:r>
                            </w:p>
                            <w:p>
                              <w:pPr>
                                <w:spacing w:line="240" w:lineRule="auto" w:before="1"/>
                                <w:rPr>
                                  <w:sz w:val="22"/>
                                </w:rPr>
                              </w:pPr>
                            </w:p>
                            <w:p>
                              <w:pPr>
                                <w:spacing w:before="1"/>
                                <w:ind w:left="0" w:right="0" w:firstLine="0"/>
                                <w:jc w:val="left"/>
                                <w:rPr>
                                  <w:sz w:val="22"/>
                                </w:rPr>
                              </w:pPr>
                              <w:r>
                                <w:rPr>
                                  <w:color w:val="FFFFFF"/>
                                  <w:spacing w:val="-5"/>
                                  <w:w w:val="90"/>
                                  <w:sz w:val="22"/>
                                </w:rPr>
                                <w:t>51</w:t>
                              </w:r>
                            </w:p>
                          </w:txbxContent>
                        </wps:txbx>
                        <wps:bodyPr wrap="square" lIns="0" tIns="0" rIns="0" bIns="0" rtlCol="0">
                          <a:noAutofit/>
                        </wps:bodyPr>
                      </wps:wsp>
                      <wps:wsp>
                        <wps:cNvPr id="101" name="Textbox 101"/>
                        <wps:cNvSpPr txBox="1"/>
                        <wps:spPr>
                          <a:xfrm>
                            <a:off x="3635375" y="812893"/>
                            <a:ext cx="165100" cy="513715"/>
                          </a:xfrm>
                          <a:prstGeom prst="rect">
                            <a:avLst/>
                          </a:prstGeom>
                        </wps:spPr>
                        <wps:txbx>
                          <w:txbxContent>
                            <w:p>
                              <w:pPr>
                                <w:spacing w:before="27"/>
                                <w:ind w:left="19" w:right="0" w:firstLine="0"/>
                                <w:jc w:val="left"/>
                                <w:rPr>
                                  <w:sz w:val="22"/>
                                </w:rPr>
                              </w:pPr>
                              <w:r>
                                <w:rPr>
                                  <w:color w:val="FFFFFF"/>
                                  <w:spacing w:val="-5"/>
                                  <w:w w:val="90"/>
                                  <w:sz w:val="22"/>
                                </w:rPr>
                                <w:t>19</w:t>
                              </w:r>
                            </w:p>
                            <w:p>
                              <w:pPr>
                                <w:spacing w:line="240" w:lineRule="auto" w:before="15"/>
                                <w:rPr>
                                  <w:sz w:val="22"/>
                                </w:rPr>
                              </w:pPr>
                            </w:p>
                            <w:p>
                              <w:pPr>
                                <w:spacing w:before="0"/>
                                <w:ind w:left="0" w:right="0" w:firstLine="0"/>
                                <w:jc w:val="left"/>
                                <w:rPr>
                                  <w:sz w:val="22"/>
                                </w:rPr>
                              </w:pPr>
                              <w:r>
                                <w:rPr>
                                  <w:color w:val="FFFFFF"/>
                                  <w:spacing w:val="-5"/>
                                  <w:sz w:val="22"/>
                                </w:rPr>
                                <w:t>50</w:t>
                              </w:r>
                            </w:p>
                          </w:txbxContent>
                        </wps:txbx>
                        <wps:bodyPr wrap="square" lIns="0" tIns="0" rIns="0" bIns="0" rtlCol="0">
                          <a:noAutofit/>
                        </wps:bodyPr>
                      </wps:wsp>
                      <wps:wsp>
                        <wps:cNvPr id="102" name="Textbox 102"/>
                        <wps:cNvSpPr txBox="1"/>
                        <wps:spPr>
                          <a:xfrm>
                            <a:off x="2406142" y="1142077"/>
                            <a:ext cx="472440" cy="585470"/>
                          </a:xfrm>
                          <a:prstGeom prst="rect">
                            <a:avLst/>
                          </a:prstGeom>
                        </wps:spPr>
                        <wps:txbx>
                          <w:txbxContent>
                            <w:p>
                              <w:pPr>
                                <w:spacing w:before="27"/>
                                <w:ind w:left="50" w:right="18" w:firstLine="0"/>
                                <w:jc w:val="center"/>
                                <w:rPr>
                                  <w:sz w:val="22"/>
                                </w:rPr>
                              </w:pPr>
                              <w:r>
                                <w:rPr>
                                  <w:color w:val="FFFFFF"/>
                                  <w:spacing w:val="-5"/>
                                  <w:w w:val="90"/>
                                  <w:sz w:val="22"/>
                                </w:rPr>
                                <w:t>21</w:t>
                              </w:r>
                            </w:p>
                            <w:p>
                              <w:pPr>
                                <w:spacing w:before="11"/>
                                <w:ind w:left="48" w:right="18" w:firstLine="0"/>
                                <w:jc w:val="center"/>
                                <w:rPr>
                                  <w:sz w:val="22"/>
                                </w:rPr>
                              </w:pPr>
                              <w:r>
                                <w:rPr>
                                  <w:color w:val="FFFFFF"/>
                                  <w:spacing w:val="-5"/>
                                  <w:w w:val="90"/>
                                  <w:sz w:val="22"/>
                                </w:rPr>
                                <w:t>14</w:t>
                              </w:r>
                            </w:p>
                            <w:p>
                              <w:pPr>
                                <w:spacing w:before="141"/>
                                <w:ind w:left="0" w:right="18" w:firstLine="0"/>
                                <w:jc w:val="center"/>
                                <w:rPr>
                                  <w:sz w:val="20"/>
                                </w:rPr>
                              </w:pPr>
                              <w:r>
                                <w:rPr>
                                  <w:color w:val="404040"/>
                                  <w:w w:val="85"/>
                                  <w:sz w:val="20"/>
                                </w:rPr>
                                <w:t>1ο</w:t>
                              </w:r>
                              <w:r>
                                <w:rPr>
                                  <w:color w:val="404040"/>
                                  <w:spacing w:val="-2"/>
                                  <w:w w:val="85"/>
                                  <w:sz w:val="20"/>
                                </w:rPr>
                                <w:t> </w:t>
                              </w:r>
                              <w:r>
                                <w:rPr>
                                  <w:color w:val="404040"/>
                                  <w:spacing w:val="-5"/>
                                  <w:sz w:val="20"/>
                                </w:rPr>
                                <w:t>3μ.25</w:t>
                              </w:r>
                            </w:p>
                          </w:txbxContent>
                        </wps:txbx>
                        <wps:bodyPr wrap="square" lIns="0" tIns="0" rIns="0" bIns="0" rtlCol="0">
                          <a:noAutofit/>
                        </wps:bodyPr>
                      </wps:wsp>
                      <wps:wsp>
                        <wps:cNvPr id="103" name="Textbox 103"/>
                        <wps:cNvSpPr txBox="1"/>
                        <wps:spPr>
                          <a:xfrm>
                            <a:off x="1336039" y="1104866"/>
                            <a:ext cx="493395" cy="622300"/>
                          </a:xfrm>
                          <a:prstGeom prst="rect">
                            <a:avLst/>
                          </a:prstGeom>
                        </wps:spPr>
                        <wps:txbx>
                          <w:txbxContent>
                            <w:p>
                              <w:pPr>
                                <w:spacing w:before="27"/>
                                <w:ind w:left="49" w:right="18" w:firstLine="0"/>
                                <w:jc w:val="center"/>
                                <w:rPr>
                                  <w:sz w:val="22"/>
                                </w:rPr>
                              </w:pPr>
                              <w:r>
                                <w:rPr>
                                  <w:color w:val="FFFFFF"/>
                                  <w:spacing w:val="-5"/>
                                  <w:sz w:val="22"/>
                                </w:rPr>
                                <w:t>25</w:t>
                              </w:r>
                            </w:p>
                            <w:p>
                              <w:pPr>
                                <w:spacing w:before="56"/>
                                <w:ind w:left="49" w:right="18" w:firstLine="0"/>
                                <w:jc w:val="center"/>
                                <w:rPr>
                                  <w:sz w:val="22"/>
                                </w:rPr>
                              </w:pPr>
                              <w:r>
                                <w:rPr>
                                  <w:color w:val="FFFFFF"/>
                                  <w:spacing w:val="-5"/>
                                  <w:w w:val="90"/>
                                  <w:sz w:val="22"/>
                                </w:rPr>
                                <w:t>16</w:t>
                              </w:r>
                            </w:p>
                            <w:p>
                              <w:pPr>
                                <w:spacing w:before="155"/>
                                <w:ind w:left="0" w:right="18" w:firstLine="0"/>
                                <w:jc w:val="center"/>
                                <w:rPr>
                                  <w:sz w:val="20"/>
                                </w:rPr>
                              </w:pPr>
                              <w:r>
                                <w:rPr>
                                  <w:color w:val="404040"/>
                                  <w:sz w:val="20"/>
                                </w:rPr>
                                <w:t>4ο</w:t>
                              </w:r>
                              <w:r>
                                <w:rPr>
                                  <w:color w:val="404040"/>
                                  <w:spacing w:val="-9"/>
                                  <w:sz w:val="20"/>
                                </w:rPr>
                                <w:t> </w:t>
                              </w:r>
                              <w:r>
                                <w:rPr>
                                  <w:color w:val="404040"/>
                                  <w:spacing w:val="-5"/>
                                  <w:sz w:val="20"/>
                                </w:rPr>
                                <w:t>3μ.24</w:t>
                              </w:r>
                            </w:p>
                          </w:txbxContent>
                        </wps:txbx>
                        <wps:bodyPr wrap="square" lIns="0" tIns="0" rIns="0" bIns="0" rtlCol="0">
                          <a:noAutofit/>
                        </wps:bodyPr>
                      </wps:wsp>
                      <wps:wsp>
                        <wps:cNvPr id="104" name="Textbox 104"/>
                        <wps:cNvSpPr txBox="1"/>
                        <wps:spPr>
                          <a:xfrm>
                            <a:off x="59817" y="860044"/>
                            <a:ext cx="813435" cy="552450"/>
                          </a:xfrm>
                          <a:prstGeom prst="rect">
                            <a:avLst/>
                          </a:prstGeom>
                        </wps:spPr>
                        <wps:txbx>
                          <w:txbxContent>
                            <w:p>
                              <w:pPr>
                                <w:spacing w:before="19"/>
                                <w:ind w:left="0" w:right="15" w:firstLine="0"/>
                                <w:jc w:val="center"/>
                                <w:rPr>
                                  <w:sz w:val="15"/>
                                </w:rPr>
                              </w:pPr>
                              <w:r>
                                <w:rPr>
                                  <w:color w:val="FFFFFF"/>
                                  <w:spacing w:val="-2"/>
                                  <w:sz w:val="15"/>
                                </w:rPr>
                                <w:t>Προμήθειες</w:t>
                              </w:r>
                            </w:p>
                            <w:p>
                              <w:pPr>
                                <w:spacing w:line="240" w:lineRule="auto" w:before="59"/>
                                <w:rPr>
                                  <w:sz w:val="15"/>
                                </w:rPr>
                              </w:pPr>
                            </w:p>
                            <w:p>
                              <w:pPr>
                                <w:spacing w:line="261" w:lineRule="auto" w:before="1"/>
                                <w:ind w:left="0" w:right="18" w:hanging="1"/>
                                <w:jc w:val="center"/>
                                <w:rPr>
                                  <w:sz w:val="15"/>
                                </w:rPr>
                              </w:pPr>
                              <w:r>
                                <w:rPr>
                                  <w:color w:val="FFFFFF"/>
                                  <w:sz w:val="15"/>
                                </w:rPr>
                                <w:t>Κόστος κινδύνου</w:t>
                              </w:r>
                              <w:r>
                                <w:rPr>
                                  <w:color w:val="FFFFFF"/>
                                  <w:spacing w:val="40"/>
                                  <w:sz w:val="15"/>
                                </w:rPr>
                                <w:t> </w:t>
                              </w:r>
                              <w:r>
                                <w:rPr>
                                  <w:color w:val="FFFFFF"/>
                                  <w:sz w:val="15"/>
                                </w:rPr>
                                <w:t>εξαιρ</w:t>
                              </w:r>
                              <w:r>
                                <w:rPr>
                                  <w:rFonts w:ascii="Calibri" w:hAnsi="Calibri"/>
                                  <w:color w:val="FFFFFF"/>
                                  <w:sz w:val="20"/>
                                </w:rPr>
                                <w:t>.</w:t>
                              </w:r>
                              <w:r>
                                <w:rPr>
                                  <w:rFonts w:ascii="Calibri" w:hAnsi="Calibri"/>
                                  <w:color w:val="FFFFFF"/>
                                  <w:spacing w:val="-12"/>
                                  <w:sz w:val="20"/>
                                </w:rPr>
                                <w:t> </w:t>
                              </w:r>
                              <w:r>
                                <w:rPr>
                                  <w:color w:val="FFFFFF"/>
                                  <w:sz w:val="15"/>
                                </w:rPr>
                                <w:t>προμηθειών</w:t>
                              </w:r>
                            </w:p>
                          </w:txbxContent>
                        </wps:txbx>
                        <wps:bodyPr wrap="square" lIns="0" tIns="0" rIns="0" bIns="0" rtlCol="0">
                          <a:noAutofit/>
                        </wps:bodyPr>
                      </wps:wsp>
                      <wps:wsp>
                        <wps:cNvPr id="105" name="Textbox 105"/>
                        <wps:cNvSpPr txBox="1"/>
                        <wps:spPr>
                          <a:xfrm>
                            <a:off x="5571871" y="365480"/>
                            <a:ext cx="445134" cy="204470"/>
                          </a:xfrm>
                          <a:prstGeom prst="rect">
                            <a:avLst/>
                          </a:prstGeom>
                        </wps:spPr>
                        <wps:txbx>
                          <w:txbxContent>
                            <w:p>
                              <w:pPr>
                                <w:spacing w:before="24"/>
                                <w:ind w:left="0" w:right="0" w:firstLine="0"/>
                                <w:jc w:val="left"/>
                                <w:rPr>
                                  <w:rFonts w:ascii="Arial" w:hAnsi="Arial"/>
                                  <w:b/>
                                  <w:sz w:val="24"/>
                                </w:rPr>
                              </w:pPr>
                              <w:r>
                                <w:rPr>
                                  <w:rFonts w:ascii="Arial" w:hAnsi="Arial"/>
                                  <w:b/>
                                  <w:color w:val="002E2F"/>
                                  <w:w w:val="80"/>
                                  <w:sz w:val="24"/>
                                </w:rPr>
                                <w:t>51</w:t>
                              </w:r>
                              <w:r>
                                <w:rPr>
                                  <w:rFonts w:ascii="Arial" w:hAnsi="Arial"/>
                                  <w:b/>
                                  <w:color w:val="002E2F"/>
                                  <w:spacing w:val="-9"/>
                                  <w:sz w:val="24"/>
                                </w:rPr>
                                <w:t> </w:t>
                              </w:r>
                              <w:r>
                                <w:rPr>
                                  <w:rFonts w:ascii="Arial" w:hAnsi="Arial"/>
                                  <w:b/>
                                  <w:color w:val="002E2F"/>
                                  <w:spacing w:val="-4"/>
                                  <w:sz w:val="24"/>
                                </w:rPr>
                                <w:t>μ.β.</w:t>
                              </w:r>
                            </w:p>
                          </w:txbxContent>
                        </wps:txbx>
                        <wps:bodyPr wrap="square" lIns="0" tIns="0" rIns="0" bIns="0" rtlCol="0">
                          <a:noAutofit/>
                        </wps:bodyPr>
                      </wps:wsp>
                      <wps:wsp>
                        <wps:cNvPr id="106" name="Textbox 106"/>
                        <wps:cNvSpPr txBox="1"/>
                        <wps:spPr>
                          <a:xfrm>
                            <a:off x="2398267" y="498068"/>
                            <a:ext cx="467359" cy="204470"/>
                          </a:xfrm>
                          <a:prstGeom prst="rect">
                            <a:avLst/>
                          </a:prstGeom>
                        </wps:spPr>
                        <wps:txbx>
                          <w:txbxContent>
                            <w:p>
                              <w:pPr>
                                <w:spacing w:before="28"/>
                                <w:ind w:left="0" w:right="0" w:firstLine="0"/>
                                <w:jc w:val="left"/>
                                <w:rPr>
                                  <w:sz w:val="24"/>
                                </w:rPr>
                              </w:pPr>
                              <w:r>
                                <w:rPr>
                                  <w:color w:val="002E2F"/>
                                  <w:spacing w:val="-6"/>
                                  <w:sz w:val="24"/>
                                </w:rPr>
                                <w:t>34</w:t>
                              </w:r>
                              <w:r>
                                <w:rPr>
                                  <w:color w:val="002E2F"/>
                                  <w:spacing w:val="-10"/>
                                  <w:sz w:val="24"/>
                                </w:rPr>
                                <w:t> </w:t>
                              </w:r>
                              <w:r>
                                <w:rPr>
                                  <w:color w:val="002E2F"/>
                                  <w:spacing w:val="-4"/>
                                  <w:sz w:val="24"/>
                                </w:rPr>
                                <w:t>μ.β.</w:t>
                              </w:r>
                            </w:p>
                          </w:txbxContent>
                        </wps:txbx>
                        <wps:bodyPr wrap="square" lIns="0" tIns="0" rIns="0" bIns="0" rtlCol="0">
                          <a:noAutofit/>
                        </wps:bodyPr>
                      </wps:wsp>
                      <wps:wsp>
                        <wps:cNvPr id="107" name="Textbox 107"/>
                        <wps:cNvSpPr txBox="1"/>
                        <wps:spPr>
                          <a:xfrm>
                            <a:off x="1375283" y="441680"/>
                            <a:ext cx="441325" cy="204470"/>
                          </a:xfrm>
                          <a:prstGeom prst="rect">
                            <a:avLst/>
                          </a:prstGeom>
                        </wps:spPr>
                        <wps:txbx>
                          <w:txbxContent>
                            <w:p>
                              <w:pPr>
                                <w:spacing w:before="28"/>
                                <w:ind w:left="0" w:right="0" w:firstLine="0"/>
                                <w:jc w:val="left"/>
                                <w:rPr>
                                  <w:sz w:val="24"/>
                                </w:rPr>
                              </w:pPr>
                              <w:r>
                                <w:rPr>
                                  <w:color w:val="002E2F"/>
                                  <w:w w:val="80"/>
                                  <w:sz w:val="24"/>
                                </w:rPr>
                                <w:t>41</w:t>
                              </w:r>
                              <w:r>
                                <w:rPr>
                                  <w:color w:val="002E2F"/>
                                  <w:spacing w:val="-5"/>
                                  <w:w w:val="95"/>
                                  <w:sz w:val="24"/>
                                </w:rPr>
                                <w:t> </w:t>
                              </w:r>
                              <w:r>
                                <w:rPr>
                                  <w:color w:val="002E2F"/>
                                  <w:spacing w:val="-4"/>
                                  <w:w w:val="95"/>
                                  <w:sz w:val="24"/>
                                </w:rPr>
                                <w:t>μ.β.</w:t>
                              </w:r>
                            </w:p>
                          </w:txbxContent>
                        </wps:txbx>
                        <wps:bodyPr wrap="square" lIns="0" tIns="0" rIns="0" bIns="0" rtlCol="0">
                          <a:noAutofit/>
                        </wps:bodyPr>
                      </wps:wsp>
                      <wps:wsp>
                        <wps:cNvPr id="108" name="Textbox 108"/>
                        <wps:cNvSpPr txBox="1"/>
                        <wps:spPr>
                          <a:xfrm>
                            <a:off x="4517263" y="200888"/>
                            <a:ext cx="467359" cy="204470"/>
                          </a:xfrm>
                          <a:prstGeom prst="rect">
                            <a:avLst/>
                          </a:prstGeom>
                        </wps:spPr>
                        <wps:txbx>
                          <w:txbxContent>
                            <w:p>
                              <w:pPr>
                                <w:spacing w:before="28"/>
                                <w:ind w:left="0" w:right="0" w:firstLine="0"/>
                                <w:jc w:val="left"/>
                                <w:rPr>
                                  <w:sz w:val="24"/>
                                </w:rPr>
                              </w:pPr>
                              <w:r>
                                <w:rPr>
                                  <w:color w:val="002E2F"/>
                                  <w:spacing w:val="-6"/>
                                  <w:sz w:val="24"/>
                                </w:rPr>
                                <w:t>63</w:t>
                              </w:r>
                              <w:r>
                                <w:rPr>
                                  <w:color w:val="002E2F"/>
                                  <w:spacing w:val="-10"/>
                                  <w:sz w:val="24"/>
                                </w:rPr>
                                <w:t> </w:t>
                              </w:r>
                              <w:r>
                                <w:rPr>
                                  <w:color w:val="002E2F"/>
                                  <w:spacing w:val="-4"/>
                                  <w:sz w:val="24"/>
                                </w:rPr>
                                <w:t>μ.β.</w:t>
                              </w:r>
                            </w:p>
                          </w:txbxContent>
                        </wps:txbx>
                        <wps:bodyPr wrap="square" lIns="0" tIns="0" rIns="0" bIns="0" rtlCol="0">
                          <a:noAutofit/>
                        </wps:bodyPr>
                      </wps:wsp>
                      <wps:wsp>
                        <wps:cNvPr id="109" name="Textbox 109"/>
                        <wps:cNvSpPr txBox="1"/>
                        <wps:spPr>
                          <a:xfrm>
                            <a:off x="3475990" y="208508"/>
                            <a:ext cx="467359" cy="204470"/>
                          </a:xfrm>
                          <a:prstGeom prst="rect">
                            <a:avLst/>
                          </a:prstGeom>
                        </wps:spPr>
                        <wps:txbx>
                          <w:txbxContent>
                            <w:p>
                              <w:pPr>
                                <w:spacing w:before="28"/>
                                <w:ind w:left="0" w:right="0" w:firstLine="0"/>
                                <w:jc w:val="left"/>
                                <w:rPr>
                                  <w:sz w:val="24"/>
                                </w:rPr>
                              </w:pPr>
                              <w:r>
                                <w:rPr>
                                  <w:color w:val="002E2F"/>
                                  <w:spacing w:val="-6"/>
                                  <w:sz w:val="24"/>
                                </w:rPr>
                                <w:t>66</w:t>
                              </w:r>
                              <w:r>
                                <w:rPr>
                                  <w:color w:val="002E2F"/>
                                  <w:spacing w:val="-10"/>
                                  <w:sz w:val="24"/>
                                </w:rPr>
                                <w:t> </w:t>
                              </w:r>
                              <w:r>
                                <w:rPr>
                                  <w:color w:val="002E2F"/>
                                  <w:spacing w:val="-4"/>
                                  <w:sz w:val="24"/>
                                </w:rPr>
                                <w:t>μ.β.</w:t>
                              </w:r>
                            </w:p>
                          </w:txbxContent>
                        </wps:txbx>
                        <wps:bodyPr wrap="square" lIns="0" tIns="0" rIns="0" bIns="0" rtlCol="0">
                          <a:noAutofit/>
                        </wps:bodyPr>
                      </wps:wsp>
                    </wpg:wgp>
                  </a:graphicData>
                </a:graphic>
              </wp:anchor>
            </w:drawing>
          </mc:Choice>
          <mc:Fallback>
            <w:pict>
              <v:group style="position:absolute;margin-left:38.849998pt;margin-top:6.501055pt;width:515.6pt;height:136.8pt;mso-position-horizontal-relative:page;mso-position-vertical-relative:paragraph;z-index:-15724544;mso-wrap-distance-left:0;mso-wrap-distance-right:0" id="docshapegroup72" coordorigin="777,130" coordsize="10312,2736">
                <v:rect style="position:absolute;left:777;top:130;width:10312;height:2736" id="docshape73" filled="true" fillcolor="#f1efeb" stroked="false">
                  <v:fill type="solid"/>
                </v:rect>
                <v:shape style="position:absolute;left:2704;top:1686;width:7784;height:755" id="docshape74" coordorigin="2705,1686" coordsize="7784,755" path="m3816,2204l2705,2204,2705,2441,3816,2441,3816,2204xm5484,2233l4373,2233,4373,2441,5484,2441,5484,2233xm7152,1700l6041,1700,6041,2441,7152,2441,7152,1700xm8820,1686l7709,1686,7709,2441,8820,2441,8820,1686xm10488,1950l9377,1950,9377,2441,10488,2441,10488,1950xe" filled="true" fillcolor="#286dd4" stroked="false">
                  <v:path arrowok="t"/>
                  <v:fill type="solid"/>
                </v:shape>
                <v:shape style="position:absolute;left:2704;top:1414;width:7784;height:819" id="docshape75" coordorigin="2705,1415" coordsize="7784,819" path="m3816,1832l2705,1832,2705,2204,3816,2204,3816,1832xm5484,1919l4373,1919,4373,2233,5484,2233,5484,1919xm7152,1415l6041,1415,6041,1700,7152,1700,7152,1415xm8820,1441l7709,1441,7709,1686,8820,1686,8820,1441xm10488,1636l9377,1636,9377,1950,10488,1950,10488,1636xe" filled="true" fillcolor="#1f4390" stroked="false">
                  <v:path arrowok="t"/>
                  <v:fill type="solid"/>
                </v:shape>
                <v:line style="position:absolute" from="2427,2441" to="10767,2441" stroked="true" strokeweight=".75pt" strokecolor="#bebebe">
                  <v:stroke dashstyle="solid"/>
                </v:line>
                <v:shape style="position:absolute;left:9423;top:666;width:977;height:413" id="docshape76" coordorigin="9423,666" coordsize="977,413" path="m10135,666l10051,666,9966,671,9885,680,9814,692,9745,707,9670,724,9595,746,9527,772,9472,805,9423,892,9437,935,9523,1006,9589,1033,9665,1054,9748,1068,9835,1077,9922,1079,10050,1070,10155,1050,10238,1022,10302,990,10379,921,10400,868,10385,831,10344,799,10281,783,10198,788,10267,796,10325,814,10365,839,10382,869,10374,893,10305,962,10242,997,10157,1029,10051,1051,9923,1060,9803,1056,9698,1042,9610,1020,9538,993,9485,961,9440,891,9452,852,9546,788,9621,761,9709,736,9807,713,9884,698,9967,688,10055,683,10144,684,10231,691,10314,706,10273,685,10211,672,10135,666xe" filled="true" fillcolor="#ae8043" stroked="false">
                  <v:path arrowok="t"/>
                  <v:fill type="solid"/>
                </v:shape>
                <v:shape style="position:absolute;left:9423;top:666;width:977;height:413" id="docshape77" coordorigin="9423,666" coordsize="977,413" path="m10314,706l10231,691,10144,684,10055,683,9967,688,9884,698,9807,713,9709,736,9621,761,9546,788,9489,818,9440,891,9452,926,9538,993,9610,1020,9698,1042,9803,1056,9923,1060,10051,1051,10157,1029,10242,997,10305,962,10374,893,10382,869,10365,839,10325,814,10267,796,10198,788,10281,783,10344,799,10385,831,10400,868,10396,891,10349,955,10238,1022,10155,1050,10050,1070,9922,1079,9835,1077,9748,1068,9665,1054,9589,1033,9523,1006,9472,973,9423,892,9435,844,9527,772,9595,746,9670,724,9745,707,9814,692,9885,680,9966,671,10051,666,10135,666,10211,672,10273,685,10314,706xe" filled="false" stroked="true" strokeweight=".75pt" strokecolor="#ae8043">
                  <v:path arrowok="t"/>
                  <v:stroke dashstyle="solid"/>
                </v:shape>
                <v:line style="position:absolute" from="2792,1258" to="3800,1258" stroked="true" strokeweight=".75pt" strokecolor="#0000ff">
                  <v:stroke dashstyle="solid"/>
                </v:line>
                <v:shape style="position:absolute;left:3283;top:1215;width:80;height:454" id="docshape78" coordorigin="3284,1215" coordsize="80,454" path="m3331,1609l3316,1609,3316,1669,3331,1669,3331,1609xm3331,1504l3316,1504,3316,1564,3331,1564,3331,1504xm3331,1399l3316,1399,3316,1459,3331,1459,3331,1399xm3319,1294l3316,1294,3316,1354,3331,1354,3331,1295,3324,1295,3319,1294xm3324,1215l3308,1218,3296,1227,3287,1239,3284,1255,3287,1271,3296,1283,3308,1292,3324,1295,3339,1292,3352,1283,3361,1271,3364,1255,3361,1239,3352,1227,3339,1218,3324,1215xm3331,1294l3329,1294,3324,1295,3331,1295,3331,1294xe" filled="true" fillcolor="#0000ff" stroked="false">
                  <v:path arrowok="t"/>
                  <v:fill type="solid"/>
                </v:shape>
                <v:line style="position:absolute" from="7750,879" to="8758,879" stroked="true" strokeweight=".75pt" strokecolor="#0000ff">
                  <v:stroke dashstyle="solid"/>
                </v:line>
                <v:shape style="position:absolute;left:8241;top:847;width:80;height:454" id="docshape79" coordorigin="8242,847" coordsize="80,454" path="m8289,1241l8274,1241,8274,1301,8289,1301,8289,1241xm8289,1136l8274,1136,8274,1196,8289,1196,8289,1136xm8289,1031l8274,1031,8274,1091,8289,1091,8289,1031xm8276,926l8274,926,8274,986,8289,986,8289,927,8282,927,8276,926xm8282,847l8266,851,8254,859,8245,872,8242,887,8245,903,8254,916,8266,924,8282,927,8297,924,8310,916,8319,903,8322,887,8319,872,8310,859,8297,851,8282,847xm8289,926l8288,926,8282,927,8289,927,8289,926xe" filled="true" fillcolor="#0000ff" stroked="false">
                  <v:path arrowok="t"/>
                  <v:fill type="solid"/>
                </v:shape>
                <v:line style="position:absolute" from="6117,877" to="7125,877" stroked="true" strokeweight=".75pt" strokecolor="#0000ff">
                  <v:stroke dashstyle="solid"/>
                </v:line>
                <v:shape style="position:absolute;left:6587;top:837;width:80;height:454" id="docshape80" coordorigin="6587,837" coordsize="80,454" path="m6634,1231l6619,1231,6619,1291,6634,1291,6634,1231xm6634,1126l6619,1126,6619,1186,6634,1186,6634,1126xm6634,1021l6619,1021,6619,1081,6634,1081,6634,1021xm6622,916l6619,916,6619,976,6634,976,6634,917,6627,917,6622,916xm6627,837l6611,840,6599,849,6590,862,6587,877,6590,893,6599,905,6611,914,6627,917,6643,914,6655,905,6664,893,6667,877,6664,862,6655,849,6643,840,6627,837xm6634,916l6632,916,6627,917,6634,917,6634,916xe" filled="true" fillcolor="#0000ff" stroked="false">
                  <v:path arrowok="t"/>
                  <v:fill type="solid"/>
                </v:shape>
                <v:rect style="position:absolute;left:850;top:1413;width:1303;height:345" id="docshape81" filled="true" fillcolor="#1f4390" stroked="false">
                  <v:fill type="solid"/>
                </v:rect>
                <v:rect style="position:absolute;left:850;top:1837;width:1303;height:589" id="docshape82" filled="true" fillcolor="#286dd4" stroked="false">
                  <v:fill type="solid"/>
                </v:rect>
                <v:line style="position:absolute" from="4422,1333" to="5430,1333" stroked="true" strokeweight=".75pt" strokecolor="#0000ff">
                  <v:stroke dashstyle="solid"/>
                </v:line>
                <v:shape style="position:absolute;left:4892;top:1293;width:80;height:454" id="docshape83" coordorigin="4892,1293" coordsize="80,454" path="m4939,1687l4924,1687,4924,1747,4939,1747,4939,1687xm4939,1582l4924,1582,4924,1642,4939,1642,4939,1582xm4939,1477l4924,1477,4924,1537,4939,1537,4939,1477xm4927,1372l4924,1372,4924,1432,4939,1432,4939,1373,4932,1373,4927,1372xm4932,1293l4916,1296,4904,1305,4895,1317,4892,1333,4895,1349,4904,1361,4916,1370,4932,1373,4948,1370,4960,1361,4969,1349,4972,1333,4969,1317,4960,1305,4948,1296,4932,1293xm4939,1372l4937,1372,4932,1373,4939,1373,4939,1372xe" filled="true" fillcolor="#0000ff" stroked="false">
                  <v:path arrowok="t"/>
                  <v:fill type="solid"/>
                </v:shape>
                <v:line style="position:absolute" from="9432,1131" to="10440,1131" stroked="true" strokeweight=".75pt" strokecolor="#0000ff">
                  <v:stroke dashstyle="solid"/>
                </v:line>
                <v:shape style="position:absolute;left:9902;top:1091;width:80;height:454" id="docshape84" coordorigin="9902,1091" coordsize="80,454" path="m9949,1485l9934,1485,9934,1545,9949,1545,9949,1485xm9949,1380l9934,1380,9934,1440,9949,1440,9949,1380xm9949,1275l9934,1275,9934,1335,9949,1335,9949,1275xm9937,1170l9934,1170,9934,1230,9949,1230,9949,1171,9942,1171,9937,1170xm9942,1091l9926,1094,9914,1103,9905,1115,9902,1131,9905,1147,9914,1159,9926,1168,9942,1171,9958,1168,9970,1159,9979,1147,9982,1131,9979,1115,9970,1103,9958,1094,9942,1091xm9949,1170l9947,1170,9942,1171,9949,1171,9949,1170xe" filled="true" fillcolor="#0000ff" stroked="false">
                  <v:path arrowok="t"/>
                  <v:fill type="solid"/>
                </v:shape>
                <v:shape style="position:absolute;left:9554;top:1644;width:780;height:1206" type="#_x0000_t202" id="docshape85" filled="false" stroked="false">
                  <v:textbox inset="0,0,0,0">
                    <w:txbxContent>
                      <w:p>
                        <w:pPr>
                          <w:spacing w:before="27"/>
                          <w:ind w:left="48" w:right="18" w:firstLine="0"/>
                          <w:jc w:val="center"/>
                          <w:rPr>
                            <w:sz w:val="22"/>
                          </w:rPr>
                        </w:pPr>
                        <w:r>
                          <w:rPr>
                            <w:color w:val="FFFFFF"/>
                            <w:spacing w:val="-5"/>
                            <w:w w:val="90"/>
                            <w:sz w:val="22"/>
                          </w:rPr>
                          <w:t>21</w:t>
                        </w:r>
                      </w:p>
                      <w:p>
                        <w:pPr>
                          <w:spacing w:before="154"/>
                          <w:ind w:left="48" w:right="18" w:firstLine="0"/>
                          <w:jc w:val="center"/>
                          <w:rPr>
                            <w:sz w:val="22"/>
                          </w:rPr>
                        </w:pPr>
                        <w:r>
                          <w:rPr>
                            <w:color w:val="FFFFFF"/>
                            <w:spacing w:val="-5"/>
                            <w:sz w:val="22"/>
                          </w:rPr>
                          <w:t>33</w:t>
                        </w:r>
                      </w:p>
                      <w:p>
                        <w:pPr>
                          <w:spacing w:line="240" w:lineRule="auto" w:before="33"/>
                          <w:rPr>
                            <w:sz w:val="22"/>
                          </w:rPr>
                        </w:pPr>
                      </w:p>
                      <w:p>
                        <w:pPr>
                          <w:spacing w:before="0"/>
                          <w:ind w:left="0" w:right="18" w:firstLine="0"/>
                          <w:jc w:val="center"/>
                          <w:rPr>
                            <w:sz w:val="20"/>
                          </w:rPr>
                        </w:pPr>
                        <w:r>
                          <w:rPr>
                            <w:color w:val="404040"/>
                            <w:sz w:val="20"/>
                          </w:rPr>
                          <w:t>4ο</w:t>
                        </w:r>
                        <w:r>
                          <w:rPr>
                            <w:color w:val="404040"/>
                            <w:spacing w:val="-7"/>
                            <w:sz w:val="20"/>
                          </w:rPr>
                          <w:t> </w:t>
                        </w:r>
                        <w:r>
                          <w:rPr>
                            <w:color w:val="404040"/>
                            <w:spacing w:val="-5"/>
                            <w:sz w:val="20"/>
                          </w:rPr>
                          <w:t>3μ.25</w:t>
                        </w:r>
                      </w:p>
                    </w:txbxContent>
                  </v:textbox>
                  <w10:wrap type="none"/>
                </v:shape>
                <v:shape style="position:absolute;left:7886;top:2583;width:777;height:267" type="#_x0000_t202" id="docshape86" filled="false" stroked="false">
                  <v:textbox inset="0,0,0,0">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v:textbox>
                  <w10:wrap type="none"/>
                </v:shape>
                <v:shape style="position:absolute;left:6218;top:2583;width:777;height:267" type="#_x0000_t202" id="docshape87" filled="false" stroked="false">
                  <v:textbox inset="0,0,0,0">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v:textbox>
                  <w10:wrap type="none"/>
                </v:shape>
                <v:shape style="position:absolute;left:8189;top:1415;width:223;height:796" type="#_x0000_t202" id="docshape88" filled="false" stroked="false">
                  <v:textbox inset="0,0,0,0">
                    <w:txbxContent>
                      <w:p>
                        <w:pPr>
                          <w:spacing w:before="27"/>
                          <w:ind w:left="0" w:right="0" w:firstLine="0"/>
                          <w:jc w:val="left"/>
                          <w:rPr>
                            <w:sz w:val="22"/>
                          </w:rPr>
                        </w:pPr>
                        <w:r>
                          <w:rPr>
                            <w:color w:val="FFFFFF"/>
                            <w:spacing w:val="-5"/>
                            <w:w w:val="90"/>
                            <w:sz w:val="22"/>
                          </w:rPr>
                          <w:t>16</w:t>
                        </w:r>
                      </w:p>
                      <w:p>
                        <w:pPr>
                          <w:spacing w:line="240" w:lineRule="auto" w:before="1"/>
                          <w:rPr>
                            <w:sz w:val="22"/>
                          </w:rPr>
                        </w:pPr>
                      </w:p>
                      <w:p>
                        <w:pPr>
                          <w:spacing w:before="1"/>
                          <w:ind w:left="0" w:right="0" w:firstLine="0"/>
                          <w:jc w:val="left"/>
                          <w:rPr>
                            <w:sz w:val="22"/>
                          </w:rPr>
                        </w:pPr>
                        <w:r>
                          <w:rPr>
                            <w:color w:val="FFFFFF"/>
                            <w:spacing w:val="-5"/>
                            <w:w w:val="90"/>
                            <w:sz w:val="22"/>
                          </w:rPr>
                          <w:t>51</w:t>
                        </w:r>
                      </w:p>
                    </w:txbxContent>
                  </v:textbox>
                  <w10:wrap type="none"/>
                </v:shape>
                <v:shape style="position:absolute;left:6502;top:1410;width:260;height:809" type="#_x0000_t202" id="docshape89" filled="false" stroked="false">
                  <v:textbox inset="0,0,0,0">
                    <w:txbxContent>
                      <w:p>
                        <w:pPr>
                          <w:spacing w:before="27"/>
                          <w:ind w:left="19" w:right="0" w:firstLine="0"/>
                          <w:jc w:val="left"/>
                          <w:rPr>
                            <w:sz w:val="22"/>
                          </w:rPr>
                        </w:pPr>
                        <w:r>
                          <w:rPr>
                            <w:color w:val="FFFFFF"/>
                            <w:spacing w:val="-5"/>
                            <w:w w:val="90"/>
                            <w:sz w:val="22"/>
                          </w:rPr>
                          <w:t>19</w:t>
                        </w:r>
                      </w:p>
                      <w:p>
                        <w:pPr>
                          <w:spacing w:line="240" w:lineRule="auto" w:before="15"/>
                          <w:rPr>
                            <w:sz w:val="22"/>
                          </w:rPr>
                        </w:pPr>
                      </w:p>
                      <w:p>
                        <w:pPr>
                          <w:spacing w:before="0"/>
                          <w:ind w:left="0" w:right="0" w:firstLine="0"/>
                          <w:jc w:val="left"/>
                          <w:rPr>
                            <w:sz w:val="22"/>
                          </w:rPr>
                        </w:pPr>
                        <w:r>
                          <w:rPr>
                            <w:color w:val="FFFFFF"/>
                            <w:spacing w:val="-5"/>
                            <w:sz w:val="22"/>
                          </w:rPr>
                          <w:t>50</w:t>
                        </w:r>
                      </w:p>
                    </w:txbxContent>
                  </v:textbox>
                  <w10:wrap type="none"/>
                </v:shape>
                <v:shape style="position:absolute;left:4566;top:1928;width:744;height:922" type="#_x0000_t202" id="docshape90" filled="false" stroked="false">
                  <v:textbox inset="0,0,0,0">
                    <w:txbxContent>
                      <w:p>
                        <w:pPr>
                          <w:spacing w:before="27"/>
                          <w:ind w:left="50" w:right="18" w:firstLine="0"/>
                          <w:jc w:val="center"/>
                          <w:rPr>
                            <w:sz w:val="22"/>
                          </w:rPr>
                        </w:pPr>
                        <w:r>
                          <w:rPr>
                            <w:color w:val="FFFFFF"/>
                            <w:spacing w:val="-5"/>
                            <w:w w:val="90"/>
                            <w:sz w:val="22"/>
                          </w:rPr>
                          <w:t>21</w:t>
                        </w:r>
                      </w:p>
                      <w:p>
                        <w:pPr>
                          <w:spacing w:before="11"/>
                          <w:ind w:left="48" w:right="18" w:firstLine="0"/>
                          <w:jc w:val="center"/>
                          <w:rPr>
                            <w:sz w:val="22"/>
                          </w:rPr>
                        </w:pPr>
                        <w:r>
                          <w:rPr>
                            <w:color w:val="FFFFFF"/>
                            <w:spacing w:val="-5"/>
                            <w:w w:val="90"/>
                            <w:sz w:val="22"/>
                          </w:rPr>
                          <w:t>14</w:t>
                        </w:r>
                      </w:p>
                      <w:p>
                        <w:pPr>
                          <w:spacing w:before="141"/>
                          <w:ind w:left="0" w:right="18" w:firstLine="0"/>
                          <w:jc w:val="center"/>
                          <w:rPr>
                            <w:sz w:val="20"/>
                          </w:rPr>
                        </w:pPr>
                        <w:r>
                          <w:rPr>
                            <w:color w:val="404040"/>
                            <w:w w:val="85"/>
                            <w:sz w:val="20"/>
                          </w:rPr>
                          <w:t>1ο</w:t>
                        </w:r>
                        <w:r>
                          <w:rPr>
                            <w:color w:val="404040"/>
                            <w:spacing w:val="-2"/>
                            <w:w w:val="85"/>
                            <w:sz w:val="20"/>
                          </w:rPr>
                          <w:t> </w:t>
                        </w:r>
                        <w:r>
                          <w:rPr>
                            <w:color w:val="404040"/>
                            <w:spacing w:val="-5"/>
                            <w:sz w:val="20"/>
                          </w:rPr>
                          <w:t>3μ.25</w:t>
                        </w:r>
                      </w:p>
                    </w:txbxContent>
                  </v:textbox>
                  <w10:wrap type="none"/>
                </v:shape>
                <v:shape style="position:absolute;left:2881;top:1869;width:777;height:980" type="#_x0000_t202" id="docshape91" filled="false" stroked="false">
                  <v:textbox inset="0,0,0,0">
                    <w:txbxContent>
                      <w:p>
                        <w:pPr>
                          <w:spacing w:before="27"/>
                          <w:ind w:left="49" w:right="18" w:firstLine="0"/>
                          <w:jc w:val="center"/>
                          <w:rPr>
                            <w:sz w:val="22"/>
                          </w:rPr>
                        </w:pPr>
                        <w:r>
                          <w:rPr>
                            <w:color w:val="FFFFFF"/>
                            <w:spacing w:val="-5"/>
                            <w:sz w:val="22"/>
                          </w:rPr>
                          <w:t>25</w:t>
                        </w:r>
                      </w:p>
                      <w:p>
                        <w:pPr>
                          <w:spacing w:before="56"/>
                          <w:ind w:left="49" w:right="18" w:firstLine="0"/>
                          <w:jc w:val="center"/>
                          <w:rPr>
                            <w:sz w:val="22"/>
                          </w:rPr>
                        </w:pPr>
                        <w:r>
                          <w:rPr>
                            <w:color w:val="FFFFFF"/>
                            <w:spacing w:val="-5"/>
                            <w:w w:val="90"/>
                            <w:sz w:val="22"/>
                          </w:rPr>
                          <w:t>16</w:t>
                        </w:r>
                      </w:p>
                      <w:p>
                        <w:pPr>
                          <w:spacing w:before="155"/>
                          <w:ind w:left="0" w:right="18" w:firstLine="0"/>
                          <w:jc w:val="center"/>
                          <w:rPr>
                            <w:sz w:val="20"/>
                          </w:rPr>
                        </w:pPr>
                        <w:r>
                          <w:rPr>
                            <w:color w:val="404040"/>
                            <w:sz w:val="20"/>
                          </w:rPr>
                          <w:t>4ο</w:t>
                        </w:r>
                        <w:r>
                          <w:rPr>
                            <w:color w:val="404040"/>
                            <w:spacing w:val="-9"/>
                            <w:sz w:val="20"/>
                          </w:rPr>
                          <w:t> </w:t>
                        </w:r>
                        <w:r>
                          <w:rPr>
                            <w:color w:val="404040"/>
                            <w:spacing w:val="-5"/>
                            <w:sz w:val="20"/>
                          </w:rPr>
                          <w:t>3μ.24</w:t>
                        </w:r>
                      </w:p>
                    </w:txbxContent>
                  </v:textbox>
                  <w10:wrap type="none"/>
                </v:shape>
                <v:shape style="position:absolute;left:871;top:1484;width:1281;height:870" type="#_x0000_t202" id="docshape92" filled="false" stroked="false">
                  <v:textbox inset="0,0,0,0">
                    <w:txbxContent>
                      <w:p>
                        <w:pPr>
                          <w:spacing w:before="19"/>
                          <w:ind w:left="0" w:right="15" w:firstLine="0"/>
                          <w:jc w:val="center"/>
                          <w:rPr>
                            <w:sz w:val="15"/>
                          </w:rPr>
                        </w:pPr>
                        <w:r>
                          <w:rPr>
                            <w:color w:val="FFFFFF"/>
                            <w:spacing w:val="-2"/>
                            <w:sz w:val="15"/>
                          </w:rPr>
                          <w:t>Προμήθειες</w:t>
                        </w:r>
                      </w:p>
                      <w:p>
                        <w:pPr>
                          <w:spacing w:line="240" w:lineRule="auto" w:before="59"/>
                          <w:rPr>
                            <w:sz w:val="15"/>
                          </w:rPr>
                        </w:pPr>
                      </w:p>
                      <w:p>
                        <w:pPr>
                          <w:spacing w:line="261" w:lineRule="auto" w:before="1"/>
                          <w:ind w:left="0" w:right="18" w:hanging="1"/>
                          <w:jc w:val="center"/>
                          <w:rPr>
                            <w:sz w:val="15"/>
                          </w:rPr>
                        </w:pPr>
                        <w:r>
                          <w:rPr>
                            <w:color w:val="FFFFFF"/>
                            <w:sz w:val="15"/>
                          </w:rPr>
                          <w:t>Κόστος κινδύνου</w:t>
                        </w:r>
                        <w:r>
                          <w:rPr>
                            <w:color w:val="FFFFFF"/>
                            <w:spacing w:val="40"/>
                            <w:sz w:val="15"/>
                          </w:rPr>
                          <w:t> </w:t>
                        </w:r>
                        <w:r>
                          <w:rPr>
                            <w:color w:val="FFFFFF"/>
                            <w:sz w:val="15"/>
                          </w:rPr>
                          <w:t>εξαιρ</w:t>
                        </w:r>
                        <w:r>
                          <w:rPr>
                            <w:rFonts w:ascii="Calibri" w:hAnsi="Calibri"/>
                            <w:color w:val="FFFFFF"/>
                            <w:sz w:val="20"/>
                          </w:rPr>
                          <w:t>.</w:t>
                        </w:r>
                        <w:r>
                          <w:rPr>
                            <w:rFonts w:ascii="Calibri" w:hAnsi="Calibri"/>
                            <w:color w:val="FFFFFF"/>
                            <w:spacing w:val="-12"/>
                            <w:sz w:val="20"/>
                          </w:rPr>
                          <w:t> </w:t>
                        </w:r>
                        <w:r>
                          <w:rPr>
                            <w:color w:val="FFFFFF"/>
                            <w:sz w:val="15"/>
                          </w:rPr>
                          <w:t>προμηθειών</w:t>
                        </w:r>
                      </w:p>
                    </w:txbxContent>
                  </v:textbox>
                  <w10:wrap type="none"/>
                </v:shape>
                <v:shape style="position:absolute;left:9551;top:705;width:701;height:322" type="#_x0000_t202" id="docshape93" filled="false" stroked="false">
                  <v:textbox inset="0,0,0,0">
                    <w:txbxContent>
                      <w:p>
                        <w:pPr>
                          <w:spacing w:before="24"/>
                          <w:ind w:left="0" w:right="0" w:firstLine="0"/>
                          <w:jc w:val="left"/>
                          <w:rPr>
                            <w:rFonts w:ascii="Arial" w:hAnsi="Arial"/>
                            <w:b/>
                            <w:sz w:val="24"/>
                          </w:rPr>
                        </w:pPr>
                        <w:r>
                          <w:rPr>
                            <w:rFonts w:ascii="Arial" w:hAnsi="Arial"/>
                            <w:b/>
                            <w:color w:val="002E2F"/>
                            <w:w w:val="80"/>
                            <w:sz w:val="24"/>
                          </w:rPr>
                          <w:t>51</w:t>
                        </w:r>
                        <w:r>
                          <w:rPr>
                            <w:rFonts w:ascii="Arial" w:hAnsi="Arial"/>
                            <w:b/>
                            <w:color w:val="002E2F"/>
                            <w:spacing w:val="-9"/>
                            <w:sz w:val="24"/>
                          </w:rPr>
                          <w:t> </w:t>
                        </w:r>
                        <w:r>
                          <w:rPr>
                            <w:rFonts w:ascii="Arial" w:hAnsi="Arial"/>
                            <w:b/>
                            <w:color w:val="002E2F"/>
                            <w:spacing w:val="-4"/>
                            <w:sz w:val="24"/>
                          </w:rPr>
                          <w:t>μ.β.</w:t>
                        </w:r>
                      </w:p>
                    </w:txbxContent>
                  </v:textbox>
                  <w10:wrap type="none"/>
                </v:shape>
                <v:shape style="position:absolute;left:4553;top:914;width:736;height:322" type="#_x0000_t202" id="docshape94" filled="false" stroked="false">
                  <v:textbox inset="0,0,0,0">
                    <w:txbxContent>
                      <w:p>
                        <w:pPr>
                          <w:spacing w:before="28"/>
                          <w:ind w:left="0" w:right="0" w:firstLine="0"/>
                          <w:jc w:val="left"/>
                          <w:rPr>
                            <w:sz w:val="24"/>
                          </w:rPr>
                        </w:pPr>
                        <w:r>
                          <w:rPr>
                            <w:color w:val="002E2F"/>
                            <w:spacing w:val="-6"/>
                            <w:sz w:val="24"/>
                          </w:rPr>
                          <w:t>34</w:t>
                        </w:r>
                        <w:r>
                          <w:rPr>
                            <w:color w:val="002E2F"/>
                            <w:spacing w:val="-10"/>
                            <w:sz w:val="24"/>
                          </w:rPr>
                          <w:t> </w:t>
                        </w:r>
                        <w:r>
                          <w:rPr>
                            <w:color w:val="002E2F"/>
                            <w:spacing w:val="-4"/>
                            <w:sz w:val="24"/>
                          </w:rPr>
                          <w:t>μ.β.</w:t>
                        </w:r>
                      </w:p>
                    </w:txbxContent>
                  </v:textbox>
                  <w10:wrap type="none"/>
                </v:shape>
                <v:shape style="position:absolute;left:2942;top:825;width:695;height:322" type="#_x0000_t202" id="docshape95" filled="false" stroked="false">
                  <v:textbox inset="0,0,0,0">
                    <w:txbxContent>
                      <w:p>
                        <w:pPr>
                          <w:spacing w:before="28"/>
                          <w:ind w:left="0" w:right="0" w:firstLine="0"/>
                          <w:jc w:val="left"/>
                          <w:rPr>
                            <w:sz w:val="24"/>
                          </w:rPr>
                        </w:pPr>
                        <w:r>
                          <w:rPr>
                            <w:color w:val="002E2F"/>
                            <w:w w:val="80"/>
                            <w:sz w:val="24"/>
                          </w:rPr>
                          <w:t>41</w:t>
                        </w:r>
                        <w:r>
                          <w:rPr>
                            <w:color w:val="002E2F"/>
                            <w:spacing w:val="-5"/>
                            <w:w w:val="95"/>
                            <w:sz w:val="24"/>
                          </w:rPr>
                          <w:t> </w:t>
                        </w:r>
                        <w:r>
                          <w:rPr>
                            <w:color w:val="002E2F"/>
                            <w:spacing w:val="-4"/>
                            <w:w w:val="95"/>
                            <w:sz w:val="24"/>
                          </w:rPr>
                          <w:t>μ.β.</w:t>
                        </w:r>
                      </w:p>
                    </w:txbxContent>
                  </v:textbox>
                  <w10:wrap type="none"/>
                </v:shape>
                <v:shape style="position:absolute;left:7890;top:446;width:736;height:322" type="#_x0000_t202" id="docshape96" filled="false" stroked="false">
                  <v:textbox inset="0,0,0,0">
                    <w:txbxContent>
                      <w:p>
                        <w:pPr>
                          <w:spacing w:before="28"/>
                          <w:ind w:left="0" w:right="0" w:firstLine="0"/>
                          <w:jc w:val="left"/>
                          <w:rPr>
                            <w:sz w:val="24"/>
                          </w:rPr>
                        </w:pPr>
                        <w:r>
                          <w:rPr>
                            <w:color w:val="002E2F"/>
                            <w:spacing w:val="-6"/>
                            <w:sz w:val="24"/>
                          </w:rPr>
                          <w:t>63</w:t>
                        </w:r>
                        <w:r>
                          <w:rPr>
                            <w:color w:val="002E2F"/>
                            <w:spacing w:val="-10"/>
                            <w:sz w:val="24"/>
                          </w:rPr>
                          <w:t> </w:t>
                        </w:r>
                        <w:r>
                          <w:rPr>
                            <w:color w:val="002E2F"/>
                            <w:spacing w:val="-4"/>
                            <w:sz w:val="24"/>
                          </w:rPr>
                          <w:t>μ.β.</w:t>
                        </w:r>
                      </w:p>
                    </w:txbxContent>
                  </v:textbox>
                  <w10:wrap type="none"/>
                </v:shape>
                <v:shape style="position:absolute;left:6251;top:458;width:736;height:322" type="#_x0000_t202" id="docshape97" filled="false" stroked="false">
                  <v:textbox inset="0,0,0,0">
                    <w:txbxContent>
                      <w:p>
                        <w:pPr>
                          <w:spacing w:before="28"/>
                          <w:ind w:left="0" w:right="0" w:firstLine="0"/>
                          <w:jc w:val="left"/>
                          <w:rPr>
                            <w:sz w:val="24"/>
                          </w:rPr>
                        </w:pPr>
                        <w:r>
                          <w:rPr>
                            <w:color w:val="002E2F"/>
                            <w:spacing w:val="-6"/>
                            <w:sz w:val="24"/>
                          </w:rPr>
                          <w:t>66</w:t>
                        </w:r>
                        <w:r>
                          <w:rPr>
                            <w:color w:val="002E2F"/>
                            <w:spacing w:val="-10"/>
                            <w:sz w:val="24"/>
                          </w:rPr>
                          <w:t> </w:t>
                        </w:r>
                        <w:r>
                          <w:rPr>
                            <w:color w:val="002E2F"/>
                            <w:spacing w:val="-4"/>
                            <w:sz w:val="24"/>
                          </w:rPr>
                          <w:t>μ.β.</w:t>
                        </w:r>
                      </w:p>
                    </w:txbxContent>
                  </v:textbox>
                  <w10:wrap type="none"/>
                </v:shape>
                <w10:wrap type="topAndBottom"/>
              </v:group>
            </w:pict>
          </mc:Fallback>
        </mc:AlternateContent>
      </w:r>
    </w:p>
    <w:p>
      <w:pPr>
        <w:pStyle w:val="BodyText"/>
        <w:spacing w:line="278" w:lineRule="auto" w:before="233"/>
        <w:ind w:left="153" w:right="146"/>
        <w:jc w:val="both"/>
      </w:pPr>
      <w:r>
        <w:rPr>
          <w:color w:val="002E2F"/>
        </w:rPr>
        <w:t>Το 4ο τρίμηνο 2025 οι προβλέψεις δανείων, εξαιρουμένων προμηθειών διαχείρισης NPE και δαπανών συνθετικών τιτλοποιήσεων, </w:t>
      </w:r>
      <w:r>
        <w:rPr>
          <w:color w:val="002E2F"/>
          <w:spacing w:val="-2"/>
        </w:rPr>
        <w:t>διαμορφώθηκαν</w:t>
      </w:r>
      <w:r>
        <w:rPr>
          <w:color w:val="002E2F"/>
          <w:spacing w:val="-10"/>
        </w:rPr>
        <w:t> </w:t>
      </w:r>
      <w:r>
        <w:rPr>
          <w:color w:val="002E2F"/>
          <w:spacing w:val="-2"/>
        </w:rPr>
        <w:t>στα</w:t>
      </w:r>
      <w:r>
        <w:rPr>
          <w:color w:val="002E2F"/>
          <w:spacing w:val="-10"/>
        </w:rPr>
        <w:t> </w:t>
      </w:r>
      <w:r>
        <w:rPr>
          <w:color w:val="002E2F"/>
          <w:spacing w:val="-2"/>
        </w:rPr>
        <w:t>€33</w:t>
      </w:r>
      <w:r>
        <w:rPr>
          <w:color w:val="002E2F"/>
          <w:spacing w:val="-10"/>
        </w:rPr>
        <w:t> </w:t>
      </w:r>
      <w:r>
        <w:rPr>
          <w:color w:val="002E2F"/>
          <w:spacing w:val="-2"/>
        </w:rPr>
        <w:t>εκατ.,</w:t>
      </w:r>
      <w:r>
        <w:rPr>
          <w:color w:val="002E2F"/>
          <w:spacing w:val="-10"/>
        </w:rPr>
        <w:t> </w:t>
      </w:r>
      <w:r>
        <w:rPr>
          <w:color w:val="002E2F"/>
          <w:spacing w:val="-2"/>
        </w:rPr>
        <w:t>από</w:t>
      </w:r>
      <w:r>
        <w:rPr>
          <w:color w:val="002E2F"/>
          <w:spacing w:val="-10"/>
        </w:rPr>
        <w:t> </w:t>
      </w:r>
      <w:r>
        <w:rPr>
          <w:color w:val="002E2F"/>
          <w:spacing w:val="-2"/>
        </w:rPr>
        <w:t>€51</w:t>
      </w:r>
      <w:r>
        <w:rPr>
          <w:color w:val="002E2F"/>
          <w:spacing w:val="-9"/>
        </w:rPr>
        <w:t> </w:t>
      </w:r>
      <w:r>
        <w:rPr>
          <w:color w:val="002E2F"/>
          <w:spacing w:val="-2"/>
        </w:rPr>
        <w:t>εκατ.</w:t>
      </w:r>
      <w:r>
        <w:rPr>
          <w:color w:val="002E2F"/>
          <w:spacing w:val="-10"/>
        </w:rPr>
        <w:t> </w:t>
      </w:r>
      <w:r>
        <w:rPr>
          <w:color w:val="002E2F"/>
          <w:spacing w:val="-2"/>
        </w:rPr>
        <w:t>το</w:t>
      </w:r>
      <w:r>
        <w:rPr>
          <w:color w:val="002E2F"/>
          <w:spacing w:val="-9"/>
        </w:rPr>
        <w:t> </w:t>
      </w:r>
      <w:r>
        <w:rPr>
          <w:color w:val="002E2F"/>
          <w:spacing w:val="-2"/>
        </w:rPr>
        <w:t>προηγούμενο</w:t>
      </w:r>
      <w:r>
        <w:rPr>
          <w:color w:val="002E2F"/>
          <w:spacing w:val="-10"/>
        </w:rPr>
        <w:t> </w:t>
      </w:r>
      <w:r>
        <w:rPr>
          <w:color w:val="002E2F"/>
          <w:spacing w:val="-2"/>
        </w:rPr>
        <w:t>τρίμηνο</w:t>
      </w:r>
      <w:r>
        <w:rPr>
          <w:color w:val="002E2F"/>
          <w:spacing w:val="-10"/>
        </w:rPr>
        <w:t> </w:t>
      </w:r>
      <w:r>
        <w:rPr>
          <w:color w:val="002E2F"/>
          <w:spacing w:val="-2"/>
        </w:rPr>
        <w:t>και</w:t>
      </w:r>
      <w:r>
        <w:rPr>
          <w:color w:val="002E2F"/>
          <w:spacing w:val="-10"/>
        </w:rPr>
        <w:t> </w:t>
      </w:r>
      <w:r>
        <w:rPr>
          <w:color w:val="002E2F"/>
          <w:spacing w:val="-2"/>
        </w:rPr>
        <w:t>σε</w:t>
      </w:r>
      <w:r>
        <w:rPr>
          <w:color w:val="002E2F"/>
          <w:spacing w:val="-9"/>
        </w:rPr>
        <w:t> </w:t>
      </w:r>
      <w:r>
        <w:rPr>
          <w:color w:val="002E2F"/>
          <w:spacing w:val="-2"/>
        </w:rPr>
        <w:t>σύγκριση</w:t>
      </w:r>
      <w:r>
        <w:rPr>
          <w:color w:val="002E2F"/>
          <w:spacing w:val="-10"/>
        </w:rPr>
        <w:t> </w:t>
      </w:r>
      <w:r>
        <w:rPr>
          <w:color w:val="002E2F"/>
          <w:spacing w:val="-2"/>
        </w:rPr>
        <w:t>με</w:t>
      </w:r>
      <w:r>
        <w:rPr>
          <w:color w:val="002E2F"/>
          <w:spacing w:val="-10"/>
        </w:rPr>
        <w:t> </w:t>
      </w:r>
      <w:r>
        <w:rPr>
          <w:color w:val="002E2F"/>
          <w:spacing w:val="-2"/>
        </w:rPr>
        <w:t>€16</w:t>
      </w:r>
      <w:r>
        <w:rPr>
          <w:color w:val="002E2F"/>
          <w:spacing w:val="-8"/>
        </w:rPr>
        <w:t> </w:t>
      </w:r>
      <w:r>
        <w:rPr>
          <w:color w:val="002E2F"/>
          <w:spacing w:val="-2"/>
        </w:rPr>
        <w:t>εκατ.</w:t>
      </w:r>
      <w:r>
        <w:rPr>
          <w:color w:val="002E2F"/>
          <w:spacing w:val="-10"/>
        </w:rPr>
        <w:t> </w:t>
      </w:r>
      <w:r>
        <w:rPr>
          <w:color w:val="002E2F"/>
          <w:spacing w:val="-2"/>
        </w:rPr>
        <w:t>ένα</w:t>
      </w:r>
      <w:r>
        <w:rPr>
          <w:color w:val="002E2F"/>
          <w:spacing w:val="-10"/>
        </w:rPr>
        <w:t> </w:t>
      </w:r>
      <w:r>
        <w:rPr>
          <w:color w:val="002E2F"/>
          <w:spacing w:val="-2"/>
        </w:rPr>
        <w:t>χρόνο</w:t>
      </w:r>
      <w:r>
        <w:rPr>
          <w:color w:val="002E2F"/>
          <w:spacing w:val="-10"/>
        </w:rPr>
        <w:t> </w:t>
      </w:r>
      <w:r>
        <w:rPr>
          <w:color w:val="002E2F"/>
          <w:spacing w:val="-2"/>
        </w:rPr>
        <w:t>πριν,</w:t>
      </w:r>
      <w:r>
        <w:rPr>
          <w:color w:val="002E2F"/>
          <w:spacing w:val="-10"/>
        </w:rPr>
        <w:t> </w:t>
      </w:r>
      <w:r>
        <w:rPr>
          <w:color w:val="002E2F"/>
          <w:spacing w:val="-2"/>
        </w:rPr>
        <w:t>περιλαμβάνοντας προσαρμογές εξα</w:t>
      </w:r>
      <w:r>
        <w:rPr>
          <w:rFonts w:ascii="Calibri" w:hAnsi="Calibri"/>
          <w:color w:val="002E2F"/>
          <w:spacing w:val="-2"/>
        </w:rPr>
        <w:t>ι</w:t>
      </w:r>
      <w:r>
        <w:rPr>
          <w:color w:val="002E2F"/>
          <w:spacing w:val="-2"/>
        </w:rPr>
        <w:t>τίας</w:t>
      </w:r>
      <w:r>
        <w:rPr>
          <w:color w:val="002E2F"/>
          <w:spacing w:val="-3"/>
        </w:rPr>
        <w:t> </w:t>
      </w:r>
      <w:r>
        <w:rPr>
          <w:color w:val="002E2F"/>
          <w:spacing w:val="-2"/>
        </w:rPr>
        <w:t>της</w:t>
      </w:r>
      <w:r>
        <w:rPr>
          <w:color w:val="002E2F"/>
          <w:spacing w:val="-3"/>
        </w:rPr>
        <w:t> </w:t>
      </w:r>
      <w:r>
        <w:rPr>
          <w:color w:val="002E2F"/>
          <w:spacing w:val="-2"/>
        </w:rPr>
        <w:t>οριστικοποίησης της</w:t>
      </w:r>
      <w:r>
        <w:rPr>
          <w:color w:val="002E2F"/>
          <w:spacing w:val="-3"/>
        </w:rPr>
        <w:t> </w:t>
      </w:r>
      <w:r>
        <w:rPr>
          <w:color w:val="002E2F"/>
          <w:spacing w:val="-2"/>
        </w:rPr>
        <w:t>νομοθεσίας</w:t>
      </w:r>
      <w:r>
        <w:rPr>
          <w:color w:val="002E2F"/>
          <w:spacing w:val="-3"/>
        </w:rPr>
        <w:t> </w:t>
      </w:r>
      <w:r>
        <w:rPr>
          <w:color w:val="002E2F"/>
          <w:spacing w:val="-2"/>
        </w:rPr>
        <w:t>για τα δάνεια</w:t>
      </w:r>
      <w:r>
        <w:rPr>
          <w:color w:val="002E2F"/>
          <w:spacing w:val="-4"/>
        </w:rPr>
        <w:t> </w:t>
      </w:r>
      <w:r>
        <w:rPr>
          <w:color w:val="002E2F"/>
          <w:spacing w:val="-2"/>
        </w:rPr>
        <w:t>σε ελβετικό</w:t>
      </w:r>
      <w:r>
        <w:rPr>
          <w:color w:val="002E2F"/>
          <w:spacing w:val="-3"/>
        </w:rPr>
        <w:t> </w:t>
      </w:r>
      <w:r>
        <w:rPr>
          <w:color w:val="002E2F"/>
          <w:spacing w:val="-2"/>
        </w:rPr>
        <w:t>φράγκο.</w:t>
      </w:r>
      <w:r>
        <w:rPr>
          <w:color w:val="002E2F"/>
          <w:spacing w:val="-3"/>
        </w:rPr>
        <w:t> </w:t>
      </w:r>
      <w:r>
        <w:rPr>
          <w:color w:val="002E2F"/>
          <w:spacing w:val="-2"/>
        </w:rPr>
        <w:t>Το</w:t>
      </w:r>
      <w:r>
        <w:rPr>
          <w:color w:val="002E2F"/>
          <w:spacing w:val="-3"/>
        </w:rPr>
        <w:t> </w:t>
      </w:r>
      <w:r>
        <w:rPr>
          <w:color w:val="002E2F"/>
          <w:spacing w:val="-2"/>
        </w:rPr>
        <w:t>οργανικό</w:t>
      </w:r>
      <w:r>
        <w:rPr>
          <w:color w:val="002E2F"/>
          <w:spacing w:val="-3"/>
        </w:rPr>
        <w:t> </w:t>
      </w:r>
      <w:r>
        <w:rPr>
          <w:color w:val="002E2F"/>
          <w:spacing w:val="-2"/>
        </w:rPr>
        <w:t>κόστος κινδύνου επί</w:t>
      </w:r>
      <w:r>
        <w:rPr>
          <w:color w:val="002E2F"/>
          <w:spacing w:val="-4"/>
        </w:rPr>
        <w:t> </w:t>
      </w:r>
      <w:r>
        <w:rPr>
          <w:color w:val="002E2F"/>
          <w:spacing w:val="-2"/>
        </w:rPr>
        <w:t>των </w:t>
      </w:r>
      <w:r>
        <w:rPr>
          <w:color w:val="002E2F"/>
        </w:rPr>
        <w:t>καθαρών</w:t>
      </w:r>
      <w:r>
        <w:rPr>
          <w:color w:val="002E2F"/>
          <w:spacing w:val="-6"/>
        </w:rPr>
        <w:t> </w:t>
      </w:r>
      <w:r>
        <w:rPr>
          <w:color w:val="002E2F"/>
        </w:rPr>
        <w:t>δανείων</w:t>
      </w:r>
      <w:r>
        <w:rPr>
          <w:color w:val="002E2F"/>
          <w:spacing w:val="-8"/>
        </w:rPr>
        <w:t> </w:t>
      </w:r>
      <w:r>
        <w:rPr>
          <w:color w:val="002E2F"/>
        </w:rPr>
        <w:t>συμπεριλαμβανομένων</w:t>
      </w:r>
      <w:r>
        <w:rPr>
          <w:color w:val="002E2F"/>
          <w:spacing w:val="-6"/>
        </w:rPr>
        <w:t> </w:t>
      </w:r>
      <w:r>
        <w:rPr>
          <w:color w:val="002E2F"/>
        </w:rPr>
        <w:t>προμηθειών</w:t>
      </w:r>
      <w:r>
        <w:rPr>
          <w:color w:val="002E2F"/>
          <w:spacing w:val="-6"/>
        </w:rPr>
        <w:t> </w:t>
      </w:r>
      <w:r>
        <w:rPr>
          <w:color w:val="002E2F"/>
        </w:rPr>
        <w:t>διαχείρισης</w:t>
      </w:r>
      <w:r>
        <w:rPr>
          <w:color w:val="002E2F"/>
          <w:spacing w:val="-8"/>
        </w:rPr>
        <w:t> </w:t>
      </w:r>
      <w:r>
        <w:rPr>
          <w:color w:val="002E2F"/>
        </w:rPr>
        <w:t>NPE,</w:t>
      </w:r>
      <w:r>
        <w:rPr>
          <w:color w:val="002E2F"/>
          <w:spacing w:val="-7"/>
        </w:rPr>
        <w:t> </w:t>
      </w:r>
      <w:r>
        <w:rPr>
          <w:color w:val="002E2F"/>
        </w:rPr>
        <w:t>διαμορφώθηκε</w:t>
      </w:r>
      <w:r>
        <w:rPr>
          <w:color w:val="002E2F"/>
          <w:spacing w:val="-8"/>
        </w:rPr>
        <w:t> </w:t>
      </w:r>
      <w:r>
        <w:rPr>
          <w:color w:val="002E2F"/>
        </w:rPr>
        <w:t>στις 51</w:t>
      </w:r>
      <w:r>
        <w:rPr>
          <w:color w:val="002E2F"/>
          <w:spacing w:val="-6"/>
        </w:rPr>
        <w:t> </w:t>
      </w:r>
      <w:r>
        <w:rPr>
          <w:color w:val="002E2F"/>
        </w:rPr>
        <w:t>μ.β.</w:t>
      </w:r>
      <w:r>
        <w:rPr>
          <w:color w:val="002E2F"/>
          <w:spacing w:val="-7"/>
        </w:rPr>
        <w:t> </w:t>
      </w:r>
      <w:r>
        <w:rPr>
          <w:color w:val="002E2F"/>
        </w:rPr>
        <w:t>το</w:t>
      </w:r>
      <w:r>
        <w:rPr>
          <w:color w:val="002E2F"/>
          <w:spacing w:val="-7"/>
        </w:rPr>
        <w:t> </w:t>
      </w:r>
      <w:r>
        <w:rPr>
          <w:color w:val="002E2F"/>
        </w:rPr>
        <w:t>4ο</w:t>
      </w:r>
      <w:r>
        <w:rPr>
          <w:color w:val="002E2F"/>
          <w:spacing w:val="-8"/>
        </w:rPr>
        <w:t> </w:t>
      </w:r>
      <w:r>
        <w:rPr>
          <w:color w:val="002E2F"/>
        </w:rPr>
        <w:t>τρίμηνο</w:t>
      </w:r>
      <w:r>
        <w:rPr>
          <w:color w:val="002E2F"/>
          <w:spacing w:val="-7"/>
        </w:rPr>
        <w:t> </w:t>
      </w:r>
      <w:r>
        <w:rPr>
          <w:color w:val="002E2F"/>
        </w:rPr>
        <w:t>2025,</w:t>
      </w:r>
      <w:r>
        <w:rPr>
          <w:color w:val="002E2F"/>
          <w:spacing w:val="-5"/>
        </w:rPr>
        <w:t> </w:t>
      </w:r>
      <w:r>
        <w:rPr>
          <w:color w:val="002E2F"/>
        </w:rPr>
        <w:t>από</w:t>
      </w:r>
      <w:r>
        <w:rPr>
          <w:color w:val="002E2F"/>
          <w:spacing w:val="-2"/>
        </w:rPr>
        <w:t> </w:t>
      </w:r>
      <w:r>
        <w:rPr>
          <w:color w:val="002E2F"/>
        </w:rPr>
        <w:t>63</w:t>
      </w:r>
      <w:r>
        <w:rPr>
          <w:color w:val="002E2F"/>
          <w:spacing w:val="-7"/>
        </w:rPr>
        <w:t> </w:t>
      </w:r>
      <w:r>
        <w:rPr>
          <w:color w:val="002E2F"/>
        </w:rPr>
        <w:t>μ.β. το προηγούμενο τρίμηνο και 41 μ.β. ένα χρόνο πριν, σε ευθυγράμμιση με τον ετήσιο στόχο. Οι συνολικές απομειώσεις δανείων, περιλαμβάνοντας</w:t>
      </w:r>
      <w:r>
        <w:rPr>
          <w:color w:val="002E2F"/>
          <w:spacing w:val="-3"/>
        </w:rPr>
        <w:t> </w:t>
      </w:r>
      <w:r>
        <w:rPr>
          <w:color w:val="002E2F"/>
        </w:rPr>
        <w:t>μη</w:t>
      </w:r>
      <w:r>
        <w:rPr>
          <w:color w:val="002E2F"/>
          <w:spacing w:val="-4"/>
        </w:rPr>
        <w:t> </w:t>
      </w:r>
      <w:r>
        <w:rPr>
          <w:color w:val="002E2F"/>
        </w:rPr>
        <w:t>οργανικές και</w:t>
      </w:r>
      <w:r>
        <w:rPr>
          <w:color w:val="002E2F"/>
          <w:spacing w:val="-5"/>
        </w:rPr>
        <w:t> </w:t>
      </w:r>
      <w:r>
        <w:rPr>
          <w:color w:val="002E2F"/>
        </w:rPr>
        <w:t>έκτακτες</w:t>
      </w:r>
      <w:r>
        <w:rPr>
          <w:color w:val="002E2F"/>
          <w:spacing w:val="-4"/>
        </w:rPr>
        <w:t> </w:t>
      </w:r>
      <w:r>
        <w:rPr>
          <w:color w:val="002E2F"/>
        </w:rPr>
        <w:t>προβλέψεις</w:t>
      </w:r>
      <w:r>
        <w:rPr>
          <w:rFonts w:ascii="Calibri" w:hAnsi="Calibri"/>
          <w:color w:val="002E2F"/>
        </w:rPr>
        <w:t>, </w:t>
      </w:r>
      <w:r>
        <w:rPr>
          <w:color w:val="002E2F"/>
        </w:rPr>
        <w:t>ανήλθαν</w:t>
      </w:r>
      <w:r>
        <w:rPr>
          <w:color w:val="002E2F"/>
          <w:spacing w:val="-3"/>
        </w:rPr>
        <w:t> </w:t>
      </w:r>
      <w:r>
        <w:rPr>
          <w:color w:val="002E2F"/>
        </w:rPr>
        <w:t>σε</w:t>
      </w:r>
      <w:r>
        <w:rPr>
          <w:color w:val="002E2F"/>
          <w:spacing w:val="-5"/>
        </w:rPr>
        <w:t> </w:t>
      </w:r>
      <w:r>
        <w:rPr>
          <w:color w:val="002E2F"/>
        </w:rPr>
        <w:t>€92</w:t>
      </w:r>
      <w:r>
        <w:rPr>
          <w:color w:val="002E2F"/>
          <w:spacing w:val="-4"/>
        </w:rPr>
        <w:t> </w:t>
      </w:r>
      <w:r>
        <w:rPr>
          <w:color w:val="002E2F"/>
        </w:rPr>
        <w:t>εκατ.</w:t>
      </w:r>
      <w:r>
        <w:rPr>
          <w:color w:val="002E2F"/>
          <w:spacing w:val="-2"/>
        </w:rPr>
        <w:t> </w:t>
      </w:r>
      <w:r>
        <w:rPr>
          <w:color w:val="002E2F"/>
        </w:rPr>
        <w:t>στο</w:t>
      </w:r>
      <w:r>
        <w:rPr>
          <w:color w:val="002E2F"/>
          <w:spacing w:val="-4"/>
        </w:rPr>
        <w:t> </w:t>
      </w:r>
      <w:r>
        <w:rPr>
          <w:color w:val="002E2F"/>
        </w:rPr>
        <w:t>τρίμηνο.</w:t>
      </w:r>
    </w:p>
    <w:p>
      <w:pPr>
        <w:pStyle w:val="BodyText"/>
        <w:spacing w:after="0" w:line="278" w:lineRule="auto"/>
        <w:jc w:val="both"/>
        <w:sectPr>
          <w:pgSz w:w="11910" w:h="16840"/>
          <w:pgMar w:header="0" w:footer="315" w:top="1160" w:bottom="500" w:left="566" w:right="566"/>
        </w:sectPr>
      </w:pPr>
    </w:p>
    <w:p>
      <w:pPr>
        <w:pStyle w:val="Heading1"/>
      </w:pPr>
      <w:r>
        <w:rPr>
          <w:color w:val="002E2F"/>
          <w:spacing w:val="-16"/>
        </w:rPr>
        <w:t>Βασικά</w:t>
      </w:r>
      <w:r>
        <w:rPr>
          <w:color w:val="002E2F"/>
          <w:spacing w:val="-26"/>
        </w:rPr>
        <w:t> </w:t>
      </w:r>
      <w:r>
        <w:rPr>
          <w:color w:val="002E2F"/>
          <w:spacing w:val="-16"/>
        </w:rPr>
        <w:t>Στοιχεία</w:t>
      </w:r>
      <w:r>
        <w:rPr>
          <w:color w:val="002E2F"/>
          <w:spacing w:val="-28"/>
        </w:rPr>
        <w:t> </w:t>
      </w:r>
      <w:r>
        <w:rPr>
          <w:color w:val="002E2F"/>
          <w:spacing w:val="-16"/>
        </w:rPr>
        <w:t>Ισολογισμού</w:t>
      </w:r>
    </w:p>
    <w:p>
      <w:pPr>
        <w:pStyle w:val="Heading2"/>
        <w:spacing w:line="244" w:lineRule="auto" w:before="308"/>
      </w:pPr>
      <w:r>
        <w:rPr>
          <w:color w:val="002E2F"/>
          <w:spacing w:val="-6"/>
        </w:rPr>
        <w:t>Ισχυρή</w:t>
      </w:r>
      <w:r>
        <w:rPr>
          <w:color w:val="002E2F"/>
          <w:spacing w:val="-14"/>
        </w:rPr>
        <w:t> </w:t>
      </w:r>
      <w:r>
        <w:rPr>
          <w:color w:val="002E2F"/>
          <w:spacing w:val="-6"/>
        </w:rPr>
        <w:t>καθαρή</w:t>
      </w:r>
      <w:r>
        <w:rPr>
          <w:color w:val="002E2F"/>
          <w:spacing w:val="-13"/>
        </w:rPr>
        <w:t> </w:t>
      </w:r>
      <w:r>
        <w:rPr>
          <w:color w:val="002E2F"/>
          <w:spacing w:val="-6"/>
        </w:rPr>
        <w:t>πιστωτική</w:t>
      </w:r>
      <w:r>
        <w:rPr>
          <w:color w:val="002E2F"/>
          <w:spacing w:val="-12"/>
        </w:rPr>
        <w:t> </w:t>
      </w:r>
      <w:r>
        <w:rPr>
          <w:color w:val="002E2F"/>
          <w:spacing w:val="-6"/>
        </w:rPr>
        <w:t>επέκταση,</w:t>
      </w:r>
      <w:r>
        <w:rPr>
          <w:color w:val="002E2F"/>
          <w:spacing w:val="-15"/>
        </w:rPr>
        <w:t> </w:t>
      </w:r>
      <w:r>
        <w:rPr>
          <w:color w:val="002E2F"/>
          <w:spacing w:val="-6"/>
        </w:rPr>
        <w:t>με</w:t>
      </w:r>
      <w:r>
        <w:rPr>
          <w:color w:val="002E2F"/>
          <w:spacing w:val="-15"/>
        </w:rPr>
        <w:t> </w:t>
      </w:r>
      <w:r>
        <w:rPr>
          <w:color w:val="002E2F"/>
          <w:spacing w:val="-6"/>
        </w:rPr>
        <w:t>συνεχιζόμενη</w:t>
      </w:r>
      <w:r>
        <w:rPr>
          <w:color w:val="002E2F"/>
          <w:spacing w:val="-15"/>
        </w:rPr>
        <w:t> </w:t>
      </w:r>
      <w:r>
        <w:rPr>
          <w:color w:val="002E2F"/>
          <w:spacing w:val="-6"/>
        </w:rPr>
        <w:t>θετική</w:t>
      </w:r>
      <w:r>
        <w:rPr>
          <w:color w:val="002E2F"/>
          <w:spacing w:val="-14"/>
        </w:rPr>
        <w:t> </w:t>
      </w:r>
      <w:r>
        <w:rPr>
          <w:color w:val="002E2F"/>
          <w:spacing w:val="-6"/>
        </w:rPr>
        <w:t>δυναμική </w:t>
      </w:r>
      <w:r>
        <w:rPr>
          <w:color w:val="002E2F"/>
          <w:spacing w:val="-2"/>
        </w:rPr>
        <w:t>χορηγήσεων</w:t>
      </w:r>
    </w:p>
    <w:p>
      <w:pPr>
        <w:pStyle w:val="BodyText"/>
        <w:spacing w:before="7"/>
        <w:rPr>
          <w:rFonts w:ascii="Georgia"/>
          <w:sz w:val="11"/>
        </w:rPr>
      </w:pPr>
      <w:r>
        <w:rPr>
          <w:rFonts w:ascii="Georgia"/>
          <w:sz w:val="11"/>
        </w:rPr>
        <mc:AlternateContent>
          <mc:Choice Requires="wps">
            <w:drawing>
              <wp:anchor distT="0" distB="0" distL="0" distR="0" allowOverlap="1" layoutInCell="1" locked="0" behindDoc="1" simplePos="0" relativeHeight="487592448">
                <wp:simplePos x="0" y="0"/>
                <wp:positionH relativeFrom="page">
                  <wp:posOffset>486409</wp:posOffset>
                </wp:positionH>
                <wp:positionV relativeFrom="paragraph">
                  <wp:posOffset>99586</wp:posOffset>
                </wp:positionV>
                <wp:extent cx="6639559" cy="2596515"/>
                <wp:effectExtent l="0" t="0" r="0" b="0"/>
                <wp:wrapTopAndBottom/>
                <wp:docPr id="110" name="Group 110"/>
                <wp:cNvGraphicFramePr>
                  <a:graphicFrameLocks/>
                </wp:cNvGraphicFramePr>
                <a:graphic>
                  <a:graphicData uri="http://schemas.microsoft.com/office/word/2010/wordprocessingGroup">
                    <wpg:wgp>
                      <wpg:cNvPr id="110" name="Group 110"/>
                      <wpg:cNvGrpSpPr/>
                      <wpg:grpSpPr>
                        <a:xfrm>
                          <a:off x="0" y="0"/>
                          <a:ext cx="6639559" cy="2596515"/>
                          <a:chExt cx="6639559" cy="2596515"/>
                        </a:xfrm>
                      </wpg:grpSpPr>
                      <wps:wsp>
                        <wps:cNvPr id="111" name="Graphic 111"/>
                        <wps:cNvSpPr/>
                        <wps:spPr>
                          <a:xfrm>
                            <a:off x="0" y="0"/>
                            <a:ext cx="6622415" cy="2596515"/>
                          </a:xfrm>
                          <a:custGeom>
                            <a:avLst/>
                            <a:gdLst/>
                            <a:ahLst/>
                            <a:cxnLst/>
                            <a:rect l="l" t="t" r="r" b="b"/>
                            <a:pathLst>
                              <a:path w="6622415" h="2596515">
                                <a:moveTo>
                                  <a:pt x="6622415" y="0"/>
                                </a:moveTo>
                                <a:lnTo>
                                  <a:pt x="0" y="0"/>
                                </a:lnTo>
                                <a:lnTo>
                                  <a:pt x="0" y="2596515"/>
                                </a:lnTo>
                                <a:lnTo>
                                  <a:pt x="6622415" y="2596515"/>
                                </a:lnTo>
                                <a:lnTo>
                                  <a:pt x="6622415" y="0"/>
                                </a:lnTo>
                                <a:close/>
                              </a:path>
                            </a:pathLst>
                          </a:custGeom>
                          <a:solidFill>
                            <a:srgbClr val="F1EFEB"/>
                          </a:solidFill>
                        </wps:spPr>
                        <wps:bodyPr wrap="square" lIns="0" tIns="0" rIns="0" bIns="0" rtlCol="0">
                          <a:prstTxWarp prst="textNoShape">
                            <a:avLst/>
                          </a:prstTxWarp>
                          <a:noAutofit/>
                        </wps:bodyPr>
                      </wps:wsp>
                      <wps:wsp>
                        <wps:cNvPr id="112" name="Graphic 112"/>
                        <wps:cNvSpPr/>
                        <wps:spPr>
                          <a:xfrm>
                            <a:off x="326910" y="863600"/>
                            <a:ext cx="296545" cy="1301115"/>
                          </a:xfrm>
                          <a:custGeom>
                            <a:avLst/>
                            <a:gdLst/>
                            <a:ahLst/>
                            <a:cxnLst/>
                            <a:rect l="l" t="t" r="r" b="b"/>
                            <a:pathLst>
                              <a:path w="296545" h="1301115">
                                <a:moveTo>
                                  <a:pt x="296367" y="0"/>
                                </a:moveTo>
                                <a:lnTo>
                                  <a:pt x="0" y="0"/>
                                </a:lnTo>
                                <a:lnTo>
                                  <a:pt x="0" y="1301115"/>
                                </a:lnTo>
                                <a:lnTo>
                                  <a:pt x="296367" y="1301115"/>
                                </a:lnTo>
                                <a:lnTo>
                                  <a:pt x="296367" y="0"/>
                                </a:lnTo>
                                <a:close/>
                              </a:path>
                            </a:pathLst>
                          </a:custGeom>
                          <a:solidFill>
                            <a:srgbClr val="BEBEBE"/>
                          </a:solidFill>
                        </wps:spPr>
                        <wps:bodyPr wrap="square" lIns="0" tIns="0" rIns="0" bIns="0" rtlCol="0">
                          <a:prstTxWarp prst="textNoShape">
                            <a:avLst/>
                          </a:prstTxWarp>
                          <a:noAutofit/>
                        </wps:bodyPr>
                      </wps:wsp>
                      <wps:wsp>
                        <wps:cNvPr id="113" name="Graphic 113"/>
                        <wps:cNvSpPr/>
                        <wps:spPr>
                          <a:xfrm>
                            <a:off x="5068823" y="711385"/>
                            <a:ext cx="296545" cy="15875"/>
                          </a:xfrm>
                          <a:custGeom>
                            <a:avLst/>
                            <a:gdLst/>
                            <a:ahLst/>
                            <a:cxnLst/>
                            <a:rect l="l" t="t" r="r" b="b"/>
                            <a:pathLst>
                              <a:path w="296545" h="15875">
                                <a:moveTo>
                                  <a:pt x="296367" y="0"/>
                                </a:moveTo>
                                <a:lnTo>
                                  <a:pt x="0" y="0"/>
                                </a:lnTo>
                                <a:lnTo>
                                  <a:pt x="0" y="15435"/>
                                </a:lnTo>
                                <a:lnTo>
                                  <a:pt x="296367" y="15435"/>
                                </a:lnTo>
                                <a:lnTo>
                                  <a:pt x="296367" y="0"/>
                                </a:lnTo>
                                <a:close/>
                              </a:path>
                            </a:pathLst>
                          </a:custGeom>
                          <a:solidFill>
                            <a:srgbClr val="92B6EA"/>
                          </a:solidFill>
                        </wps:spPr>
                        <wps:bodyPr wrap="square" lIns="0" tIns="0" rIns="0" bIns="0" rtlCol="0">
                          <a:prstTxWarp prst="textNoShape">
                            <a:avLst/>
                          </a:prstTxWarp>
                          <a:noAutofit/>
                        </wps:bodyPr>
                      </wps:wsp>
                      <wps:wsp>
                        <wps:cNvPr id="114" name="Graphic 114"/>
                        <wps:cNvSpPr/>
                        <wps:spPr>
                          <a:xfrm>
                            <a:off x="6017133" y="726820"/>
                            <a:ext cx="296545" cy="1438275"/>
                          </a:xfrm>
                          <a:custGeom>
                            <a:avLst/>
                            <a:gdLst/>
                            <a:ahLst/>
                            <a:cxnLst/>
                            <a:rect l="l" t="t" r="r" b="b"/>
                            <a:pathLst>
                              <a:path w="296545" h="1438275">
                                <a:moveTo>
                                  <a:pt x="296367" y="0"/>
                                </a:moveTo>
                                <a:lnTo>
                                  <a:pt x="0" y="0"/>
                                </a:lnTo>
                                <a:lnTo>
                                  <a:pt x="0" y="1437894"/>
                                </a:lnTo>
                                <a:lnTo>
                                  <a:pt x="296367" y="1437894"/>
                                </a:lnTo>
                                <a:lnTo>
                                  <a:pt x="296367" y="0"/>
                                </a:lnTo>
                                <a:close/>
                              </a:path>
                            </a:pathLst>
                          </a:custGeom>
                          <a:solidFill>
                            <a:srgbClr val="286DD4"/>
                          </a:solidFill>
                        </wps:spPr>
                        <wps:bodyPr wrap="square" lIns="0" tIns="0" rIns="0" bIns="0" rtlCol="0">
                          <a:prstTxWarp prst="textNoShape">
                            <a:avLst/>
                          </a:prstTxWarp>
                          <a:noAutofit/>
                        </wps:bodyPr>
                      </wps:wsp>
                      <wps:wsp>
                        <wps:cNvPr id="115" name="Graphic 115"/>
                        <wps:cNvSpPr/>
                        <wps:spPr>
                          <a:xfrm>
                            <a:off x="1275334" y="711580"/>
                            <a:ext cx="3141345" cy="152400"/>
                          </a:xfrm>
                          <a:custGeom>
                            <a:avLst/>
                            <a:gdLst/>
                            <a:ahLst/>
                            <a:cxnLst/>
                            <a:rect l="l" t="t" r="r" b="b"/>
                            <a:pathLst>
                              <a:path w="3141345" h="152400">
                                <a:moveTo>
                                  <a:pt x="295656" y="108204"/>
                                </a:moveTo>
                                <a:lnTo>
                                  <a:pt x="0" y="108204"/>
                                </a:lnTo>
                                <a:lnTo>
                                  <a:pt x="0" y="152400"/>
                                </a:lnTo>
                                <a:lnTo>
                                  <a:pt x="295656" y="152400"/>
                                </a:lnTo>
                                <a:lnTo>
                                  <a:pt x="295656" y="108204"/>
                                </a:lnTo>
                                <a:close/>
                              </a:path>
                              <a:path w="3141345" h="152400">
                                <a:moveTo>
                                  <a:pt x="1245108" y="64008"/>
                                </a:moveTo>
                                <a:lnTo>
                                  <a:pt x="947928" y="64008"/>
                                </a:lnTo>
                                <a:lnTo>
                                  <a:pt x="947928" y="108204"/>
                                </a:lnTo>
                                <a:lnTo>
                                  <a:pt x="1245108" y="108204"/>
                                </a:lnTo>
                                <a:lnTo>
                                  <a:pt x="1245108" y="64008"/>
                                </a:lnTo>
                                <a:close/>
                              </a:path>
                              <a:path w="3141345" h="152400">
                                <a:moveTo>
                                  <a:pt x="2193036" y="27432"/>
                                </a:moveTo>
                                <a:lnTo>
                                  <a:pt x="1897380" y="27432"/>
                                </a:lnTo>
                                <a:lnTo>
                                  <a:pt x="1897380" y="64008"/>
                                </a:lnTo>
                                <a:lnTo>
                                  <a:pt x="2193036" y="64008"/>
                                </a:lnTo>
                                <a:lnTo>
                                  <a:pt x="2193036" y="27432"/>
                                </a:lnTo>
                                <a:close/>
                              </a:path>
                              <a:path w="3141345" h="152400">
                                <a:moveTo>
                                  <a:pt x="3140964" y="0"/>
                                </a:moveTo>
                                <a:lnTo>
                                  <a:pt x="2845308" y="0"/>
                                </a:lnTo>
                                <a:lnTo>
                                  <a:pt x="2845308" y="27432"/>
                                </a:lnTo>
                                <a:lnTo>
                                  <a:pt x="3140964" y="27432"/>
                                </a:lnTo>
                                <a:lnTo>
                                  <a:pt x="3140964" y="0"/>
                                </a:lnTo>
                                <a:close/>
                              </a:path>
                            </a:pathLst>
                          </a:custGeom>
                          <a:solidFill>
                            <a:srgbClr val="92B6EA"/>
                          </a:solidFill>
                        </wps:spPr>
                        <wps:bodyPr wrap="square" lIns="0" tIns="0" rIns="0" bIns="0" rtlCol="0">
                          <a:prstTxWarp prst="textNoShape">
                            <a:avLst/>
                          </a:prstTxWarp>
                          <a:noAutofit/>
                        </wps:bodyPr>
                      </wps:wsp>
                      <wps:wsp>
                        <wps:cNvPr id="116" name="Graphic 116"/>
                        <wps:cNvSpPr/>
                        <wps:spPr>
                          <a:xfrm>
                            <a:off x="901" y="2164714"/>
                            <a:ext cx="6638925" cy="1270"/>
                          </a:xfrm>
                          <a:custGeom>
                            <a:avLst/>
                            <a:gdLst/>
                            <a:ahLst/>
                            <a:cxnLst/>
                            <a:rect l="l" t="t" r="r" b="b"/>
                            <a:pathLst>
                              <a:path w="6638925" h="0">
                                <a:moveTo>
                                  <a:pt x="0" y="0"/>
                                </a:moveTo>
                                <a:lnTo>
                                  <a:pt x="6638658" y="0"/>
                                </a:lnTo>
                              </a:path>
                            </a:pathLst>
                          </a:custGeom>
                          <a:ln w="5242">
                            <a:solidFill>
                              <a:srgbClr val="D9D9D9"/>
                            </a:solidFill>
                            <a:prstDash val="solid"/>
                          </a:ln>
                        </wps:spPr>
                        <wps:bodyPr wrap="square" lIns="0" tIns="0" rIns="0" bIns="0" rtlCol="0">
                          <a:prstTxWarp prst="textNoShape">
                            <a:avLst/>
                          </a:prstTxWarp>
                          <a:noAutofit/>
                        </wps:bodyPr>
                      </wps:wsp>
                      <wps:wsp>
                        <wps:cNvPr id="117" name="Graphic 117"/>
                        <wps:cNvSpPr/>
                        <wps:spPr>
                          <a:xfrm>
                            <a:off x="1323721" y="947800"/>
                            <a:ext cx="3073400" cy="45720"/>
                          </a:xfrm>
                          <a:custGeom>
                            <a:avLst/>
                            <a:gdLst/>
                            <a:ahLst/>
                            <a:cxnLst/>
                            <a:rect l="l" t="t" r="r" b="b"/>
                            <a:pathLst>
                              <a:path w="3073400" h="45720">
                                <a:moveTo>
                                  <a:pt x="3073399" y="0"/>
                                </a:moveTo>
                                <a:lnTo>
                                  <a:pt x="3073108" y="17712"/>
                                </a:lnTo>
                                <a:lnTo>
                                  <a:pt x="3072304" y="32162"/>
                                </a:lnTo>
                                <a:lnTo>
                                  <a:pt x="3071096" y="41898"/>
                                </a:lnTo>
                                <a:lnTo>
                                  <a:pt x="3069590" y="45465"/>
                                </a:lnTo>
                                <a:lnTo>
                                  <a:pt x="3810" y="45465"/>
                                </a:lnTo>
                                <a:lnTo>
                                  <a:pt x="2303" y="41898"/>
                                </a:lnTo>
                                <a:lnTo>
                                  <a:pt x="1095" y="32162"/>
                                </a:lnTo>
                                <a:lnTo>
                                  <a:pt x="291" y="17712"/>
                                </a:lnTo>
                                <a:lnTo>
                                  <a:pt x="0" y="0"/>
                                </a:lnTo>
                              </a:path>
                            </a:pathLst>
                          </a:custGeom>
                          <a:ln w="9525">
                            <a:solidFill>
                              <a:srgbClr val="286DD4"/>
                            </a:solidFill>
                            <a:prstDash val="solid"/>
                          </a:ln>
                        </wps:spPr>
                        <wps:bodyPr wrap="square" lIns="0" tIns="0" rIns="0" bIns="0" rtlCol="0">
                          <a:prstTxWarp prst="textNoShape">
                            <a:avLst/>
                          </a:prstTxWarp>
                          <a:noAutofit/>
                        </wps:bodyPr>
                      </wps:wsp>
                      <wps:wsp>
                        <wps:cNvPr id="118" name="Graphic 118"/>
                        <wps:cNvSpPr/>
                        <wps:spPr>
                          <a:xfrm>
                            <a:off x="5866129" y="481187"/>
                            <a:ext cx="542925" cy="207645"/>
                          </a:xfrm>
                          <a:custGeom>
                            <a:avLst/>
                            <a:gdLst/>
                            <a:ahLst/>
                            <a:cxnLst/>
                            <a:rect l="l" t="t" r="r" b="b"/>
                            <a:pathLst>
                              <a:path w="542925" h="207645">
                                <a:moveTo>
                                  <a:pt x="373570" y="0"/>
                                </a:moveTo>
                                <a:lnTo>
                                  <a:pt x="318186" y="2141"/>
                                </a:lnTo>
                                <a:lnTo>
                                  <a:pt x="264468" y="7240"/>
                                </a:lnTo>
                                <a:lnTo>
                                  <a:pt x="217805" y="14493"/>
                                </a:lnTo>
                                <a:lnTo>
                                  <a:pt x="172734" y="23385"/>
                                </a:lnTo>
                                <a:lnTo>
                                  <a:pt x="123857" y="34446"/>
                                </a:lnTo>
                                <a:lnTo>
                                  <a:pt x="76660" y="48450"/>
                                </a:lnTo>
                                <a:lnTo>
                                  <a:pt x="36627" y="66168"/>
                                </a:lnTo>
                                <a:lnTo>
                                  <a:pt x="0" y="115839"/>
                                </a:lnTo>
                                <a:lnTo>
                                  <a:pt x="9703" y="140219"/>
                                </a:lnTo>
                                <a:lnTo>
                                  <a:pt x="70119" y="178328"/>
                                </a:lnTo>
                                <a:lnTo>
                                  <a:pt x="115233" y="191724"/>
                                </a:lnTo>
                                <a:lnTo>
                                  <a:pt x="166551" y="201126"/>
                                </a:lnTo>
                                <a:lnTo>
                                  <a:pt x="221275" y="206366"/>
                                </a:lnTo>
                                <a:lnTo>
                                  <a:pt x="276606" y="207279"/>
                                </a:lnTo>
                                <a:lnTo>
                                  <a:pt x="356632" y="201076"/>
                                </a:lnTo>
                                <a:lnTo>
                                  <a:pt x="420244" y="188254"/>
                                </a:lnTo>
                                <a:lnTo>
                                  <a:pt x="468893" y="170967"/>
                                </a:lnTo>
                                <a:lnTo>
                                  <a:pt x="504033" y="151367"/>
                                </a:lnTo>
                                <a:lnTo>
                                  <a:pt x="539595" y="113840"/>
                                </a:lnTo>
                                <a:lnTo>
                                  <a:pt x="542925" y="100218"/>
                                </a:lnTo>
                                <a:lnTo>
                                  <a:pt x="534457" y="81547"/>
                                </a:lnTo>
                                <a:lnTo>
                                  <a:pt x="512238" y="66103"/>
                                </a:lnTo>
                                <a:lnTo>
                                  <a:pt x="477327" y="57874"/>
                                </a:lnTo>
                                <a:lnTo>
                                  <a:pt x="430784" y="60848"/>
                                </a:lnTo>
                                <a:lnTo>
                                  <a:pt x="469433" y="64779"/>
                                </a:lnTo>
                                <a:lnTo>
                                  <a:pt x="501570" y="73437"/>
                                </a:lnTo>
                                <a:lnTo>
                                  <a:pt x="523777" y="85834"/>
                                </a:lnTo>
                                <a:lnTo>
                                  <a:pt x="532638" y="100980"/>
                                </a:lnTo>
                                <a:lnTo>
                                  <a:pt x="526867" y="115443"/>
                                </a:lnTo>
                                <a:lnTo>
                                  <a:pt x="473614" y="156575"/>
                                </a:lnTo>
                                <a:lnTo>
                                  <a:pt x="424452" y="176456"/>
                                </a:lnTo>
                                <a:lnTo>
                                  <a:pt x="359147" y="191356"/>
                                </a:lnTo>
                                <a:lnTo>
                                  <a:pt x="276860" y="197881"/>
                                </a:lnTo>
                                <a:lnTo>
                                  <a:pt x="200251" y="195391"/>
                                </a:lnTo>
                                <a:lnTo>
                                  <a:pt x="134991" y="186635"/>
                                </a:lnTo>
                                <a:lnTo>
                                  <a:pt x="82184" y="172926"/>
                                </a:lnTo>
                                <a:lnTo>
                                  <a:pt x="42935" y="155576"/>
                                </a:lnTo>
                                <a:lnTo>
                                  <a:pt x="9525" y="115204"/>
                                </a:lnTo>
                                <a:lnTo>
                                  <a:pt x="19510" y="92085"/>
                                </a:lnTo>
                                <a:lnTo>
                                  <a:pt x="92863" y="54717"/>
                                </a:lnTo>
                                <a:lnTo>
                                  <a:pt x="149135" y="39187"/>
                                </a:lnTo>
                                <a:lnTo>
                                  <a:pt x="213740" y="24907"/>
                                </a:lnTo>
                                <a:lnTo>
                                  <a:pt x="256542" y="17350"/>
                                </a:lnTo>
                                <a:lnTo>
                                  <a:pt x="303125" y="11944"/>
                                </a:lnTo>
                                <a:lnTo>
                                  <a:pt x="351917" y="9064"/>
                                </a:lnTo>
                                <a:lnTo>
                                  <a:pt x="401343" y="9084"/>
                                </a:lnTo>
                                <a:lnTo>
                                  <a:pt x="449831" y="12378"/>
                                </a:lnTo>
                                <a:lnTo>
                                  <a:pt x="495808" y="19319"/>
                                </a:lnTo>
                                <a:lnTo>
                                  <a:pt x="467771" y="7788"/>
                                </a:lnTo>
                                <a:lnTo>
                                  <a:pt x="425228" y="1615"/>
                                </a:lnTo>
                                <a:lnTo>
                                  <a:pt x="373570" y="0"/>
                                </a:lnTo>
                                <a:close/>
                              </a:path>
                            </a:pathLst>
                          </a:custGeom>
                          <a:solidFill>
                            <a:srgbClr val="AE8043"/>
                          </a:solidFill>
                        </wps:spPr>
                        <wps:bodyPr wrap="square" lIns="0" tIns="0" rIns="0" bIns="0" rtlCol="0">
                          <a:prstTxWarp prst="textNoShape">
                            <a:avLst/>
                          </a:prstTxWarp>
                          <a:noAutofit/>
                        </wps:bodyPr>
                      </wps:wsp>
                      <wps:wsp>
                        <wps:cNvPr id="119" name="Graphic 119"/>
                        <wps:cNvSpPr/>
                        <wps:spPr>
                          <a:xfrm>
                            <a:off x="5866129" y="481187"/>
                            <a:ext cx="542925" cy="207645"/>
                          </a:xfrm>
                          <a:custGeom>
                            <a:avLst/>
                            <a:gdLst/>
                            <a:ahLst/>
                            <a:cxnLst/>
                            <a:rect l="l" t="t" r="r" b="b"/>
                            <a:pathLst>
                              <a:path w="542925" h="207645">
                                <a:moveTo>
                                  <a:pt x="495808" y="19319"/>
                                </a:moveTo>
                                <a:lnTo>
                                  <a:pt x="449831" y="12378"/>
                                </a:lnTo>
                                <a:lnTo>
                                  <a:pt x="401343" y="9084"/>
                                </a:lnTo>
                                <a:lnTo>
                                  <a:pt x="351917" y="9064"/>
                                </a:lnTo>
                                <a:lnTo>
                                  <a:pt x="303125" y="11944"/>
                                </a:lnTo>
                                <a:lnTo>
                                  <a:pt x="256542" y="17350"/>
                                </a:lnTo>
                                <a:lnTo>
                                  <a:pt x="213740" y="24907"/>
                                </a:lnTo>
                                <a:lnTo>
                                  <a:pt x="149135" y="39187"/>
                                </a:lnTo>
                                <a:lnTo>
                                  <a:pt x="92863" y="54717"/>
                                </a:lnTo>
                                <a:lnTo>
                                  <a:pt x="48472" y="72136"/>
                                </a:lnTo>
                                <a:lnTo>
                                  <a:pt x="9525" y="115204"/>
                                </a:lnTo>
                                <a:lnTo>
                                  <a:pt x="18347" y="135898"/>
                                </a:lnTo>
                                <a:lnTo>
                                  <a:pt x="82184" y="172926"/>
                                </a:lnTo>
                                <a:lnTo>
                                  <a:pt x="134991" y="186635"/>
                                </a:lnTo>
                                <a:lnTo>
                                  <a:pt x="200251" y="195391"/>
                                </a:lnTo>
                                <a:lnTo>
                                  <a:pt x="276860" y="197881"/>
                                </a:lnTo>
                                <a:lnTo>
                                  <a:pt x="359147" y="191356"/>
                                </a:lnTo>
                                <a:lnTo>
                                  <a:pt x="424452" y="176456"/>
                                </a:lnTo>
                                <a:lnTo>
                                  <a:pt x="473614" y="156575"/>
                                </a:lnTo>
                                <a:lnTo>
                                  <a:pt x="507473" y="135106"/>
                                </a:lnTo>
                                <a:lnTo>
                                  <a:pt x="532638" y="100980"/>
                                </a:lnTo>
                                <a:lnTo>
                                  <a:pt x="523777" y="85834"/>
                                </a:lnTo>
                                <a:lnTo>
                                  <a:pt x="501570" y="73437"/>
                                </a:lnTo>
                                <a:lnTo>
                                  <a:pt x="469433" y="64779"/>
                                </a:lnTo>
                                <a:lnTo>
                                  <a:pt x="430784" y="60848"/>
                                </a:lnTo>
                                <a:lnTo>
                                  <a:pt x="477327" y="57874"/>
                                </a:lnTo>
                                <a:lnTo>
                                  <a:pt x="512238" y="66103"/>
                                </a:lnTo>
                                <a:lnTo>
                                  <a:pt x="534457" y="81547"/>
                                </a:lnTo>
                                <a:lnTo>
                                  <a:pt x="542925" y="100218"/>
                                </a:lnTo>
                                <a:lnTo>
                                  <a:pt x="539595" y="113840"/>
                                </a:lnTo>
                                <a:lnTo>
                                  <a:pt x="504033" y="151367"/>
                                </a:lnTo>
                                <a:lnTo>
                                  <a:pt x="468893" y="170967"/>
                                </a:lnTo>
                                <a:lnTo>
                                  <a:pt x="420244" y="188254"/>
                                </a:lnTo>
                                <a:lnTo>
                                  <a:pt x="356632" y="201076"/>
                                </a:lnTo>
                                <a:lnTo>
                                  <a:pt x="276606" y="207279"/>
                                </a:lnTo>
                                <a:lnTo>
                                  <a:pt x="221275" y="206366"/>
                                </a:lnTo>
                                <a:lnTo>
                                  <a:pt x="166551" y="201126"/>
                                </a:lnTo>
                                <a:lnTo>
                                  <a:pt x="115233" y="191724"/>
                                </a:lnTo>
                                <a:lnTo>
                                  <a:pt x="70119" y="178328"/>
                                </a:lnTo>
                                <a:lnTo>
                                  <a:pt x="34010" y="161104"/>
                                </a:lnTo>
                                <a:lnTo>
                                  <a:pt x="0" y="115839"/>
                                </a:lnTo>
                                <a:lnTo>
                                  <a:pt x="9245" y="88374"/>
                                </a:lnTo>
                                <a:lnTo>
                                  <a:pt x="76660" y="48450"/>
                                </a:lnTo>
                                <a:lnTo>
                                  <a:pt x="123857" y="34446"/>
                                </a:lnTo>
                                <a:lnTo>
                                  <a:pt x="172734" y="23385"/>
                                </a:lnTo>
                                <a:lnTo>
                                  <a:pt x="217805" y="14493"/>
                                </a:lnTo>
                                <a:lnTo>
                                  <a:pt x="264468" y="7240"/>
                                </a:lnTo>
                                <a:lnTo>
                                  <a:pt x="318186" y="2141"/>
                                </a:lnTo>
                                <a:lnTo>
                                  <a:pt x="373570" y="0"/>
                                </a:lnTo>
                                <a:lnTo>
                                  <a:pt x="425228" y="1615"/>
                                </a:lnTo>
                                <a:lnTo>
                                  <a:pt x="467771" y="7788"/>
                                </a:lnTo>
                                <a:lnTo>
                                  <a:pt x="495808" y="19319"/>
                                </a:lnTo>
                                <a:close/>
                              </a:path>
                            </a:pathLst>
                          </a:custGeom>
                          <a:ln w="9525">
                            <a:solidFill>
                              <a:srgbClr val="AE8043"/>
                            </a:solidFill>
                            <a:prstDash val="solid"/>
                          </a:ln>
                        </wps:spPr>
                        <wps:bodyPr wrap="square" lIns="0" tIns="0" rIns="0" bIns="0" rtlCol="0">
                          <a:prstTxWarp prst="textNoShape">
                            <a:avLst/>
                          </a:prstTxWarp>
                          <a:noAutofit/>
                        </wps:bodyPr>
                      </wps:wsp>
                      <wps:wsp>
                        <wps:cNvPr id="120" name="Graphic 120"/>
                        <wps:cNvSpPr/>
                        <wps:spPr>
                          <a:xfrm>
                            <a:off x="302259" y="291338"/>
                            <a:ext cx="5987415" cy="51435"/>
                          </a:xfrm>
                          <a:custGeom>
                            <a:avLst/>
                            <a:gdLst/>
                            <a:ahLst/>
                            <a:cxnLst/>
                            <a:rect l="l" t="t" r="r" b="b"/>
                            <a:pathLst>
                              <a:path w="5987415" h="51435">
                                <a:moveTo>
                                  <a:pt x="0" y="51435"/>
                                </a:moveTo>
                                <a:lnTo>
                                  <a:pt x="336" y="31396"/>
                                </a:lnTo>
                                <a:lnTo>
                                  <a:pt x="1254" y="15049"/>
                                </a:lnTo>
                                <a:lnTo>
                                  <a:pt x="2614" y="4036"/>
                                </a:lnTo>
                                <a:lnTo>
                                  <a:pt x="4279" y="0"/>
                                </a:lnTo>
                                <a:lnTo>
                                  <a:pt x="5983097" y="0"/>
                                </a:lnTo>
                                <a:lnTo>
                                  <a:pt x="5984789" y="4036"/>
                                </a:lnTo>
                                <a:lnTo>
                                  <a:pt x="5986160" y="15049"/>
                                </a:lnTo>
                                <a:lnTo>
                                  <a:pt x="5987079" y="31396"/>
                                </a:lnTo>
                                <a:lnTo>
                                  <a:pt x="5987414" y="51435"/>
                                </a:lnTo>
                              </a:path>
                            </a:pathLst>
                          </a:custGeom>
                          <a:ln w="9525">
                            <a:solidFill>
                              <a:srgbClr val="286DD4"/>
                            </a:solidFill>
                            <a:prstDash val="solid"/>
                          </a:ln>
                        </wps:spPr>
                        <wps:bodyPr wrap="square" lIns="0" tIns="0" rIns="0" bIns="0" rtlCol="0">
                          <a:prstTxWarp prst="textNoShape">
                            <a:avLst/>
                          </a:prstTxWarp>
                          <a:noAutofit/>
                        </wps:bodyPr>
                      </wps:wsp>
                      <wps:wsp>
                        <wps:cNvPr id="121" name="Textbox 121"/>
                        <wps:cNvSpPr txBox="1"/>
                        <wps:spPr>
                          <a:xfrm>
                            <a:off x="5977509" y="2211852"/>
                            <a:ext cx="388620" cy="169545"/>
                          </a:xfrm>
                          <a:prstGeom prst="rect">
                            <a:avLst/>
                          </a:prstGeom>
                        </wps:spPr>
                        <wps:txbx>
                          <w:txbxContent>
                            <w:p>
                              <w:pPr>
                                <w:spacing w:before="23"/>
                                <w:ind w:left="0" w:right="0" w:firstLine="0"/>
                                <w:jc w:val="left"/>
                                <w:rPr>
                                  <w:sz w:val="20"/>
                                </w:rPr>
                              </w:pPr>
                              <w:r>
                                <w:rPr>
                                  <w:color w:val="404040"/>
                                  <w:spacing w:val="-4"/>
                                  <w:sz w:val="20"/>
                                </w:rPr>
                                <w:t>Δεκ.25</w:t>
                              </w:r>
                            </w:p>
                          </w:txbxContent>
                        </wps:txbx>
                        <wps:bodyPr wrap="square" lIns="0" tIns="0" rIns="0" bIns="0" rtlCol="0">
                          <a:noAutofit/>
                        </wps:bodyPr>
                      </wps:wsp>
                      <wps:wsp>
                        <wps:cNvPr id="122" name="Textbox 122"/>
                        <wps:cNvSpPr txBox="1"/>
                        <wps:spPr>
                          <a:xfrm>
                            <a:off x="4952746" y="2211852"/>
                            <a:ext cx="541655" cy="169545"/>
                          </a:xfrm>
                          <a:prstGeom prst="rect">
                            <a:avLst/>
                          </a:prstGeom>
                        </wps:spPr>
                        <wps:txbx>
                          <w:txbxContent>
                            <w:p>
                              <w:pPr>
                                <w:spacing w:before="23"/>
                                <w:ind w:left="0" w:right="0" w:firstLine="0"/>
                                <w:jc w:val="left"/>
                                <w:rPr>
                                  <w:sz w:val="20"/>
                                </w:rPr>
                              </w:pPr>
                              <w:r>
                                <w:rPr>
                                  <w:color w:val="404040"/>
                                  <w:spacing w:val="-2"/>
                                  <w:sz w:val="20"/>
                                </w:rPr>
                                <w:t>FX/Λοιπά</w:t>
                              </w:r>
                            </w:p>
                          </w:txbxContent>
                        </wps:txbx>
                        <wps:bodyPr wrap="square" lIns="0" tIns="0" rIns="0" bIns="0" rtlCol="0">
                          <a:noAutofit/>
                        </wps:bodyPr>
                      </wps:wsp>
                      <wps:wsp>
                        <wps:cNvPr id="123" name="Textbox 123"/>
                        <wps:cNvSpPr txBox="1"/>
                        <wps:spPr>
                          <a:xfrm>
                            <a:off x="4028566" y="2211852"/>
                            <a:ext cx="493395" cy="169545"/>
                          </a:xfrm>
                          <a:prstGeom prst="rect">
                            <a:avLst/>
                          </a:prstGeom>
                        </wps:spPr>
                        <wps:txbx>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wps:txbx>
                        <wps:bodyPr wrap="square" lIns="0" tIns="0" rIns="0" bIns="0" rtlCol="0">
                          <a:noAutofit/>
                        </wps:bodyPr>
                      </wps:wsp>
                      <wps:wsp>
                        <wps:cNvPr id="124" name="Textbox 124"/>
                        <wps:cNvSpPr txBox="1"/>
                        <wps:spPr>
                          <a:xfrm>
                            <a:off x="3080004" y="2211852"/>
                            <a:ext cx="493395" cy="169545"/>
                          </a:xfrm>
                          <a:prstGeom prst="rect">
                            <a:avLst/>
                          </a:prstGeom>
                        </wps:spPr>
                        <wps:txbx>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wps:txbx>
                        <wps:bodyPr wrap="square" lIns="0" tIns="0" rIns="0" bIns="0" rtlCol="0">
                          <a:noAutofit/>
                        </wps:bodyPr>
                      </wps:wsp>
                      <wps:wsp>
                        <wps:cNvPr id="125" name="Textbox 125"/>
                        <wps:cNvSpPr txBox="1"/>
                        <wps:spPr>
                          <a:xfrm>
                            <a:off x="2131567" y="2211852"/>
                            <a:ext cx="493395" cy="169545"/>
                          </a:xfrm>
                          <a:prstGeom prst="rect">
                            <a:avLst/>
                          </a:prstGeom>
                        </wps:spPr>
                        <wps:txbx>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wps:txbx>
                        <wps:bodyPr wrap="square" lIns="0" tIns="0" rIns="0" bIns="0" rtlCol="0">
                          <a:noAutofit/>
                        </wps:bodyPr>
                      </wps:wsp>
                      <wps:wsp>
                        <wps:cNvPr id="126" name="Textbox 126"/>
                        <wps:cNvSpPr txBox="1"/>
                        <wps:spPr>
                          <a:xfrm>
                            <a:off x="1193672" y="2211852"/>
                            <a:ext cx="472440" cy="169545"/>
                          </a:xfrm>
                          <a:prstGeom prst="rect">
                            <a:avLst/>
                          </a:prstGeom>
                        </wps:spPr>
                        <wps:txbx>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wps:txbx>
                        <wps:bodyPr wrap="square" lIns="0" tIns="0" rIns="0" bIns="0" rtlCol="0">
                          <a:noAutofit/>
                        </wps:bodyPr>
                      </wps:wsp>
                      <wps:wsp>
                        <wps:cNvPr id="127" name="Textbox 127"/>
                        <wps:cNvSpPr txBox="1"/>
                        <wps:spPr>
                          <a:xfrm>
                            <a:off x="286258" y="2211852"/>
                            <a:ext cx="388620" cy="169545"/>
                          </a:xfrm>
                          <a:prstGeom prst="rect">
                            <a:avLst/>
                          </a:prstGeom>
                        </wps:spPr>
                        <wps:txbx>
                          <w:txbxContent>
                            <w:p>
                              <w:pPr>
                                <w:spacing w:before="23"/>
                                <w:ind w:left="0" w:right="0" w:firstLine="0"/>
                                <w:jc w:val="left"/>
                                <w:rPr>
                                  <w:sz w:val="20"/>
                                </w:rPr>
                              </w:pPr>
                              <w:r>
                                <w:rPr>
                                  <w:color w:val="404040"/>
                                  <w:spacing w:val="-4"/>
                                  <w:sz w:val="20"/>
                                </w:rPr>
                                <w:t>Δεκ.24</w:t>
                              </w:r>
                            </w:p>
                          </w:txbxContent>
                        </wps:txbx>
                        <wps:bodyPr wrap="square" lIns="0" tIns="0" rIns="0" bIns="0" rtlCol="0">
                          <a:noAutofit/>
                        </wps:bodyPr>
                      </wps:wsp>
                      <wps:wsp>
                        <wps:cNvPr id="128" name="Textbox 128"/>
                        <wps:cNvSpPr txBox="1"/>
                        <wps:spPr>
                          <a:xfrm>
                            <a:off x="1746885" y="1049548"/>
                            <a:ext cx="2231390" cy="169545"/>
                          </a:xfrm>
                          <a:prstGeom prst="rect">
                            <a:avLst/>
                          </a:prstGeom>
                        </wps:spPr>
                        <wps:txbx>
                          <w:txbxContent>
                            <w:p>
                              <w:pPr>
                                <w:spacing w:before="19"/>
                                <w:ind w:left="0" w:right="0" w:firstLine="0"/>
                                <w:jc w:val="left"/>
                                <w:rPr>
                                  <w:rFonts w:ascii="Arial" w:hAnsi="Arial"/>
                                  <w:b/>
                                  <w:sz w:val="20"/>
                                </w:rPr>
                              </w:pPr>
                              <w:r>
                                <w:rPr>
                                  <w:rFonts w:ascii="Arial" w:hAnsi="Arial"/>
                                  <w:b/>
                                  <w:color w:val="002E2F"/>
                                  <w:w w:val="90"/>
                                  <w:sz w:val="20"/>
                                </w:rPr>
                                <w:t>+€3,9</w:t>
                              </w:r>
                              <w:r>
                                <w:rPr>
                                  <w:rFonts w:ascii="Arial" w:hAnsi="Arial"/>
                                  <w:b/>
                                  <w:color w:val="002E2F"/>
                                  <w:spacing w:val="14"/>
                                  <w:sz w:val="20"/>
                                </w:rPr>
                                <w:t> </w:t>
                              </w:r>
                              <w:r>
                                <w:rPr>
                                  <w:rFonts w:ascii="Arial" w:hAnsi="Arial"/>
                                  <w:b/>
                                  <w:color w:val="002E2F"/>
                                  <w:w w:val="90"/>
                                  <w:sz w:val="20"/>
                                </w:rPr>
                                <w:t>δισ.</w:t>
                              </w:r>
                              <w:r>
                                <w:rPr>
                                  <w:rFonts w:ascii="Arial" w:hAnsi="Arial"/>
                                  <w:b/>
                                  <w:color w:val="002E2F"/>
                                  <w:spacing w:val="17"/>
                                  <w:sz w:val="20"/>
                                </w:rPr>
                                <w:t> </w:t>
                              </w:r>
                              <w:r>
                                <w:rPr>
                                  <w:rFonts w:ascii="Arial" w:hAnsi="Arial"/>
                                  <w:b/>
                                  <w:color w:val="002E2F"/>
                                  <w:w w:val="90"/>
                                  <w:sz w:val="20"/>
                                </w:rPr>
                                <w:t>καθαρή</w:t>
                              </w:r>
                              <w:r>
                                <w:rPr>
                                  <w:rFonts w:ascii="Arial" w:hAnsi="Arial"/>
                                  <w:b/>
                                  <w:color w:val="002E2F"/>
                                  <w:spacing w:val="18"/>
                                  <w:sz w:val="20"/>
                                </w:rPr>
                                <w:t> </w:t>
                              </w:r>
                              <w:r>
                                <w:rPr>
                                  <w:rFonts w:ascii="Arial" w:hAnsi="Arial"/>
                                  <w:b/>
                                  <w:color w:val="002E2F"/>
                                  <w:w w:val="90"/>
                                  <w:sz w:val="20"/>
                                </w:rPr>
                                <w:t>πιστωτική</w:t>
                              </w:r>
                              <w:r>
                                <w:rPr>
                                  <w:rFonts w:ascii="Arial" w:hAnsi="Arial"/>
                                  <w:b/>
                                  <w:color w:val="002E2F"/>
                                  <w:spacing w:val="14"/>
                                  <w:sz w:val="20"/>
                                </w:rPr>
                                <w:t> </w:t>
                              </w:r>
                              <w:r>
                                <w:rPr>
                                  <w:rFonts w:ascii="Arial" w:hAnsi="Arial"/>
                                  <w:b/>
                                  <w:color w:val="002E2F"/>
                                  <w:spacing w:val="-2"/>
                                  <w:w w:val="90"/>
                                  <w:sz w:val="20"/>
                                </w:rPr>
                                <w:t>επέκταση</w:t>
                              </w:r>
                            </w:p>
                          </w:txbxContent>
                        </wps:txbx>
                        <wps:bodyPr wrap="square" lIns="0" tIns="0" rIns="0" bIns="0" rtlCol="0">
                          <a:noAutofit/>
                        </wps:bodyPr>
                      </wps:wsp>
                      <wps:wsp>
                        <wps:cNvPr id="129" name="Textbox 129"/>
                        <wps:cNvSpPr txBox="1"/>
                        <wps:spPr>
                          <a:xfrm>
                            <a:off x="5093842" y="729254"/>
                            <a:ext cx="229235" cy="169545"/>
                          </a:xfrm>
                          <a:prstGeom prst="rect">
                            <a:avLst/>
                          </a:prstGeom>
                        </wps:spPr>
                        <wps:txbx>
                          <w:txbxContent>
                            <w:p>
                              <w:pPr>
                                <w:spacing w:before="23"/>
                                <w:ind w:left="0" w:right="0" w:firstLine="0"/>
                                <w:jc w:val="left"/>
                                <w:rPr>
                                  <w:sz w:val="20"/>
                                </w:rPr>
                              </w:pPr>
                              <w:r>
                                <w:rPr>
                                  <w:color w:val="404040"/>
                                  <w:sz w:val="20"/>
                                </w:rPr>
                                <w:t>-</w:t>
                              </w:r>
                              <w:r>
                                <w:rPr>
                                  <w:color w:val="404040"/>
                                  <w:spacing w:val="-5"/>
                                  <w:sz w:val="20"/>
                                </w:rPr>
                                <w:t>0.4</w:t>
                              </w:r>
                            </w:p>
                          </w:txbxContent>
                        </wps:txbx>
                        <wps:bodyPr wrap="square" lIns="0" tIns="0" rIns="0" bIns="0" rtlCol="0">
                          <a:noAutofit/>
                        </wps:bodyPr>
                      </wps:wsp>
                      <wps:wsp>
                        <wps:cNvPr id="130" name="Textbox 130"/>
                        <wps:cNvSpPr txBox="1"/>
                        <wps:spPr>
                          <a:xfrm>
                            <a:off x="6018276" y="511576"/>
                            <a:ext cx="248285" cy="169545"/>
                          </a:xfrm>
                          <a:prstGeom prst="rect">
                            <a:avLst/>
                          </a:prstGeom>
                        </wps:spPr>
                        <wps:txbx>
                          <w:txbxContent>
                            <w:p>
                              <w:pPr>
                                <w:spacing w:before="19"/>
                                <w:ind w:left="0" w:right="0" w:firstLine="0"/>
                                <w:jc w:val="left"/>
                                <w:rPr>
                                  <w:rFonts w:ascii="Arial"/>
                                  <w:b/>
                                  <w:sz w:val="20"/>
                                </w:rPr>
                              </w:pPr>
                              <w:r>
                                <w:rPr>
                                  <w:rFonts w:ascii="Arial"/>
                                  <w:b/>
                                  <w:color w:val="404040"/>
                                  <w:spacing w:val="-4"/>
                                  <w:sz w:val="20"/>
                                </w:rPr>
                                <w:t>37.3</w:t>
                              </w:r>
                            </w:p>
                          </w:txbxContent>
                        </wps:txbx>
                        <wps:bodyPr wrap="square" lIns="0" tIns="0" rIns="0" bIns="0" rtlCol="0">
                          <a:noAutofit/>
                        </wps:bodyPr>
                      </wps:wsp>
                      <wps:wsp>
                        <wps:cNvPr id="131" name="Textbox 131"/>
                        <wps:cNvSpPr txBox="1"/>
                        <wps:spPr>
                          <a:xfrm>
                            <a:off x="4139565" y="509544"/>
                            <a:ext cx="252095" cy="169545"/>
                          </a:xfrm>
                          <a:prstGeom prst="rect">
                            <a:avLst/>
                          </a:prstGeom>
                        </wps:spPr>
                        <wps:txbx>
                          <w:txbxContent>
                            <w:p>
                              <w:pPr>
                                <w:spacing w:before="23"/>
                                <w:ind w:left="0" w:right="0" w:firstLine="0"/>
                                <w:jc w:val="left"/>
                                <w:rPr>
                                  <w:sz w:val="20"/>
                                </w:rPr>
                              </w:pPr>
                              <w:r>
                                <w:rPr>
                                  <w:color w:val="404040"/>
                                  <w:spacing w:val="-4"/>
                                  <w:sz w:val="20"/>
                                </w:rPr>
                                <w:t>+0.7</w:t>
                              </w:r>
                            </w:p>
                          </w:txbxContent>
                        </wps:txbx>
                        <wps:bodyPr wrap="square" lIns="0" tIns="0" rIns="0" bIns="0" rtlCol="0">
                          <a:noAutofit/>
                        </wps:bodyPr>
                      </wps:wsp>
                      <wps:wsp>
                        <wps:cNvPr id="132" name="Textbox 132"/>
                        <wps:cNvSpPr txBox="1"/>
                        <wps:spPr>
                          <a:xfrm>
                            <a:off x="3168142" y="556788"/>
                            <a:ext cx="231775" cy="169545"/>
                          </a:xfrm>
                          <a:prstGeom prst="rect">
                            <a:avLst/>
                          </a:prstGeom>
                        </wps:spPr>
                        <wps:txbx>
                          <w:txbxContent>
                            <w:p>
                              <w:pPr>
                                <w:spacing w:before="23"/>
                                <w:ind w:left="0" w:right="0" w:firstLine="0"/>
                                <w:jc w:val="left"/>
                                <w:rPr>
                                  <w:sz w:val="20"/>
                                </w:rPr>
                              </w:pPr>
                              <w:r>
                                <w:rPr>
                                  <w:color w:val="404040"/>
                                  <w:spacing w:val="-4"/>
                                  <w:w w:val="90"/>
                                  <w:sz w:val="20"/>
                                </w:rPr>
                                <w:t>+1.0</w:t>
                              </w:r>
                            </w:p>
                          </w:txbxContent>
                        </wps:txbx>
                        <wps:bodyPr wrap="square" lIns="0" tIns="0" rIns="0" bIns="0" rtlCol="0">
                          <a:noAutofit/>
                        </wps:bodyPr>
                      </wps:wsp>
                      <wps:wsp>
                        <wps:cNvPr id="133" name="Textbox 133"/>
                        <wps:cNvSpPr txBox="1"/>
                        <wps:spPr>
                          <a:xfrm>
                            <a:off x="2253995" y="582315"/>
                            <a:ext cx="210820" cy="169545"/>
                          </a:xfrm>
                          <a:prstGeom prst="rect">
                            <a:avLst/>
                          </a:prstGeom>
                        </wps:spPr>
                        <wps:txbx>
                          <w:txbxContent>
                            <w:p>
                              <w:pPr>
                                <w:spacing w:before="23"/>
                                <w:ind w:left="0" w:right="0" w:firstLine="0"/>
                                <w:jc w:val="left"/>
                                <w:rPr>
                                  <w:sz w:val="20"/>
                                </w:rPr>
                              </w:pPr>
                              <w:r>
                                <w:rPr>
                                  <w:color w:val="404040"/>
                                  <w:spacing w:val="-4"/>
                                  <w:w w:val="80"/>
                                  <w:sz w:val="20"/>
                                </w:rPr>
                                <w:t>+1.1</w:t>
                              </w:r>
                            </w:p>
                          </w:txbxContent>
                        </wps:txbx>
                        <wps:bodyPr wrap="square" lIns="0" tIns="0" rIns="0" bIns="0" rtlCol="0">
                          <a:noAutofit/>
                        </wps:bodyPr>
                      </wps:wsp>
                      <wps:wsp>
                        <wps:cNvPr id="134" name="Textbox 134"/>
                        <wps:cNvSpPr txBox="1"/>
                        <wps:spPr>
                          <a:xfrm>
                            <a:off x="1306067" y="656102"/>
                            <a:ext cx="231775" cy="169545"/>
                          </a:xfrm>
                          <a:prstGeom prst="rect">
                            <a:avLst/>
                          </a:prstGeom>
                        </wps:spPr>
                        <wps:txbx>
                          <w:txbxContent>
                            <w:p>
                              <w:pPr>
                                <w:spacing w:before="23"/>
                                <w:ind w:left="0" w:right="0" w:firstLine="0"/>
                                <w:jc w:val="left"/>
                                <w:rPr>
                                  <w:sz w:val="20"/>
                                </w:rPr>
                              </w:pPr>
                              <w:r>
                                <w:rPr>
                                  <w:color w:val="404040"/>
                                  <w:spacing w:val="-4"/>
                                  <w:w w:val="90"/>
                                  <w:sz w:val="20"/>
                                </w:rPr>
                                <w:t>+1.2</w:t>
                              </w:r>
                            </w:p>
                          </w:txbxContent>
                        </wps:txbx>
                        <wps:bodyPr wrap="square" lIns="0" tIns="0" rIns="0" bIns="0" rtlCol="0">
                          <a:noAutofit/>
                        </wps:bodyPr>
                      </wps:wsp>
                      <wps:wsp>
                        <wps:cNvPr id="135" name="Textbox 135"/>
                        <wps:cNvSpPr txBox="1"/>
                        <wps:spPr>
                          <a:xfrm>
                            <a:off x="345693" y="670072"/>
                            <a:ext cx="250190" cy="169545"/>
                          </a:xfrm>
                          <a:prstGeom prst="rect">
                            <a:avLst/>
                          </a:prstGeom>
                        </wps:spPr>
                        <wps:txbx>
                          <w:txbxContent>
                            <w:p>
                              <w:pPr>
                                <w:spacing w:before="23"/>
                                <w:ind w:left="0" w:right="0" w:firstLine="0"/>
                                <w:jc w:val="left"/>
                                <w:rPr>
                                  <w:sz w:val="20"/>
                                </w:rPr>
                              </w:pPr>
                              <w:r>
                                <w:rPr>
                                  <w:color w:val="404040"/>
                                  <w:spacing w:val="-4"/>
                                  <w:sz w:val="20"/>
                                </w:rPr>
                                <w:t>33.7</w:t>
                              </w:r>
                            </w:p>
                          </w:txbxContent>
                        </wps:txbx>
                        <wps:bodyPr wrap="square" lIns="0" tIns="0" rIns="0" bIns="0" rtlCol="0">
                          <a:noAutofit/>
                        </wps:bodyPr>
                      </wps:wsp>
                      <wps:wsp>
                        <wps:cNvPr id="136" name="Textbox 136"/>
                        <wps:cNvSpPr txBox="1"/>
                        <wps:spPr>
                          <a:xfrm>
                            <a:off x="2473832" y="75712"/>
                            <a:ext cx="1736725" cy="169545"/>
                          </a:xfrm>
                          <a:prstGeom prst="rect">
                            <a:avLst/>
                          </a:prstGeom>
                        </wps:spPr>
                        <wps:txbx>
                          <w:txbxContent>
                            <w:p>
                              <w:pPr>
                                <w:spacing w:before="19"/>
                                <w:ind w:left="0" w:right="0" w:firstLine="0"/>
                                <w:jc w:val="left"/>
                                <w:rPr>
                                  <w:rFonts w:ascii="Arial" w:hAnsi="Arial"/>
                                  <w:b/>
                                  <w:sz w:val="20"/>
                                </w:rPr>
                              </w:pPr>
                              <w:r>
                                <w:rPr>
                                  <w:rFonts w:ascii="Arial" w:hAnsi="Arial"/>
                                  <w:b/>
                                  <w:color w:val="002E2F"/>
                                  <w:w w:val="90"/>
                                  <w:sz w:val="20"/>
                                </w:rPr>
                                <w:t>+11%</w:t>
                              </w:r>
                              <w:r>
                                <w:rPr>
                                  <w:rFonts w:ascii="Arial" w:hAnsi="Arial"/>
                                  <w:b/>
                                  <w:color w:val="002E2F"/>
                                  <w:spacing w:val="-5"/>
                                  <w:sz w:val="20"/>
                                </w:rPr>
                                <w:t> </w:t>
                              </w:r>
                              <w:r>
                                <w:rPr>
                                  <w:rFonts w:ascii="Arial" w:hAnsi="Arial"/>
                                  <w:b/>
                                  <w:color w:val="002E2F"/>
                                  <w:w w:val="90"/>
                                  <w:sz w:val="20"/>
                                </w:rPr>
                                <w:t>αύξηση</w:t>
                              </w:r>
                              <w:r>
                                <w:rPr>
                                  <w:rFonts w:ascii="Arial" w:hAnsi="Arial"/>
                                  <w:b/>
                                  <w:color w:val="002E2F"/>
                                  <w:spacing w:val="-3"/>
                                  <w:sz w:val="20"/>
                                </w:rPr>
                                <w:t> </w:t>
                              </w:r>
                              <w:r>
                                <w:rPr>
                                  <w:rFonts w:ascii="Arial" w:hAnsi="Arial"/>
                                  <w:b/>
                                  <w:color w:val="002E2F"/>
                                  <w:w w:val="90"/>
                                  <w:sz w:val="20"/>
                                </w:rPr>
                                <w:t>δανείων</w:t>
                              </w:r>
                              <w:r>
                                <w:rPr>
                                  <w:rFonts w:ascii="Arial" w:hAnsi="Arial"/>
                                  <w:b/>
                                  <w:color w:val="002E2F"/>
                                  <w:spacing w:val="1"/>
                                  <w:sz w:val="20"/>
                                </w:rPr>
                                <w:t> </w:t>
                              </w:r>
                              <w:r>
                                <w:rPr>
                                  <w:rFonts w:ascii="Arial" w:hAnsi="Arial"/>
                                  <w:b/>
                                  <w:color w:val="002E2F"/>
                                  <w:spacing w:val="-2"/>
                                  <w:w w:val="90"/>
                                  <w:sz w:val="20"/>
                                </w:rPr>
                                <w:t>ετησίως</w:t>
                              </w:r>
                            </w:p>
                          </w:txbxContent>
                        </wps:txbx>
                        <wps:bodyPr wrap="square" lIns="0" tIns="0" rIns="0" bIns="0" rtlCol="0">
                          <a:noAutofit/>
                        </wps:bodyPr>
                      </wps:wsp>
                    </wpg:wgp>
                  </a:graphicData>
                </a:graphic>
              </wp:anchor>
            </w:drawing>
          </mc:Choice>
          <mc:Fallback>
            <w:pict>
              <v:group style="position:absolute;margin-left:38.299999pt;margin-top:7.841445pt;width:522.8pt;height:204.45pt;mso-position-horizontal-relative:page;mso-position-vertical-relative:paragraph;z-index:-15724032;mso-wrap-distance-left:0;mso-wrap-distance-right:0" id="docshapegroup98" coordorigin="766,157" coordsize="10456,4089">
                <v:rect style="position:absolute;left:766;top:156;width:10429;height:4089" id="docshape99" filled="true" fillcolor="#f1efeb" stroked="false">
                  <v:fill type="solid"/>
                </v:rect>
                <v:rect style="position:absolute;left:1280;top:1516;width:467;height:2049" id="docshape100" filled="true" fillcolor="#bebebe" stroked="false">
                  <v:fill type="solid"/>
                </v:rect>
                <v:rect style="position:absolute;left:8748;top:1277;width:467;height:25" id="docshape101" filled="true" fillcolor="#92b6ea" stroked="false">
                  <v:fill type="solid"/>
                </v:rect>
                <v:rect style="position:absolute;left:10241;top:1301;width:467;height:2265" id="docshape102" filled="true" fillcolor="#286dd4" stroked="false">
                  <v:fill type="solid"/>
                </v:rect>
                <v:shape style="position:absolute;left:2774;top:1277;width:4947;height:240" id="docshape103" coordorigin="2774,1277" coordsize="4947,240" path="m3240,1448l2774,1448,2774,1517,3240,1517,3240,1448xm4735,1378l4267,1378,4267,1448,4735,1448,4735,1378xm6228,1321l5762,1321,5762,1378,6228,1378,6228,1321xm7721,1277l7255,1277,7255,1321,7721,1321,7721,1277xe" filled="true" fillcolor="#92b6ea" stroked="false">
                  <v:path arrowok="t"/>
                  <v:fill type="solid"/>
                </v:shape>
                <v:line style="position:absolute" from="767,3566" to="11222,3566" stroked="true" strokeweight=".41276pt" strokecolor="#d9d9d9">
                  <v:stroke dashstyle="solid"/>
                </v:line>
                <v:shape style="position:absolute;left:2850;top:1649;width:4840;height:72" id="docshape104" coordorigin="2851,1649" coordsize="4840,72" path="m7691,1649l7690,1677,7689,1700,7687,1715,7685,1721,2857,1721,2854,1715,2852,1700,2851,1677,2851,1649e" filled="false" stroked="true" strokeweight=".75pt" strokecolor="#286dd4">
                  <v:path arrowok="t"/>
                  <v:stroke dashstyle="solid"/>
                </v:shape>
                <v:shape style="position:absolute;left:10004;top:914;width:855;height:327" id="docshape105" coordorigin="10004,915" coordsize="855,327" path="m10592,915l10505,918,10420,926,10347,937,10276,951,10199,969,10125,991,10062,1019,10004,1097,10019,1135,10114,1195,10185,1217,10266,1231,10352,1240,10440,1241,10566,1231,10666,1211,10742,1184,10798,1153,10854,1094,10859,1072,10846,1043,10811,1019,10756,1006,10682,1010,10743,1017,10794,1030,10829,1050,10843,1074,10834,1096,10750,1161,10672,1192,10570,1216,10440,1226,10319,1222,10217,1209,10133,1187,10072,1160,10019,1096,10035,1060,10150,1001,10239,976,10341,954,10408,942,10481,933,10558,929,10636,929,10712,934,10785,945,10741,927,10674,917,10592,915xe" filled="true" fillcolor="#ae8043" stroked="false">
                  <v:path arrowok="t"/>
                  <v:fill type="solid"/>
                </v:shape>
                <v:shape style="position:absolute;left:10004;top:914;width:855;height:327" id="docshape106" coordorigin="10004,915" coordsize="855,327" path="m10785,945l10712,934,10636,929,10558,929,10481,933,10408,942,10341,954,10239,976,10150,1001,10080,1028,10019,1096,10033,1129,10133,1187,10217,1209,10319,1222,10440,1226,10570,1216,10672,1192,10750,1161,10803,1127,10843,1074,10829,1050,10794,1030,10743,1017,10682,1010,10756,1006,10811,1019,10846,1043,10859,1072,10854,1094,10798,1153,10742,1184,10666,1211,10566,1231,10440,1241,10352,1240,10266,1231,10185,1217,10114,1195,10058,1168,10004,1097,10019,1054,10125,991,10199,969,10276,951,10347,937,10420,926,10505,918,10592,915,10674,917,10741,927,10785,945xe" filled="false" stroked="true" strokeweight=".75pt" strokecolor="#ae8043">
                  <v:path arrowok="t"/>
                  <v:stroke dashstyle="solid"/>
                </v:shape>
                <v:shape style="position:absolute;left:1242;top:615;width:9429;height:81" id="docshape107" coordorigin="1242,616" coordsize="9429,81" path="m1242,697l1243,665,1244,639,1246,622,1249,616,10664,616,10667,622,10669,639,10670,665,10671,697e" filled="false" stroked="true" strokeweight=".75pt" strokecolor="#286dd4">
                  <v:path arrowok="t"/>
                  <v:stroke dashstyle="solid"/>
                </v:shape>
                <v:shape style="position:absolute;left:10179;top:3640;width:612;height:267" type="#_x0000_t202" id="docshape108" filled="false" stroked="false">
                  <v:textbox inset="0,0,0,0">
                    <w:txbxContent>
                      <w:p>
                        <w:pPr>
                          <w:spacing w:before="23"/>
                          <w:ind w:left="0" w:right="0" w:firstLine="0"/>
                          <w:jc w:val="left"/>
                          <w:rPr>
                            <w:sz w:val="20"/>
                          </w:rPr>
                        </w:pPr>
                        <w:r>
                          <w:rPr>
                            <w:color w:val="404040"/>
                            <w:spacing w:val="-4"/>
                            <w:sz w:val="20"/>
                          </w:rPr>
                          <w:t>Δεκ.25</w:t>
                        </w:r>
                      </w:p>
                    </w:txbxContent>
                  </v:textbox>
                  <w10:wrap type="none"/>
                </v:shape>
                <v:shape style="position:absolute;left:8565;top:3640;width:853;height:267" type="#_x0000_t202" id="docshape109" filled="false" stroked="false">
                  <v:textbox inset="0,0,0,0">
                    <w:txbxContent>
                      <w:p>
                        <w:pPr>
                          <w:spacing w:before="23"/>
                          <w:ind w:left="0" w:right="0" w:firstLine="0"/>
                          <w:jc w:val="left"/>
                          <w:rPr>
                            <w:sz w:val="20"/>
                          </w:rPr>
                        </w:pPr>
                        <w:r>
                          <w:rPr>
                            <w:color w:val="404040"/>
                            <w:spacing w:val="-2"/>
                            <w:sz w:val="20"/>
                          </w:rPr>
                          <w:t>FX/Λοιπά</w:t>
                        </w:r>
                      </w:p>
                    </w:txbxContent>
                  </v:textbox>
                  <w10:wrap type="none"/>
                </v:shape>
                <v:shape style="position:absolute;left:7110;top:3640;width:777;height:267" type="#_x0000_t202" id="docshape110" filled="false" stroked="false">
                  <v:textbox inset="0,0,0,0">
                    <w:txbxContent>
                      <w:p>
                        <w:pPr>
                          <w:spacing w:before="23"/>
                          <w:ind w:left="0" w:right="0" w:firstLine="0"/>
                          <w:jc w:val="left"/>
                          <w:rPr>
                            <w:sz w:val="20"/>
                          </w:rPr>
                        </w:pPr>
                        <w:r>
                          <w:rPr>
                            <w:color w:val="404040"/>
                            <w:sz w:val="20"/>
                          </w:rPr>
                          <w:t>4ο</w:t>
                        </w:r>
                        <w:r>
                          <w:rPr>
                            <w:color w:val="404040"/>
                            <w:spacing w:val="-9"/>
                            <w:sz w:val="20"/>
                          </w:rPr>
                          <w:t> </w:t>
                        </w:r>
                        <w:r>
                          <w:rPr>
                            <w:color w:val="404040"/>
                            <w:spacing w:val="-2"/>
                            <w:sz w:val="20"/>
                          </w:rPr>
                          <w:t>3μ.25</w:t>
                        </w:r>
                      </w:p>
                    </w:txbxContent>
                  </v:textbox>
                  <w10:wrap type="none"/>
                </v:shape>
                <v:shape style="position:absolute;left:5616;top:3640;width:777;height:267" type="#_x0000_t202" id="docshape111" filled="false" stroked="false">
                  <v:textbox inset="0,0,0,0">
                    <w:txbxContent>
                      <w:p>
                        <w:pPr>
                          <w:spacing w:before="23"/>
                          <w:ind w:left="0" w:right="0" w:firstLine="0"/>
                          <w:jc w:val="left"/>
                          <w:rPr>
                            <w:sz w:val="20"/>
                          </w:rPr>
                        </w:pPr>
                        <w:r>
                          <w:rPr>
                            <w:color w:val="404040"/>
                            <w:sz w:val="20"/>
                          </w:rPr>
                          <w:t>3ο</w:t>
                        </w:r>
                        <w:r>
                          <w:rPr>
                            <w:color w:val="404040"/>
                            <w:spacing w:val="-9"/>
                            <w:sz w:val="20"/>
                          </w:rPr>
                          <w:t> </w:t>
                        </w:r>
                        <w:r>
                          <w:rPr>
                            <w:color w:val="404040"/>
                            <w:spacing w:val="-2"/>
                            <w:sz w:val="20"/>
                          </w:rPr>
                          <w:t>3μ.25</w:t>
                        </w:r>
                      </w:p>
                    </w:txbxContent>
                  </v:textbox>
                  <w10:wrap type="none"/>
                </v:shape>
                <v:shape style="position:absolute;left:4122;top:3640;width:777;height:267" type="#_x0000_t202" id="docshape112" filled="false" stroked="false">
                  <v:textbox inset="0,0,0,0">
                    <w:txbxContent>
                      <w:p>
                        <w:pPr>
                          <w:spacing w:before="23"/>
                          <w:ind w:left="0" w:right="0" w:firstLine="0"/>
                          <w:jc w:val="left"/>
                          <w:rPr>
                            <w:sz w:val="20"/>
                          </w:rPr>
                        </w:pPr>
                        <w:r>
                          <w:rPr>
                            <w:color w:val="404040"/>
                            <w:sz w:val="20"/>
                          </w:rPr>
                          <w:t>2ο</w:t>
                        </w:r>
                        <w:r>
                          <w:rPr>
                            <w:color w:val="404040"/>
                            <w:spacing w:val="-9"/>
                            <w:sz w:val="20"/>
                          </w:rPr>
                          <w:t> </w:t>
                        </w:r>
                        <w:r>
                          <w:rPr>
                            <w:color w:val="404040"/>
                            <w:spacing w:val="-2"/>
                            <w:sz w:val="20"/>
                          </w:rPr>
                          <w:t>3μ.25</w:t>
                        </w:r>
                      </w:p>
                    </w:txbxContent>
                  </v:textbox>
                  <w10:wrap type="none"/>
                </v:shape>
                <v:shape style="position:absolute;left:2645;top:3640;width:744;height:267" type="#_x0000_t202" id="docshape113" filled="false" stroked="false">
                  <v:textbox inset="0,0,0,0">
                    <w:txbxContent>
                      <w:p>
                        <w:pPr>
                          <w:spacing w:before="23"/>
                          <w:ind w:left="0" w:right="0" w:firstLine="0"/>
                          <w:jc w:val="left"/>
                          <w:rPr>
                            <w:sz w:val="20"/>
                          </w:rPr>
                        </w:pPr>
                        <w:r>
                          <w:rPr>
                            <w:color w:val="404040"/>
                            <w:w w:val="85"/>
                            <w:sz w:val="20"/>
                          </w:rPr>
                          <w:t>1ο</w:t>
                        </w:r>
                        <w:r>
                          <w:rPr>
                            <w:color w:val="404040"/>
                            <w:spacing w:val="-2"/>
                            <w:w w:val="85"/>
                            <w:sz w:val="20"/>
                          </w:rPr>
                          <w:t> </w:t>
                        </w:r>
                        <w:r>
                          <w:rPr>
                            <w:color w:val="404040"/>
                            <w:spacing w:val="-2"/>
                            <w:sz w:val="20"/>
                          </w:rPr>
                          <w:t>3μ.25</w:t>
                        </w:r>
                      </w:p>
                    </w:txbxContent>
                  </v:textbox>
                  <w10:wrap type="none"/>
                </v:shape>
                <v:shape style="position:absolute;left:1216;top:3640;width:612;height:267" type="#_x0000_t202" id="docshape114" filled="false" stroked="false">
                  <v:textbox inset="0,0,0,0">
                    <w:txbxContent>
                      <w:p>
                        <w:pPr>
                          <w:spacing w:before="23"/>
                          <w:ind w:left="0" w:right="0" w:firstLine="0"/>
                          <w:jc w:val="left"/>
                          <w:rPr>
                            <w:sz w:val="20"/>
                          </w:rPr>
                        </w:pPr>
                        <w:r>
                          <w:rPr>
                            <w:color w:val="404040"/>
                            <w:spacing w:val="-4"/>
                            <w:sz w:val="20"/>
                          </w:rPr>
                          <w:t>Δεκ.24</w:t>
                        </w:r>
                      </w:p>
                    </w:txbxContent>
                  </v:textbox>
                  <w10:wrap type="none"/>
                </v:shape>
                <v:shape style="position:absolute;left:3517;top:1809;width:3514;height:267" type="#_x0000_t202" id="docshape115" filled="false" stroked="false">
                  <v:textbox inset="0,0,0,0">
                    <w:txbxContent>
                      <w:p>
                        <w:pPr>
                          <w:spacing w:before="19"/>
                          <w:ind w:left="0" w:right="0" w:firstLine="0"/>
                          <w:jc w:val="left"/>
                          <w:rPr>
                            <w:rFonts w:ascii="Arial" w:hAnsi="Arial"/>
                            <w:b/>
                            <w:sz w:val="20"/>
                          </w:rPr>
                        </w:pPr>
                        <w:r>
                          <w:rPr>
                            <w:rFonts w:ascii="Arial" w:hAnsi="Arial"/>
                            <w:b/>
                            <w:color w:val="002E2F"/>
                            <w:w w:val="90"/>
                            <w:sz w:val="20"/>
                          </w:rPr>
                          <w:t>+€3,9</w:t>
                        </w:r>
                        <w:r>
                          <w:rPr>
                            <w:rFonts w:ascii="Arial" w:hAnsi="Arial"/>
                            <w:b/>
                            <w:color w:val="002E2F"/>
                            <w:spacing w:val="14"/>
                            <w:sz w:val="20"/>
                          </w:rPr>
                          <w:t> </w:t>
                        </w:r>
                        <w:r>
                          <w:rPr>
                            <w:rFonts w:ascii="Arial" w:hAnsi="Arial"/>
                            <w:b/>
                            <w:color w:val="002E2F"/>
                            <w:w w:val="90"/>
                            <w:sz w:val="20"/>
                          </w:rPr>
                          <w:t>δισ.</w:t>
                        </w:r>
                        <w:r>
                          <w:rPr>
                            <w:rFonts w:ascii="Arial" w:hAnsi="Arial"/>
                            <w:b/>
                            <w:color w:val="002E2F"/>
                            <w:spacing w:val="17"/>
                            <w:sz w:val="20"/>
                          </w:rPr>
                          <w:t> </w:t>
                        </w:r>
                        <w:r>
                          <w:rPr>
                            <w:rFonts w:ascii="Arial" w:hAnsi="Arial"/>
                            <w:b/>
                            <w:color w:val="002E2F"/>
                            <w:w w:val="90"/>
                            <w:sz w:val="20"/>
                          </w:rPr>
                          <w:t>καθαρή</w:t>
                        </w:r>
                        <w:r>
                          <w:rPr>
                            <w:rFonts w:ascii="Arial" w:hAnsi="Arial"/>
                            <w:b/>
                            <w:color w:val="002E2F"/>
                            <w:spacing w:val="18"/>
                            <w:sz w:val="20"/>
                          </w:rPr>
                          <w:t> </w:t>
                        </w:r>
                        <w:r>
                          <w:rPr>
                            <w:rFonts w:ascii="Arial" w:hAnsi="Arial"/>
                            <w:b/>
                            <w:color w:val="002E2F"/>
                            <w:w w:val="90"/>
                            <w:sz w:val="20"/>
                          </w:rPr>
                          <w:t>πιστωτική</w:t>
                        </w:r>
                        <w:r>
                          <w:rPr>
                            <w:rFonts w:ascii="Arial" w:hAnsi="Arial"/>
                            <w:b/>
                            <w:color w:val="002E2F"/>
                            <w:spacing w:val="14"/>
                            <w:sz w:val="20"/>
                          </w:rPr>
                          <w:t> </w:t>
                        </w:r>
                        <w:r>
                          <w:rPr>
                            <w:rFonts w:ascii="Arial" w:hAnsi="Arial"/>
                            <w:b/>
                            <w:color w:val="002E2F"/>
                            <w:spacing w:val="-2"/>
                            <w:w w:val="90"/>
                            <w:sz w:val="20"/>
                          </w:rPr>
                          <w:t>επέκταση</w:t>
                        </w:r>
                      </w:p>
                    </w:txbxContent>
                  </v:textbox>
                  <w10:wrap type="none"/>
                </v:shape>
                <v:shape style="position:absolute;left:8787;top:1305;width:361;height:267" type="#_x0000_t202" id="docshape116" filled="false" stroked="false">
                  <v:textbox inset="0,0,0,0">
                    <w:txbxContent>
                      <w:p>
                        <w:pPr>
                          <w:spacing w:before="23"/>
                          <w:ind w:left="0" w:right="0" w:firstLine="0"/>
                          <w:jc w:val="left"/>
                          <w:rPr>
                            <w:sz w:val="20"/>
                          </w:rPr>
                        </w:pPr>
                        <w:r>
                          <w:rPr>
                            <w:color w:val="404040"/>
                            <w:sz w:val="20"/>
                          </w:rPr>
                          <w:t>-</w:t>
                        </w:r>
                        <w:r>
                          <w:rPr>
                            <w:color w:val="404040"/>
                            <w:spacing w:val="-5"/>
                            <w:sz w:val="20"/>
                          </w:rPr>
                          <w:t>0.4</w:t>
                        </w:r>
                      </w:p>
                    </w:txbxContent>
                  </v:textbox>
                  <w10:wrap type="none"/>
                </v:shape>
                <v:shape style="position:absolute;left:10243;top:962;width:391;height:267" type="#_x0000_t202" id="docshape117" filled="false" stroked="false">
                  <v:textbox inset="0,0,0,0">
                    <w:txbxContent>
                      <w:p>
                        <w:pPr>
                          <w:spacing w:before="19"/>
                          <w:ind w:left="0" w:right="0" w:firstLine="0"/>
                          <w:jc w:val="left"/>
                          <w:rPr>
                            <w:rFonts w:ascii="Arial"/>
                            <w:b/>
                            <w:sz w:val="20"/>
                          </w:rPr>
                        </w:pPr>
                        <w:r>
                          <w:rPr>
                            <w:rFonts w:ascii="Arial"/>
                            <w:b/>
                            <w:color w:val="404040"/>
                            <w:spacing w:val="-4"/>
                            <w:sz w:val="20"/>
                          </w:rPr>
                          <w:t>37.3</w:t>
                        </w:r>
                      </w:p>
                    </w:txbxContent>
                  </v:textbox>
                  <w10:wrap type="none"/>
                </v:shape>
                <v:shape style="position:absolute;left:7285;top:959;width:397;height:267" type="#_x0000_t202" id="docshape118" filled="false" stroked="false">
                  <v:textbox inset="0,0,0,0">
                    <w:txbxContent>
                      <w:p>
                        <w:pPr>
                          <w:spacing w:before="23"/>
                          <w:ind w:left="0" w:right="0" w:firstLine="0"/>
                          <w:jc w:val="left"/>
                          <w:rPr>
                            <w:sz w:val="20"/>
                          </w:rPr>
                        </w:pPr>
                        <w:r>
                          <w:rPr>
                            <w:color w:val="404040"/>
                            <w:spacing w:val="-4"/>
                            <w:sz w:val="20"/>
                          </w:rPr>
                          <w:t>+0.7</w:t>
                        </w:r>
                      </w:p>
                    </w:txbxContent>
                  </v:textbox>
                  <w10:wrap type="none"/>
                </v:shape>
                <v:shape style="position:absolute;left:5755;top:1033;width:365;height:267" type="#_x0000_t202" id="docshape119" filled="false" stroked="false">
                  <v:textbox inset="0,0,0,0">
                    <w:txbxContent>
                      <w:p>
                        <w:pPr>
                          <w:spacing w:before="23"/>
                          <w:ind w:left="0" w:right="0" w:firstLine="0"/>
                          <w:jc w:val="left"/>
                          <w:rPr>
                            <w:sz w:val="20"/>
                          </w:rPr>
                        </w:pPr>
                        <w:r>
                          <w:rPr>
                            <w:color w:val="404040"/>
                            <w:spacing w:val="-4"/>
                            <w:w w:val="90"/>
                            <w:sz w:val="20"/>
                          </w:rPr>
                          <w:t>+1.0</w:t>
                        </w:r>
                      </w:p>
                    </w:txbxContent>
                  </v:textbox>
                  <w10:wrap type="none"/>
                </v:shape>
                <v:shape style="position:absolute;left:4315;top:1073;width:332;height:267" type="#_x0000_t202" id="docshape120" filled="false" stroked="false">
                  <v:textbox inset="0,0,0,0">
                    <w:txbxContent>
                      <w:p>
                        <w:pPr>
                          <w:spacing w:before="23"/>
                          <w:ind w:left="0" w:right="0" w:firstLine="0"/>
                          <w:jc w:val="left"/>
                          <w:rPr>
                            <w:sz w:val="20"/>
                          </w:rPr>
                        </w:pPr>
                        <w:r>
                          <w:rPr>
                            <w:color w:val="404040"/>
                            <w:spacing w:val="-4"/>
                            <w:w w:val="80"/>
                            <w:sz w:val="20"/>
                          </w:rPr>
                          <w:t>+1.1</w:t>
                        </w:r>
                      </w:p>
                    </w:txbxContent>
                  </v:textbox>
                  <w10:wrap type="none"/>
                </v:shape>
                <v:shape style="position:absolute;left:2822;top:1190;width:365;height:267" type="#_x0000_t202" id="docshape121" filled="false" stroked="false">
                  <v:textbox inset="0,0,0,0">
                    <w:txbxContent>
                      <w:p>
                        <w:pPr>
                          <w:spacing w:before="23"/>
                          <w:ind w:left="0" w:right="0" w:firstLine="0"/>
                          <w:jc w:val="left"/>
                          <w:rPr>
                            <w:sz w:val="20"/>
                          </w:rPr>
                        </w:pPr>
                        <w:r>
                          <w:rPr>
                            <w:color w:val="404040"/>
                            <w:spacing w:val="-4"/>
                            <w:w w:val="90"/>
                            <w:sz w:val="20"/>
                          </w:rPr>
                          <w:t>+1.2</w:t>
                        </w:r>
                      </w:p>
                    </w:txbxContent>
                  </v:textbox>
                  <w10:wrap type="none"/>
                </v:shape>
                <v:shape style="position:absolute;left:1310;top:1212;width:394;height:267" type="#_x0000_t202" id="docshape122" filled="false" stroked="false">
                  <v:textbox inset="0,0,0,0">
                    <w:txbxContent>
                      <w:p>
                        <w:pPr>
                          <w:spacing w:before="23"/>
                          <w:ind w:left="0" w:right="0" w:firstLine="0"/>
                          <w:jc w:val="left"/>
                          <w:rPr>
                            <w:sz w:val="20"/>
                          </w:rPr>
                        </w:pPr>
                        <w:r>
                          <w:rPr>
                            <w:color w:val="404040"/>
                            <w:spacing w:val="-4"/>
                            <w:sz w:val="20"/>
                          </w:rPr>
                          <w:t>33.7</w:t>
                        </w:r>
                      </w:p>
                    </w:txbxContent>
                  </v:textbox>
                  <w10:wrap type="none"/>
                </v:shape>
                <v:shape style="position:absolute;left:4661;top:276;width:2735;height:267" type="#_x0000_t202" id="docshape123" filled="false" stroked="false">
                  <v:textbox inset="0,0,0,0">
                    <w:txbxContent>
                      <w:p>
                        <w:pPr>
                          <w:spacing w:before="19"/>
                          <w:ind w:left="0" w:right="0" w:firstLine="0"/>
                          <w:jc w:val="left"/>
                          <w:rPr>
                            <w:rFonts w:ascii="Arial" w:hAnsi="Arial"/>
                            <w:b/>
                            <w:sz w:val="20"/>
                          </w:rPr>
                        </w:pPr>
                        <w:r>
                          <w:rPr>
                            <w:rFonts w:ascii="Arial" w:hAnsi="Arial"/>
                            <w:b/>
                            <w:color w:val="002E2F"/>
                            <w:w w:val="90"/>
                            <w:sz w:val="20"/>
                          </w:rPr>
                          <w:t>+11%</w:t>
                        </w:r>
                        <w:r>
                          <w:rPr>
                            <w:rFonts w:ascii="Arial" w:hAnsi="Arial"/>
                            <w:b/>
                            <w:color w:val="002E2F"/>
                            <w:spacing w:val="-5"/>
                            <w:sz w:val="20"/>
                          </w:rPr>
                          <w:t> </w:t>
                        </w:r>
                        <w:r>
                          <w:rPr>
                            <w:rFonts w:ascii="Arial" w:hAnsi="Arial"/>
                            <w:b/>
                            <w:color w:val="002E2F"/>
                            <w:w w:val="90"/>
                            <w:sz w:val="20"/>
                          </w:rPr>
                          <w:t>αύξηση</w:t>
                        </w:r>
                        <w:r>
                          <w:rPr>
                            <w:rFonts w:ascii="Arial" w:hAnsi="Arial"/>
                            <w:b/>
                            <w:color w:val="002E2F"/>
                            <w:spacing w:val="-3"/>
                            <w:sz w:val="20"/>
                          </w:rPr>
                          <w:t> </w:t>
                        </w:r>
                        <w:r>
                          <w:rPr>
                            <w:rFonts w:ascii="Arial" w:hAnsi="Arial"/>
                            <w:b/>
                            <w:color w:val="002E2F"/>
                            <w:w w:val="90"/>
                            <w:sz w:val="20"/>
                          </w:rPr>
                          <w:t>δανείων</w:t>
                        </w:r>
                        <w:r>
                          <w:rPr>
                            <w:rFonts w:ascii="Arial" w:hAnsi="Arial"/>
                            <w:b/>
                            <w:color w:val="002E2F"/>
                            <w:spacing w:val="1"/>
                            <w:sz w:val="20"/>
                          </w:rPr>
                          <w:t> </w:t>
                        </w:r>
                        <w:r>
                          <w:rPr>
                            <w:rFonts w:ascii="Arial" w:hAnsi="Arial"/>
                            <w:b/>
                            <w:color w:val="002E2F"/>
                            <w:spacing w:val="-2"/>
                            <w:w w:val="90"/>
                            <w:sz w:val="20"/>
                          </w:rPr>
                          <w:t>ετησίως</w:t>
                        </w:r>
                      </w:p>
                    </w:txbxContent>
                  </v:textbox>
                  <w10:wrap type="none"/>
                </v:shape>
                <w10:wrap type="topAndBottom"/>
              </v:group>
            </w:pict>
          </mc:Fallback>
        </mc:AlternateContent>
      </w:r>
    </w:p>
    <w:p>
      <w:pPr>
        <w:pStyle w:val="BodyText"/>
        <w:spacing w:before="184"/>
        <w:rPr>
          <w:rFonts w:ascii="Georgia"/>
          <w:sz w:val="32"/>
        </w:rPr>
      </w:pPr>
    </w:p>
    <w:p>
      <w:pPr>
        <w:pStyle w:val="BodyText"/>
        <w:spacing w:line="280" w:lineRule="auto"/>
        <w:ind w:left="153" w:right="146"/>
        <w:jc w:val="both"/>
      </w:pPr>
      <w:r>
        <w:rPr>
          <w:color w:val="002E2F"/>
        </w:rPr>
        <w:t>Το</w:t>
      </w:r>
      <w:r>
        <w:rPr>
          <w:color w:val="002E2F"/>
          <w:spacing w:val="-5"/>
        </w:rPr>
        <w:t> </w:t>
      </w:r>
      <w:r>
        <w:rPr>
          <w:color w:val="002E2F"/>
        </w:rPr>
        <w:t>χαρτοφυλάκιο</w:t>
      </w:r>
      <w:r>
        <w:rPr>
          <w:color w:val="002E2F"/>
          <w:spacing w:val="-7"/>
        </w:rPr>
        <w:t> </w:t>
      </w:r>
      <w:r>
        <w:rPr>
          <w:color w:val="002E2F"/>
        </w:rPr>
        <w:t>ενήμερων</w:t>
      </w:r>
      <w:r>
        <w:rPr>
          <w:color w:val="002E2F"/>
          <w:spacing w:val="-6"/>
        </w:rPr>
        <w:t> </w:t>
      </w:r>
      <w:r>
        <w:rPr>
          <w:color w:val="002E2F"/>
        </w:rPr>
        <w:t>δανείων</w:t>
      </w:r>
      <w:r>
        <w:rPr>
          <w:color w:val="002E2F"/>
          <w:spacing w:val="-6"/>
        </w:rPr>
        <w:t> </w:t>
      </w:r>
      <w:r>
        <w:rPr>
          <w:color w:val="002E2F"/>
        </w:rPr>
        <w:t>αυξήθηκε</w:t>
      </w:r>
      <w:r>
        <w:rPr>
          <w:color w:val="002E2F"/>
          <w:spacing w:val="-9"/>
        </w:rPr>
        <w:t> </w:t>
      </w:r>
      <w:r>
        <w:rPr>
          <w:color w:val="002E2F"/>
        </w:rPr>
        <w:t>κατά</w:t>
      </w:r>
      <w:r>
        <w:rPr>
          <w:color w:val="002E2F"/>
          <w:spacing w:val="-8"/>
        </w:rPr>
        <w:t> </w:t>
      </w:r>
      <w:r>
        <w:rPr>
          <w:color w:val="002E2F"/>
        </w:rPr>
        <w:t>2%</w:t>
      </w:r>
      <w:r>
        <w:rPr>
          <w:color w:val="002E2F"/>
          <w:spacing w:val="-8"/>
        </w:rPr>
        <w:t> </w:t>
      </w:r>
      <w:r>
        <w:rPr>
          <w:color w:val="002E2F"/>
        </w:rPr>
        <w:t>τριμηνιαίως</w:t>
      </w:r>
      <w:r>
        <w:rPr>
          <w:color w:val="002E2F"/>
          <w:spacing w:val="-7"/>
        </w:rPr>
        <w:t> </w:t>
      </w:r>
      <w:r>
        <w:rPr>
          <w:color w:val="002E2F"/>
        </w:rPr>
        <w:t>και</w:t>
      </w:r>
      <w:r>
        <w:rPr>
          <w:color w:val="002E2F"/>
          <w:spacing w:val="-8"/>
        </w:rPr>
        <w:t> </w:t>
      </w:r>
      <w:r>
        <w:rPr>
          <w:color w:val="002E2F"/>
        </w:rPr>
        <w:t>11%</w:t>
      </w:r>
      <w:r>
        <w:rPr>
          <w:color w:val="002E2F"/>
          <w:spacing w:val="-8"/>
        </w:rPr>
        <w:t> </w:t>
      </w:r>
      <w:r>
        <w:rPr>
          <w:color w:val="002E2F"/>
        </w:rPr>
        <w:t>ετησίως,</w:t>
      </w:r>
      <w:r>
        <w:rPr>
          <w:color w:val="002E2F"/>
          <w:spacing w:val="-8"/>
        </w:rPr>
        <w:t> </w:t>
      </w:r>
      <w:r>
        <w:rPr>
          <w:color w:val="002E2F"/>
        </w:rPr>
        <w:t>στα</w:t>
      </w:r>
      <w:r>
        <w:rPr>
          <w:color w:val="002E2F"/>
          <w:spacing w:val="-10"/>
        </w:rPr>
        <w:t> </w:t>
      </w:r>
      <w:r>
        <w:rPr>
          <w:color w:val="002E2F"/>
        </w:rPr>
        <w:t>€37</w:t>
      </w:r>
      <w:r>
        <w:rPr>
          <w:rFonts w:ascii="Calibri" w:hAnsi="Calibri"/>
          <w:color w:val="002E2F"/>
        </w:rPr>
        <w:t>,3 </w:t>
      </w:r>
      <w:r>
        <w:rPr>
          <w:color w:val="002E2F"/>
        </w:rPr>
        <w:t>δισ.</w:t>
      </w:r>
      <w:r>
        <w:rPr>
          <w:color w:val="002E2F"/>
          <w:spacing w:val="-7"/>
        </w:rPr>
        <w:t> </w:t>
      </w:r>
      <w:r>
        <w:rPr>
          <w:color w:val="002E2F"/>
        </w:rPr>
        <w:t>το</w:t>
      </w:r>
      <w:r>
        <w:rPr>
          <w:color w:val="002E2F"/>
          <w:spacing w:val="-6"/>
        </w:rPr>
        <w:t> </w:t>
      </w:r>
      <w:r>
        <w:rPr>
          <w:color w:val="002E2F"/>
        </w:rPr>
        <w:t>4ο</w:t>
      </w:r>
      <w:r>
        <w:rPr>
          <w:color w:val="002E2F"/>
          <w:spacing w:val="-9"/>
        </w:rPr>
        <w:t> </w:t>
      </w:r>
      <w:r>
        <w:rPr>
          <w:color w:val="002E2F"/>
        </w:rPr>
        <w:t>τρίμηνο</w:t>
      </w:r>
      <w:r>
        <w:rPr>
          <w:color w:val="002E2F"/>
          <w:spacing w:val="-7"/>
        </w:rPr>
        <w:t> </w:t>
      </w:r>
      <w:r>
        <w:rPr>
          <w:color w:val="002E2F"/>
        </w:rPr>
        <w:t>2025.</w:t>
      </w:r>
      <w:r>
        <w:rPr>
          <w:color w:val="002E2F"/>
          <w:spacing w:val="-5"/>
        </w:rPr>
        <w:t> </w:t>
      </w:r>
      <w:r>
        <w:rPr>
          <w:color w:val="002E2F"/>
        </w:rPr>
        <w:t>Η</w:t>
      </w:r>
      <w:r>
        <w:rPr>
          <w:color w:val="002E2F"/>
          <w:spacing w:val="-8"/>
        </w:rPr>
        <w:t> </w:t>
      </w:r>
      <w:r>
        <w:rPr>
          <w:color w:val="002E2F"/>
        </w:rPr>
        <w:t>καθαρή πιστωτική επέκταση προήλθε από τις επιχειρήσεις, με τους κλάδους κατασκευής, φιλοξενίας και μεταφορών να κατέχουν το μεγαλύτερο</w:t>
      </w:r>
      <w:r>
        <w:rPr>
          <w:color w:val="002E2F"/>
          <w:spacing w:val="-9"/>
        </w:rPr>
        <w:t> </w:t>
      </w:r>
      <w:r>
        <w:rPr>
          <w:color w:val="002E2F"/>
        </w:rPr>
        <w:t>μερίδιο,</w:t>
      </w:r>
      <w:r>
        <w:rPr>
          <w:color w:val="002E2F"/>
          <w:spacing w:val="-9"/>
        </w:rPr>
        <w:t> </w:t>
      </w:r>
      <w:r>
        <w:rPr>
          <w:color w:val="002E2F"/>
        </w:rPr>
        <w:t>ενώ</w:t>
      </w:r>
      <w:r>
        <w:rPr>
          <w:color w:val="002E2F"/>
          <w:spacing w:val="-10"/>
        </w:rPr>
        <w:t> </w:t>
      </w:r>
      <w:r>
        <w:rPr>
          <w:color w:val="002E2F"/>
        </w:rPr>
        <w:t>και</w:t>
      </w:r>
      <w:r>
        <w:rPr>
          <w:color w:val="002E2F"/>
          <w:spacing w:val="-10"/>
        </w:rPr>
        <w:t> </w:t>
      </w:r>
      <w:r>
        <w:rPr>
          <w:color w:val="002E2F"/>
        </w:rPr>
        <w:t>η</w:t>
      </w:r>
      <w:r>
        <w:rPr>
          <w:color w:val="002E2F"/>
          <w:spacing w:val="-12"/>
        </w:rPr>
        <w:t> </w:t>
      </w:r>
      <w:r>
        <w:rPr>
          <w:color w:val="002E2F"/>
        </w:rPr>
        <w:t>λιανική</w:t>
      </w:r>
      <w:r>
        <w:rPr>
          <w:color w:val="002E2F"/>
          <w:spacing w:val="-12"/>
        </w:rPr>
        <w:t> </w:t>
      </w:r>
      <w:r>
        <w:rPr>
          <w:color w:val="002E2F"/>
        </w:rPr>
        <w:t>τραπεζική</w:t>
      </w:r>
      <w:r>
        <w:rPr>
          <w:color w:val="002E2F"/>
          <w:spacing w:val="-12"/>
        </w:rPr>
        <w:t> </w:t>
      </w:r>
      <w:r>
        <w:rPr>
          <w:color w:val="002E2F"/>
        </w:rPr>
        <w:t>συνέβαλε</w:t>
      </w:r>
      <w:r>
        <w:rPr>
          <w:color w:val="002E2F"/>
          <w:spacing w:val="-10"/>
        </w:rPr>
        <w:t> </w:t>
      </w:r>
      <w:r>
        <w:rPr>
          <w:color w:val="002E2F"/>
        </w:rPr>
        <w:t>με</w:t>
      </w:r>
      <w:r>
        <w:rPr>
          <w:color w:val="002E2F"/>
          <w:spacing w:val="-8"/>
        </w:rPr>
        <w:t> </w:t>
      </w:r>
      <w:r>
        <w:rPr>
          <w:color w:val="002E2F"/>
        </w:rPr>
        <w:t>καθαρή</w:t>
      </w:r>
      <w:r>
        <w:rPr>
          <w:color w:val="002E2F"/>
          <w:spacing w:val="-10"/>
        </w:rPr>
        <w:t> </w:t>
      </w:r>
      <w:r>
        <w:rPr>
          <w:color w:val="002E2F"/>
        </w:rPr>
        <w:t>μεταβολή</w:t>
      </w:r>
      <w:r>
        <w:rPr>
          <w:color w:val="002E2F"/>
          <w:spacing w:val="-7"/>
        </w:rPr>
        <w:t> </w:t>
      </w:r>
      <w:r>
        <w:rPr>
          <w:color w:val="002E2F"/>
        </w:rPr>
        <w:t>€300</w:t>
      </w:r>
      <w:r>
        <w:rPr>
          <w:color w:val="002E2F"/>
          <w:spacing w:val="-9"/>
        </w:rPr>
        <w:t> </w:t>
      </w:r>
      <w:r>
        <w:rPr>
          <w:color w:val="002E2F"/>
        </w:rPr>
        <w:t>εκατ.</w:t>
      </w:r>
      <w:r>
        <w:rPr>
          <w:color w:val="002E2F"/>
          <w:spacing w:val="-9"/>
        </w:rPr>
        <w:t> </w:t>
      </w:r>
      <w:r>
        <w:rPr>
          <w:color w:val="002E2F"/>
        </w:rPr>
        <w:t>ετησίως.</w:t>
      </w:r>
      <w:r>
        <w:rPr>
          <w:color w:val="002E2F"/>
          <w:spacing w:val="-9"/>
        </w:rPr>
        <w:t> </w:t>
      </w:r>
      <w:r>
        <w:rPr>
          <w:color w:val="002E2F"/>
        </w:rPr>
        <w:t>Από</w:t>
      </w:r>
      <w:r>
        <w:rPr>
          <w:color w:val="002E2F"/>
          <w:spacing w:val="-10"/>
        </w:rPr>
        <w:t> </w:t>
      </w:r>
      <w:r>
        <w:rPr>
          <w:color w:val="002E2F"/>
        </w:rPr>
        <w:t>τα</w:t>
      </w:r>
      <w:r>
        <w:rPr>
          <w:color w:val="002E2F"/>
          <w:spacing w:val="-11"/>
        </w:rPr>
        <w:t> </w:t>
      </w:r>
      <w:r>
        <w:rPr>
          <w:color w:val="002E2F"/>
        </w:rPr>
        <w:t>€3,8</w:t>
      </w:r>
      <w:r>
        <w:rPr>
          <w:color w:val="002E2F"/>
          <w:spacing w:val="-9"/>
        </w:rPr>
        <w:t> </w:t>
      </w:r>
      <w:r>
        <w:rPr>
          <w:color w:val="002E2F"/>
        </w:rPr>
        <w:t>δισ.</w:t>
      </w:r>
      <w:r>
        <w:rPr>
          <w:color w:val="002E2F"/>
          <w:spacing w:val="-9"/>
        </w:rPr>
        <w:t> </w:t>
      </w:r>
      <w:r>
        <w:rPr>
          <w:color w:val="002E2F"/>
        </w:rPr>
        <w:t>εκταμιεύσεων </w:t>
      </w:r>
      <w:r>
        <w:rPr>
          <w:color w:val="002E2F"/>
          <w:spacing w:val="-2"/>
        </w:rPr>
        <w:t>δανείων</w:t>
      </w:r>
      <w:r>
        <w:rPr>
          <w:color w:val="002E2F"/>
          <w:spacing w:val="-10"/>
        </w:rPr>
        <w:t> </w:t>
      </w:r>
      <w:r>
        <w:rPr>
          <w:color w:val="002E2F"/>
          <w:spacing w:val="-2"/>
        </w:rPr>
        <w:t>το</w:t>
      </w:r>
      <w:r>
        <w:rPr>
          <w:color w:val="002E2F"/>
          <w:spacing w:val="-10"/>
        </w:rPr>
        <w:t> </w:t>
      </w:r>
      <w:r>
        <w:rPr>
          <w:color w:val="002E2F"/>
          <w:spacing w:val="-2"/>
        </w:rPr>
        <w:t>4ο</w:t>
      </w:r>
      <w:r>
        <w:rPr>
          <w:color w:val="002E2F"/>
          <w:spacing w:val="-10"/>
        </w:rPr>
        <w:t> </w:t>
      </w:r>
      <w:r>
        <w:rPr>
          <w:color w:val="002E2F"/>
          <w:spacing w:val="-2"/>
        </w:rPr>
        <w:t>τρίμηνο,</w:t>
      </w:r>
      <w:r>
        <w:rPr>
          <w:color w:val="002E2F"/>
          <w:spacing w:val="-10"/>
        </w:rPr>
        <w:t> </w:t>
      </w:r>
      <w:r>
        <w:rPr>
          <w:color w:val="002E2F"/>
          <w:spacing w:val="-2"/>
        </w:rPr>
        <w:t>τα</w:t>
      </w:r>
      <w:r>
        <w:rPr>
          <w:color w:val="002E2F"/>
          <w:spacing w:val="-10"/>
        </w:rPr>
        <w:t> </w:t>
      </w:r>
      <w:r>
        <w:rPr>
          <w:color w:val="002E2F"/>
          <w:spacing w:val="-2"/>
        </w:rPr>
        <w:t>€1,7</w:t>
      </w:r>
      <w:r>
        <w:rPr>
          <w:color w:val="002E2F"/>
          <w:spacing w:val="-10"/>
        </w:rPr>
        <w:t> </w:t>
      </w:r>
      <w:r>
        <w:rPr>
          <w:color w:val="002E2F"/>
          <w:spacing w:val="-2"/>
        </w:rPr>
        <w:t>δισ.</w:t>
      </w:r>
      <w:r>
        <w:rPr>
          <w:color w:val="002E2F"/>
          <w:spacing w:val="-10"/>
        </w:rPr>
        <w:t> </w:t>
      </w:r>
      <w:r>
        <w:rPr>
          <w:color w:val="002E2F"/>
          <w:spacing w:val="-2"/>
        </w:rPr>
        <w:t>διοχετεύθηκαν</w:t>
      </w:r>
      <w:r>
        <w:rPr>
          <w:color w:val="002E2F"/>
          <w:spacing w:val="-10"/>
        </w:rPr>
        <w:t> </w:t>
      </w:r>
      <w:r>
        <w:rPr>
          <w:color w:val="002E2F"/>
          <w:spacing w:val="-2"/>
        </w:rPr>
        <w:t>σε</w:t>
      </w:r>
      <w:r>
        <w:rPr>
          <w:color w:val="002E2F"/>
          <w:spacing w:val="-10"/>
        </w:rPr>
        <w:t> </w:t>
      </w:r>
      <w:r>
        <w:rPr>
          <w:color w:val="002E2F"/>
          <w:spacing w:val="-2"/>
        </w:rPr>
        <w:t>μεγάλες</w:t>
      </w:r>
      <w:r>
        <w:rPr>
          <w:color w:val="002E2F"/>
          <w:spacing w:val="-10"/>
        </w:rPr>
        <w:t> </w:t>
      </w:r>
      <w:r>
        <w:rPr>
          <w:color w:val="002E2F"/>
          <w:spacing w:val="-2"/>
        </w:rPr>
        <w:t>επιχειρήσεις,</w:t>
      </w:r>
      <w:r>
        <w:rPr>
          <w:color w:val="002E2F"/>
          <w:spacing w:val="-8"/>
        </w:rPr>
        <w:t> </w:t>
      </w:r>
      <w:r>
        <w:rPr>
          <w:color w:val="002E2F"/>
          <w:spacing w:val="-2"/>
        </w:rPr>
        <w:t>τα</w:t>
      </w:r>
      <w:r>
        <w:rPr>
          <w:color w:val="002E2F"/>
          <w:spacing w:val="-9"/>
        </w:rPr>
        <w:t> </w:t>
      </w:r>
      <w:r>
        <w:rPr>
          <w:color w:val="002E2F"/>
          <w:spacing w:val="-2"/>
        </w:rPr>
        <w:t>€1,8</w:t>
      </w:r>
      <w:r>
        <w:rPr>
          <w:color w:val="002E2F"/>
          <w:spacing w:val="-8"/>
        </w:rPr>
        <w:t> </w:t>
      </w:r>
      <w:r>
        <w:rPr>
          <w:color w:val="002E2F"/>
          <w:spacing w:val="-2"/>
        </w:rPr>
        <w:t>δισ.</w:t>
      </w:r>
      <w:r>
        <w:rPr>
          <w:color w:val="002E2F"/>
          <w:spacing w:val="-8"/>
        </w:rPr>
        <w:t> </w:t>
      </w:r>
      <w:r>
        <w:rPr>
          <w:color w:val="002E2F"/>
          <w:spacing w:val="-2"/>
        </w:rPr>
        <w:t>σε</w:t>
      </w:r>
      <w:r>
        <w:rPr>
          <w:color w:val="002E2F"/>
          <w:spacing w:val="-10"/>
        </w:rPr>
        <w:t> </w:t>
      </w:r>
      <w:r>
        <w:rPr>
          <w:color w:val="002E2F"/>
          <w:spacing w:val="-2"/>
        </w:rPr>
        <w:t>μικρές</w:t>
      </w:r>
      <w:r>
        <w:rPr>
          <w:color w:val="002E2F"/>
          <w:spacing w:val="-10"/>
        </w:rPr>
        <w:t> </w:t>
      </w:r>
      <w:r>
        <w:rPr>
          <w:color w:val="002E2F"/>
          <w:spacing w:val="-2"/>
        </w:rPr>
        <w:t>και</w:t>
      </w:r>
      <w:r>
        <w:rPr>
          <w:color w:val="002E2F"/>
          <w:spacing w:val="-9"/>
        </w:rPr>
        <w:t> </w:t>
      </w:r>
      <w:r>
        <w:rPr>
          <w:color w:val="002E2F"/>
          <w:spacing w:val="-2"/>
        </w:rPr>
        <w:t>μεσαίες</w:t>
      </w:r>
      <w:r>
        <w:rPr>
          <w:color w:val="002E2F"/>
          <w:spacing w:val="-10"/>
        </w:rPr>
        <w:t> </w:t>
      </w:r>
      <w:r>
        <w:rPr>
          <w:color w:val="002E2F"/>
          <w:spacing w:val="-2"/>
        </w:rPr>
        <w:t>επιχειρήσεις</w:t>
      </w:r>
      <w:r>
        <w:rPr>
          <w:color w:val="002E2F"/>
          <w:spacing w:val="-10"/>
        </w:rPr>
        <w:t> </w:t>
      </w:r>
      <w:r>
        <w:rPr>
          <w:color w:val="002E2F"/>
          <w:spacing w:val="-2"/>
        </w:rPr>
        <w:t>και</w:t>
      </w:r>
      <w:r>
        <w:rPr>
          <w:color w:val="002E2F"/>
          <w:spacing w:val="-9"/>
        </w:rPr>
        <w:t> </w:t>
      </w:r>
      <w:r>
        <w:rPr>
          <w:color w:val="002E2F"/>
          <w:spacing w:val="-2"/>
        </w:rPr>
        <w:t>τα</w:t>
      </w:r>
      <w:r>
        <w:rPr>
          <w:color w:val="002E2F"/>
          <w:spacing w:val="-9"/>
        </w:rPr>
        <w:t> </w:t>
      </w:r>
      <w:r>
        <w:rPr>
          <w:color w:val="002E2F"/>
          <w:spacing w:val="-2"/>
        </w:rPr>
        <w:t>€0,3 δισ.</w:t>
      </w:r>
      <w:r>
        <w:rPr>
          <w:color w:val="002E2F"/>
          <w:spacing w:val="-5"/>
        </w:rPr>
        <w:t> </w:t>
      </w:r>
      <w:r>
        <w:rPr>
          <w:color w:val="002E2F"/>
          <w:spacing w:val="-2"/>
        </w:rPr>
        <w:t>σε</w:t>
      </w:r>
      <w:r>
        <w:rPr>
          <w:color w:val="002E2F"/>
          <w:spacing w:val="-8"/>
        </w:rPr>
        <w:t> </w:t>
      </w:r>
      <w:r>
        <w:rPr>
          <w:color w:val="002E2F"/>
          <w:spacing w:val="-2"/>
        </w:rPr>
        <w:t>ιδιώτες.</w:t>
      </w:r>
      <w:r>
        <w:rPr>
          <w:color w:val="002E2F"/>
          <w:spacing w:val="-5"/>
        </w:rPr>
        <w:t> </w:t>
      </w:r>
      <w:r>
        <w:rPr>
          <w:color w:val="002E2F"/>
          <w:spacing w:val="-2"/>
        </w:rPr>
        <w:t>Τα</w:t>
      </w:r>
      <w:r>
        <w:rPr>
          <w:color w:val="002E2F"/>
          <w:spacing w:val="-6"/>
        </w:rPr>
        <w:t> </w:t>
      </w:r>
      <w:r>
        <w:rPr>
          <w:color w:val="002E2F"/>
          <w:spacing w:val="-2"/>
        </w:rPr>
        <w:t>δάνεια</w:t>
      </w:r>
      <w:r>
        <w:rPr>
          <w:color w:val="002E2F"/>
          <w:spacing w:val="-6"/>
        </w:rPr>
        <w:t> </w:t>
      </w:r>
      <w:r>
        <w:rPr>
          <w:color w:val="002E2F"/>
          <w:spacing w:val="-2"/>
        </w:rPr>
        <w:t>της</w:t>
      </w:r>
      <w:r>
        <w:rPr>
          <w:color w:val="002E2F"/>
          <w:spacing w:val="-7"/>
        </w:rPr>
        <w:t> </w:t>
      </w:r>
      <w:r>
        <w:rPr>
          <w:color w:val="002E2F"/>
          <w:spacing w:val="-2"/>
        </w:rPr>
        <w:t>Πειραιώς</w:t>
      </w:r>
      <w:r>
        <w:rPr>
          <w:color w:val="002E2F"/>
          <w:spacing w:val="-5"/>
        </w:rPr>
        <w:t> </w:t>
      </w:r>
      <w:r>
        <w:rPr>
          <w:color w:val="002E2F"/>
          <w:spacing w:val="-2"/>
        </w:rPr>
        <w:t>σε</w:t>
      </w:r>
      <w:r>
        <w:rPr>
          <w:color w:val="002E2F"/>
          <w:spacing w:val="-5"/>
        </w:rPr>
        <w:t> </w:t>
      </w:r>
      <w:r>
        <w:rPr>
          <w:color w:val="002E2F"/>
          <w:spacing w:val="-2"/>
        </w:rPr>
        <w:t>έργα</w:t>
      </w:r>
      <w:r>
        <w:rPr>
          <w:color w:val="002E2F"/>
          <w:spacing w:val="-8"/>
        </w:rPr>
        <w:t> </w:t>
      </w:r>
      <w:r>
        <w:rPr>
          <w:color w:val="002E2F"/>
          <w:spacing w:val="-2"/>
        </w:rPr>
        <w:t>σχετικά</w:t>
      </w:r>
      <w:r>
        <w:rPr>
          <w:color w:val="002E2F"/>
          <w:spacing w:val="-6"/>
        </w:rPr>
        <w:t> </w:t>
      </w:r>
      <w:r>
        <w:rPr>
          <w:color w:val="002E2F"/>
          <w:spacing w:val="-2"/>
        </w:rPr>
        <w:t>με</w:t>
      </w:r>
      <w:r>
        <w:rPr>
          <w:color w:val="002E2F"/>
          <w:spacing w:val="-8"/>
        </w:rPr>
        <w:t> </w:t>
      </w:r>
      <w:r>
        <w:rPr>
          <w:color w:val="002E2F"/>
          <w:spacing w:val="-2"/>
        </w:rPr>
        <w:t>το</w:t>
      </w:r>
      <w:r>
        <w:rPr>
          <w:color w:val="002E2F"/>
          <w:spacing w:val="-5"/>
        </w:rPr>
        <w:t> </w:t>
      </w:r>
      <w:r>
        <w:rPr>
          <w:color w:val="002E2F"/>
          <w:spacing w:val="-2"/>
        </w:rPr>
        <w:t>Ταμείο</w:t>
      </w:r>
      <w:r>
        <w:rPr>
          <w:color w:val="002E2F"/>
          <w:spacing w:val="-7"/>
        </w:rPr>
        <w:t> </w:t>
      </w:r>
      <w:r>
        <w:rPr>
          <w:color w:val="002E2F"/>
          <w:spacing w:val="-2"/>
        </w:rPr>
        <w:t>Ανάκαμψης</w:t>
      </w:r>
      <w:r>
        <w:rPr>
          <w:color w:val="002E2F"/>
          <w:spacing w:val="-7"/>
        </w:rPr>
        <w:t> </w:t>
      </w:r>
      <w:r>
        <w:rPr>
          <w:color w:val="002E2F"/>
          <w:spacing w:val="-2"/>
        </w:rPr>
        <w:t>και</w:t>
      </w:r>
      <w:r>
        <w:rPr>
          <w:color w:val="002E2F"/>
          <w:spacing w:val="-8"/>
        </w:rPr>
        <w:t> </w:t>
      </w:r>
      <w:r>
        <w:rPr>
          <w:color w:val="002E2F"/>
          <w:spacing w:val="-2"/>
        </w:rPr>
        <w:t>Ανθεκτικότητας</w:t>
      </w:r>
      <w:r>
        <w:rPr>
          <w:color w:val="002E2F"/>
          <w:spacing w:val="-7"/>
        </w:rPr>
        <w:t> </w:t>
      </w:r>
      <w:r>
        <w:rPr>
          <w:color w:val="002E2F"/>
          <w:spacing w:val="-2"/>
        </w:rPr>
        <w:t>(εκταμιεύσεις</w:t>
      </w:r>
      <w:r>
        <w:rPr>
          <w:color w:val="002E2F"/>
          <w:spacing w:val="-7"/>
        </w:rPr>
        <w:t> </w:t>
      </w:r>
      <w:r>
        <w:rPr>
          <w:color w:val="002E2F"/>
          <w:spacing w:val="-2"/>
        </w:rPr>
        <w:t>και</w:t>
      </w:r>
      <w:r>
        <w:rPr>
          <w:color w:val="002E2F"/>
          <w:spacing w:val="-8"/>
        </w:rPr>
        <w:t> </w:t>
      </w:r>
      <w:r>
        <w:rPr>
          <w:color w:val="002E2F"/>
          <w:spacing w:val="-2"/>
        </w:rPr>
        <w:t>ανεκτέλεστο) </w:t>
      </w:r>
      <w:r>
        <w:rPr>
          <w:color w:val="002E2F"/>
        </w:rPr>
        <w:t>διαμορφώθηκαν σε</w:t>
      </w:r>
      <w:r>
        <w:rPr>
          <w:color w:val="002E2F"/>
          <w:spacing w:val="-2"/>
        </w:rPr>
        <w:t> </w:t>
      </w:r>
      <w:r>
        <w:rPr>
          <w:color w:val="002E2F"/>
        </w:rPr>
        <w:t>€2,7 δισ. από το</w:t>
      </w:r>
      <w:r>
        <w:rPr>
          <w:color w:val="002E2F"/>
          <w:spacing w:val="-1"/>
        </w:rPr>
        <w:t> </w:t>
      </w:r>
      <w:r>
        <w:rPr>
          <w:color w:val="002E2F"/>
        </w:rPr>
        <w:t>2023, τροφοδοτώντας €8,1 δισ. επενδύσεων.</w:t>
      </w:r>
    </w:p>
    <w:p>
      <w:pPr>
        <w:pStyle w:val="BodyText"/>
      </w:pPr>
    </w:p>
    <w:p>
      <w:pPr>
        <w:pStyle w:val="BodyText"/>
        <w:spacing w:before="62"/>
      </w:pPr>
    </w:p>
    <w:p>
      <w:pPr>
        <w:pStyle w:val="Heading2"/>
        <w:jc w:val="both"/>
      </w:pPr>
      <w:r>
        <w:rPr>
          <w:color w:val="002E2F"/>
          <w:spacing w:val="-6"/>
        </w:rPr>
        <w:t>Οι</w:t>
      </w:r>
      <w:r>
        <w:rPr>
          <w:color w:val="002E2F"/>
          <w:spacing w:val="-13"/>
        </w:rPr>
        <w:t> </w:t>
      </w:r>
      <w:r>
        <w:rPr>
          <w:color w:val="002E2F"/>
          <w:spacing w:val="-6"/>
        </w:rPr>
        <w:t>καταθέσεις</w:t>
      </w:r>
      <w:r>
        <w:rPr>
          <w:color w:val="002E2F"/>
          <w:spacing w:val="-8"/>
        </w:rPr>
        <w:t> </w:t>
      </w:r>
      <w:r>
        <w:rPr>
          <w:color w:val="002E2F"/>
          <w:spacing w:val="-6"/>
        </w:rPr>
        <w:t>πελατών</w:t>
      </w:r>
      <w:r>
        <w:rPr>
          <w:color w:val="002E2F"/>
          <w:spacing w:val="-11"/>
        </w:rPr>
        <w:t> </w:t>
      </w:r>
      <w:r>
        <w:rPr>
          <w:color w:val="002E2F"/>
          <w:spacing w:val="-6"/>
        </w:rPr>
        <w:t>σε</w:t>
      </w:r>
      <w:r>
        <w:rPr>
          <w:color w:val="002E2F"/>
          <w:spacing w:val="-14"/>
        </w:rPr>
        <w:t> </w:t>
      </w:r>
      <w:r>
        <w:rPr>
          <w:color w:val="002E2F"/>
          <w:spacing w:val="-6"/>
        </w:rPr>
        <w:t>ανοδική</w:t>
      </w:r>
      <w:r>
        <w:rPr>
          <w:color w:val="002E2F"/>
          <w:spacing w:val="-11"/>
        </w:rPr>
        <w:t> </w:t>
      </w:r>
      <w:r>
        <w:rPr>
          <w:color w:val="002E2F"/>
          <w:spacing w:val="-6"/>
        </w:rPr>
        <w:t>πορεία</w:t>
      </w:r>
    </w:p>
    <w:p>
      <w:pPr>
        <w:pStyle w:val="BodyText"/>
        <w:spacing w:before="8"/>
        <w:rPr>
          <w:rFonts w:ascii="Georgia"/>
          <w:sz w:val="15"/>
        </w:rPr>
      </w:pPr>
      <w:r>
        <w:rPr>
          <w:rFonts w:ascii="Georgia"/>
          <w:sz w:val="15"/>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128935</wp:posOffset>
                </wp:positionV>
                <wp:extent cx="6672580" cy="2038350"/>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6672580" cy="2038350"/>
                          <a:chExt cx="6672580" cy="2038350"/>
                        </a:xfrm>
                      </wpg:grpSpPr>
                      <wps:wsp>
                        <wps:cNvPr id="138" name="Graphic 138"/>
                        <wps:cNvSpPr/>
                        <wps:spPr>
                          <a:xfrm>
                            <a:off x="0" y="0"/>
                            <a:ext cx="6672580" cy="2038350"/>
                          </a:xfrm>
                          <a:custGeom>
                            <a:avLst/>
                            <a:gdLst/>
                            <a:ahLst/>
                            <a:cxnLst/>
                            <a:rect l="l" t="t" r="r" b="b"/>
                            <a:pathLst>
                              <a:path w="6672580" h="2038350">
                                <a:moveTo>
                                  <a:pt x="6672580" y="0"/>
                                </a:moveTo>
                                <a:lnTo>
                                  <a:pt x="0" y="0"/>
                                </a:lnTo>
                                <a:lnTo>
                                  <a:pt x="0" y="2038350"/>
                                </a:lnTo>
                                <a:lnTo>
                                  <a:pt x="6672580" y="2038350"/>
                                </a:lnTo>
                                <a:lnTo>
                                  <a:pt x="6672580" y="0"/>
                                </a:lnTo>
                                <a:close/>
                              </a:path>
                            </a:pathLst>
                          </a:custGeom>
                          <a:solidFill>
                            <a:srgbClr val="F1EFEB"/>
                          </a:solidFill>
                        </wps:spPr>
                        <wps:bodyPr wrap="square" lIns="0" tIns="0" rIns="0" bIns="0" rtlCol="0">
                          <a:prstTxWarp prst="textNoShape">
                            <a:avLst/>
                          </a:prstTxWarp>
                          <a:noAutofit/>
                        </wps:bodyPr>
                      </wps:wsp>
                      <wps:wsp>
                        <wps:cNvPr id="139" name="Graphic 139"/>
                        <wps:cNvSpPr/>
                        <wps:spPr>
                          <a:xfrm>
                            <a:off x="317144" y="552246"/>
                            <a:ext cx="6109335" cy="1131570"/>
                          </a:xfrm>
                          <a:custGeom>
                            <a:avLst/>
                            <a:gdLst/>
                            <a:ahLst/>
                            <a:cxnLst/>
                            <a:rect l="l" t="t" r="r" b="b"/>
                            <a:pathLst>
                              <a:path w="6109335" h="1131570">
                                <a:moveTo>
                                  <a:pt x="290906" y="111607"/>
                                </a:moveTo>
                                <a:lnTo>
                                  <a:pt x="0" y="111607"/>
                                </a:lnTo>
                                <a:lnTo>
                                  <a:pt x="0" y="1131265"/>
                                </a:lnTo>
                                <a:lnTo>
                                  <a:pt x="290906" y="1131265"/>
                                </a:lnTo>
                                <a:lnTo>
                                  <a:pt x="290906" y="111607"/>
                                </a:lnTo>
                                <a:close/>
                              </a:path>
                              <a:path w="6109335" h="1131570">
                                <a:moveTo>
                                  <a:pt x="3199942" y="55346"/>
                                </a:moveTo>
                                <a:lnTo>
                                  <a:pt x="2909036" y="55346"/>
                                </a:lnTo>
                                <a:lnTo>
                                  <a:pt x="2909036" y="1131265"/>
                                </a:lnTo>
                                <a:lnTo>
                                  <a:pt x="3199942" y="1131265"/>
                                </a:lnTo>
                                <a:lnTo>
                                  <a:pt x="3199942" y="55346"/>
                                </a:lnTo>
                                <a:close/>
                              </a:path>
                              <a:path w="6109335" h="1131570">
                                <a:moveTo>
                                  <a:pt x="6109005" y="0"/>
                                </a:moveTo>
                                <a:lnTo>
                                  <a:pt x="5818098" y="0"/>
                                </a:lnTo>
                                <a:lnTo>
                                  <a:pt x="5818098" y="1131265"/>
                                </a:lnTo>
                                <a:lnTo>
                                  <a:pt x="6109005" y="1131265"/>
                                </a:lnTo>
                                <a:lnTo>
                                  <a:pt x="6109005" y="0"/>
                                </a:lnTo>
                                <a:close/>
                              </a:path>
                            </a:pathLst>
                          </a:custGeom>
                          <a:solidFill>
                            <a:srgbClr val="286DD4"/>
                          </a:solidFill>
                        </wps:spPr>
                        <wps:bodyPr wrap="square" lIns="0" tIns="0" rIns="0" bIns="0" rtlCol="0">
                          <a:prstTxWarp prst="textNoShape">
                            <a:avLst/>
                          </a:prstTxWarp>
                          <a:noAutofit/>
                        </wps:bodyPr>
                      </wps:wsp>
                      <wps:wsp>
                        <wps:cNvPr id="140" name="Graphic 140"/>
                        <wps:cNvSpPr/>
                        <wps:spPr>
                          <a:xfrm>
                            <a:off x="899160" y="583056"/>
                            <a:ext cx="3200400" cy="97790"/>
                          </a:xfrm>
                          <a:custGeom>
                            <a:avLst/>
                            <a:gdLst/>
                            <a:ahLst/>
                            <a:cxnLst/>
                            <a:rect l="l" t="t" r="r" b="b"/>
                            <a:pathLst>
                              <a:path w="3200400" h="97790">
                                <a:moveTo>
                                  <a:pt x="291084" y="80772"/>
                                </a:moveTo>
                                <a:lnTo>
                                  <a:pt x="0" y="80772"/>
                                </a:lnTo>
                                <a:lnTo>
                                  <a:pt x="0" y="97536"/>
                                </a:lnTo>
                                <a:lnTo>
                                  <a:pt x="291084" y="97536"/>
                                </a:lnTo>
                                <a:lnTo>
                                  <a:pt x="291084" y="80772"/>
                                </a:lnTo>
                                <a:close/>
                              </a:path>
                              <a:path w="3200400" h="97790">
                                <a:moveTo>
                                  <a:pt x="3200400" y="0"/>
                                </a:moveTo>
                                <a:lnTo>
                                  <a:pt x="2909316" y="0"/>
                                </a:lnTo>
                                <a:lnTo>
                                  <a:pt x="2909316" y="24384"/>
                                </a:lnTo>
                                <a:lnTo>
                                  <a:pt x="3200400" y="24384"/>
                                </a:lnTo>
                                <a:lnTo>
                                  <a:pt x="3200400" y="0"/>
                                </a:lnTo>
                                <a:close/>
                              </a:path>
                            </a:pathLst>
                          </a:custGeom>
                          <a:solidFill>
                            <a:srgbClr val="C9C3AE"/>
                          </a:solidFill>
                        </wps:spPr>
                        <wps:bodyPr wrap="square" lIns="0" tIns="0" rIns="0" bIns="0" rtlCol="0">
                          <a:prstTxWarp prst="textNoShape">
                            <a:avLst/>
                          </a:prstTxWarp>
                          <a:noAutofit/>
                        </wps:bodyPr>
                      </wps:wsp>
                      <wps:wsp>
                        <wps:cNvPr id="141" name="Graphic 141"/>
                        <wps:cNvSpPr/>
                        <wps:spPr>
                          <a:xfrm>
                            <a:off x="171691" y="1683511"/>
                            <a:ext cx="6400165" cy="1270"/>
                          </a:xfrm>
                          <a:custGeom>
                            <a:avLst/>
                            <a:gdLst/>
                            <a:ahLst/>
                            <a:cxnLst/>
                            <a:rect l="l" t="t" r="r" b="b"/>
                            <a:pathLst>
                              <a:path w="6400165" h="0">
                                <a:moveTo>
                                  <a:pt x="0" y="0"/>
                                </a:moveTo>
                                <a:lnTo>
                                  <a:pt x="6399923" y="0"/>
                                </a:lnTo>
                              </a:path>
                            </a:pathLst>
                          </a:custGeom>
                          <a:ln w="9525">
                            <a:solidFill>
                              <a:srgbClr val="D9D9D9"/>
                            </a:solidFill>
                            <a:prstDash val="solid"/>
                          </a:ln>
                        </wps:spPr>
                        <wps:bodyPr wrap="square" lIns="0" tIns="0" rIns="0" bIns="0" rtlCol="0">
                          <a:prstTxWarp prst="textNoShape">
                            <a:avLst/>
                          </a:prstTxWarp>
                          <a:noAutofit/>
                        </wps:bodyPr>
                      </wps:wsp>
                      <wps:wsp>
                        <wps:cNvPr id="142" name="Graphic 142"/>
                        <wps:cNvSpPr/>
                        <wps:spPr>
                          <a:xfrm>
                            <a:off x="5961253" y="282765"/>
                            <a:ext cx="543560" cy="248920"/>
                          </a:xfrm>
                          <a:custGeom>
                            <a:avLst/>
                            <a:gdLst/>
                            <a:ahLst/>
                            <a:cxnLst/>
                            <a:rect l="l" t="t" r="r" b="b"/>
                            <a:pathLst>
                              <a:path w="543560" h="248920">
                                <a:moveTo>
                                  <a:pt x="372237" y="0"/>
                                </a:moveTo>
                                <a:lnTo>
                                  <a:pt x="316841" y="1808"/>
                                </a:lnTo>
                                <a:lnTo>
                                  <a:pt x="263146" y="7208"/>
                                </a:lnTo>
                                <a:lnTo>
                                  <a:pt x="216535" y="15303"/>
                                </a:lnTo>
                                <a:lnTo>
                                  <a:pt x="171585" y="25345"/>
                                </a:lnTo>
                                <a:lnTo>
                                  <a:pt x="122832" y="37980"/>
                                </a:lnTo>
                                <a:lnTo>
                                  <a:pt x="75787" y="54213"/>
                                </a:lnTo>
                                <a:lnTo>
                                  <a:pt x="35959" y="75049"/>
                                </a:lnTo>
                                <a:lnTo>
                                  <a:pt x="0" y="134556"/>
                                </a:lnTo>
                                <a:lnTo>
                                  <a:pt x="10021" y="164141"/>
                                </a:lnTo>
                                <a:lnTo>
                                  <a:pt x="70999" y="211014"/>
                                </a:lnTo>
                                <a:lnTo>
                                  <a:pt x="116343" y="227822"/>
                                </a:lnTo>
                                <a:lnTo>
                                  <a:pt x="167851" y="239892"/>
                                </a:lnTo>
                                <a:lnTo>
                                  <a:pt x="222715" y="246983"/>
                                </a:lnTo>
                                <a:lnTo>
                                  <a:pt x="278129" y="248856"/>
                                </a:lnTo>
                                <a:lnTo>
                                  <a:pt x="358146" y="242559"/>
                                </a:lnTo>
                                <a:lnTo>
                                  <a:pt x="421641" y="228027"/>
                                </a:lnTo>
                                <a:lnTo>
                                  <a:pt x="470100" y="207878"/>
                                </a:lnTo>
                                <a:lnTo>
                                  <a:pt x="505010" y="184732"/>
                                </a:lnTo>
                                <a:lnTo>
                                  <a:pt x="540126" y="139928"/>
                                </a:lnTo>
                                <a:lnTo>
                                  <a:pt x="543305" y="123507"/>
                                </a:lnTo>
                                <a:lnTo>
                                  <a:pt x="534485" y="100790"/>
                                </a:lnTo>
                                <a:lnTo>
                                  <a:pt x="511984" y="81788"/>
                                </a:lnTo>
                                <a:lnTo>
                                  <a:pt x="476886" y="71358"/>
                                </a:lnTo>
                                <a:lnTo>
                                  <a:pt x="430275" y="74358"/>
                                </a:lnTo>
                                <a:lnTo>
                                  <a:pt x="469044" y="79654"/>
                                </a:lnTo>
                                <a:lnTo>
                                  <a:pt x="501348" y="90535"/>
                                </a:lnTo>
                                <a:lnTo>
                                  <a:pt x="523769" y="105773"/>
                                </a:lnTo>
                                <a:lnTo>
                                  <a:pt x="532892" y="124142"/>
                                </a:lnTo>
                                <a:lnTo>
                                  <a:pt x="527312" y="141557"/>
                                </a:lnTo>
                                <a:lnTo>
                                  <a:pt x="474630" y="190484"/>
                                </a:lnTo>
                                <a:lnTo>
                                  <a:pt x="425722" y="213804"/>
                                </a:lnTo>
                                <a:lnTo>
                                  <a:pt x="360565" y="230901"/>
                                </a:lnTo>
                                <a:lnTo>
                                  <a:pt x="278256" y="237680"/>
                                </a:lnTo>
                                <a:lnTo>
                                  <a:pt x="211839" y="234652"/>
                                </a:lnTo>
                                <a:lnTo>
                                  <a:pt x="153590" y="226018"/>
                                </a:lnTo>
                                <a:lnTo>
                                  <a:pt x="104214" y="212784"/>
                                </a:lnTo>
                                <a:lnTo>
                                  <a:pt x="64415" y="195953"/>
                                </a:lnTo>
                                <a:lnTo>
                                  <a:pt x="16366" y="155517"/>
                                </a:lnTo>
                                <a:lnTo>
                                  <a:pt x="9525" y="133921"/>
                                </a:lnTo>
                                <a:lnTo>
                                  <a:pt x="19159" y="106152"/>
                                </a:lnTo>
                                <a:lnTo>
                                  <a:pt x="91994" y="62086"/>
                                </a:lnTo>
                                <a:lnTo>
                                  <a:pt x="148099" y="44119"/>
                                </a:lnTo>
                                <a:lnTo>
                                  <a:pt x="212598" y="27749"/>
                                </a:lnTo>
                                <a:lnTo>
                                  <a:pt x="255347" y="19217"/>
                                </a:lnTo>
                                <a:lnTo>
                                  <a:pt x="301902" y="13342"/>
                                </a:lnTo>
                                <a:lnTo>
                                  <a:pt x="350694" y="10556"/>
                                </a:lnTo>
                                <a:lnTo>
                                  <a:pt x="400153" y="11295"/>
                                </a:lnTo>
                                <a:lnTo>
                                  <a:pt x="448709" y="15993"/>
                                </a:lnTo>
                                <a:lnTo>
                                  <a:pt x="494792" y="25082"/>
                                </a:lnTo>
                                <a:lnTo>
                                  <a:pt x="466595" y="10740"/>
                                </a:lnTo>
                                <a:lnTo>
                                  <a:pt x="423949" y="2678"/>
                                </a:lnTo>
                                <a:lnTo>
                                  <a:pt x="372237" y="0"/>
                                </a:lnTo>
                                <a:close/>
                              </a:path>
                            </a:pathLst>
                          </a:custGeom>
                          <a:solidFill>
                            <a:srgbClr val="AE8043"/>
                          </a:solidFill>
                        </wps:spPr>
                        <wps:bodyPr wrap="square" lIns="0" tIns="0" rIns="0" bIns="0" rtlCol="0">
                          <a:prstTxWarp prst="textNoShape">
                            <a:avLst/>
                          </a:prstTxWarp>
                          <a:noAutofit/>
                        </wps:bodyPr>
                      </wps:wsp>
                      <wps:wsp>
                        <wps:cNvPr id="143" name="Graphic 143"/>
                        <wps:cNvSpPr/>
                        <wps:spPr>
                          <a:xfrm>
                            <a:off x="5961253" y="282765"/>
                            <a:ext cx="543560" cy="248920"/>
                          </a:xfrm>
                          <a:custGeom>
                            <a:avLst/>
                            <a:gdLst/>
                            <a:ahLst/>
                            <a:cxnLst/>
                            <a:rect l="l" t="t" r="r" b="b"/>
                            <a:pathLst>
                              <a:path w="543560" h="248920">
                                <a:moveTo>
                                  <a:pt x="494792" y="25082"/>
                                </a:moveTo>
                                <a:lnTo>
                                  <a:pt x="448709" y="15993"/>
                                </a:lnTo>
                                <a:lnTo>
                                  <a:pt x="400153" y="11295"/>
                                </a:lnTo>
                                <a:lnTo>
                                  <a:pt x="350694" y="10556"/>
                                </a:lnTo>
                                <a:lnTo>
                                  <a:pt x="301902" y="13342"/>
                                </a:lnTo>
                                <a:lnTo>
                                  <a:pt x="255347" y="19217"/>
                                </a:lnTo>
                                <a:lnTo>
                                  <a:pt x="212598" y="27749"/>
                                </a:lnTo>
                                <a:lnTo>
                                  <a:pt x="148099" y="44119"/>
                                </a:lnTo>
                                <a:lnTo>
                                  <a:pt x="91994" y="62086"/>
                                </a:lnTo>
                                <a:lnTo>
                                  <a:pt x="47832" y="82485"/>
                                </a:lnTo>
                                <a:lnTo>
                                  <a:pt x="9525" y="133921"/>
                                </a:lnTo>
                                <a:lnTo>
                                  <a:pt x="16366" y="155517"/>
                                </a:lnTo>
                                <a:lnTo>
                                  <a:pt x="64415" y="195953"/>
                                </a:lnTo>
                                <a:lnTo>
                                  <a:pt x="104214" y="212784"/>
                                </a:lnTo>
                                <a:lnTo>
                                  <a:pt x="153590" y="226018"/>
                                </a:lnTo>
                                <a:lnTo>
                                  <a:pt x="211839" y="234652"/>
                                </a:lnTo>
                                <a:lnTo>
                                  <a:pt x="278256" y="237680"/>
                                </a:lnTo>
                                <a:lnTo>
                                  <a:pt x="360565" y="230901"/>
                                </a:lnTo>
                                <a:lnTo>
                                  <a:pt x="425722" y="213804"/>
                                </a:lnTo>
                                <a:lnTo>
                                  <a:pt x="474630" y="190484"/>
                                </a:lnTo>
                                <a:lnTo>
                                  <a:pt x="508192" y="165036"/>
                                </a:lnTo>
                                <a:lnTo>
                                  <a:pt x="532892" y="124142"/>
                                </a:lnTo>
                                <a:lnTo>
                                  <a:pt x="523769" y="105773"/>
                                </a:lnTo>
                                <a:lnTo>
                                  <a:pt x="501348" y="90535"/>
                                </a:lnTo>
                                <a:lnTo>
                                  <a:pt x="469044" y="79654"/>
                                </a:lnTo>
                                <a:lnTo>
                                  <a:pt x="430275" y="74358"/>
                                </a:lnTo>
                                <a:lnTo>
                                  <a:pt x="476886" y="71358"/>
                                </a:lnTo>
                                <a:lnTo>
                                  <a:pt x="511984" y="81788"/>
                                </a:lnTo>
                                <a:lnTo>
                                  <a:pt x="534485" y="100790"/>
                                </a:lnTo>
                                <a:lnTo>
                                  <a:pt x="543305" y="123507"/>
                                </a:lnTo>
                                <a:lnTo>
                                  <a:pt x="540126" y="139928"/>
                                </a:lnTo>
                                <a:lnTo>
                                  <a:pt x="505010" y="184732"/>
                                </a:lnTo>
                                <a:lnTo>
                                  <a:pt x="470100" y="207878"/>
                                </a:lnTo>
                                <a:lnTo>
                                  <a:pt x="421641" y="228027"/>
                                </a:lnTo>
                                <a:lnTo>
                                  <a:pt x="358146" y="242559"/>
                                </a:lnTo>
                                <a:lnTo>
                                  <a:pt x="278129" y="248856"/>
                                </a:lnTo>
                                <a:lnTo>
                                  <a:pt x="222715" y="246983"/>
                                </a:lnTo>
                                <a:lnTo>
                                  <a:pt x="167851" y="239892"/>
                                </a:lnTo>
                                <a:lnTo>
                                  <a:pt x="116343" y="227822"/>
                                </a:lnTo>
                                <a:lnTo>
                                  <a:pt x="70999" y="211014"/>
                                </a:lnTo>
                                <a:lnTo>
                                  <a:pt x="34623" y="189707"/>
                                </a:lnTo>
                                <a:lnTo>
                                  <a:pt x="0" y="134556"/>
                                </a:lnTo>
                                <a:lnTo>
                                  <a:pt x="8860" y="101495"/>
                                </a:lnTo>
                                <a:lnTo>
                                  <a:pt x="75787" y="54213"/>
                                </a:lnTo>
                                <a:lnTo>
                                  <a:pt x="122832" y="37980"/>
                                </a:lnTo>
                                <a:lnTo>
                                  <a:pt x="171585" y="25345"/>
                                </a:lnTo>
                                <a:lnTo>
                                  <a:pt x="216535" y="15303"/>
                                </a:lnTo>
                                <a:lnTo>
                                  <a:pt x="263146" y="7208"/>
                                </a:lnTo>
                                <a:lnTo>
                                  <a:pt x="316841" y="1808"/>
                                </a:lnTo>
                                <a:lnTo>
                                  <a:pt x="372237" y="0"/>
                                </a:lnTo>
                                <a:lnTo>
                                  <a:pt x="423949" y="2678"/>
                                </a:lnTo>
                                <a:lnTo>
                                  <a:pt x="466595" y="10740"/>
                                </a:lnTo>
                                <a:lnTo>
                                  <a:pt x="494792" y="25082"/>
                                </a:lnTo>
                                <a:close/>
                              </a:path>
                            </a:pathLst>
                          </a:custGeom>
                          <a:ln w="9525">
                            <a:solidFill>
                              <a:srgbClr val="AE8043"/>
                            </a:solidFill>
                            <a:prstDash val="solid"/>
                          </a:ln>
                        </wps:spPr>
                        <wps:bodyPr wrap="square" lIns="0" tIns="0" rIns="0" bIns="0" rtlCol="0">
                          <a:prstTxWarp prst="textNoShape">
                            <a:avLst/>
                          </a:prstTxWarp>
                          <a:noAutofit/>
                        </wps:bodyPr>
                      </wps:wsp>
                      <wps:wsp>
                        <wps:cNvPr id="144" name="Graphic 144"/>
                        <wps:cNvSpPr/>
                        <wps:spPr>
                          <a:xfrm>
                            <a:off x="3061842" y="300545"/>
                            <a:ext cx="543560" cy="248920"/>
                          </a:xfrm>
                          <a:custGeom>
                            <a:avLst/>
                            <a:gdLst/>
                            <a:ahLst/>
                            <a:cxnLst/>
                            <a:rect l="l" t="t" r="r" b="b"/>
                            <a:pathLst>
                              <a:path w="543560" h="248920">
                                <a:moveTo>
                                  <a:pt x="372237" y="0"/>
                                </a:moveTo>
                                <a:lnTo>
                                  <a:pt x="316841" y="1808"/>
                                </a:lnTo>
                                <a:lnTo>
                                  <a:pt x="263146" y="7208"/>
                                </a:lnTo>
                                <a:lnTo>
                                  <a:pt x="216535" y="15303"/>
                                </a:lnTo>
                                <a:lnTo>
                                  <a:pt x="171585" y="25345"/>
                                </a:lnTo>
                                <a:lnTo>
                                  <a:pt x="122832" y="37980"/>
                                </a:lnTo>
                                <a:lnTo>
                                  <a:pt x="75787" y="54213"/>
                                </a:lnTo>
                                <a:lnTo>
                                  <a:pt x="35959" y="75049"/>
                                </a:lnTo>
                                <a:lnTo>
                                  <a:pt x="0" y="134556"/>
                                </a:lnTo>
                                <a:lnTo>
                                  <a:pt x="10021" y="164141"/>
                                </a:lnTo>
                                <a:lnTo>
                                  <a:pt x="70999" y="211014"/>
                                </a:lnTo>
                                <a:lnTo>
                                  <a:pt x="116343" y="227822"/>
                                </a:lnTo>
                                <a:lnTo>
                                  <a:pt x="167851" y="239892"/>
                                </a:lnTo>
                                <a:lnTo>
                                  <a:pt x="222715" y="246983"/>
                                </a:lnTo>
                                <a:lnTo>
                                  <a:pt x="278130" y="248856"/>
                                </a:lnTo>
                                <a:lnTo>
                                  <a:pt x="358146" y="242559"/>
                                </a:lnTo>
                                <a:lnTo>
                                  <a:pt x="421641" y="228027"/>
                                </a:lnTo>
                                <a:lnTo>
                                  <a:pt x="470100" y="207878"/>
                                </a:lnTo>
                                <a:lnTo>
                                  <a:pt x="505010" y="184732"/>
                                </a:lnTo>
                                <a:lnTo>
                                  <a:pt x="540126" y="139928"/>
                                </a:lnTo>
                                <a:lnTo>
                                  <a:pt x="543306" y="123507"/>
                                </a:lnTo>
                                <a:lnTo>
                                  <a:pt x="534485" y="100790"/>
                                </a:lnTo>
                                <a:lnTo>
                                  <a:pt x="511984" y="81787"/>
                                </a:lnTo>
                                <a:lnTo>
                                  <a:pt x="476886" y="71358"/>
                                </a:lnTo>
                                <a:lnTo>
                                  <a:pt x="430276" y="74358"/>
                                </a:lnTo>
                                <a:lnTo>
                                  <a:pt x="469044" y="79654"/>
                                </a:lnTo>
                                <a:lnTo>
                                  <a:pt x="501348" y="90535"/>
                                </a:lnTo>
                                <a:lnTo>
                                  <a:pt x="523769" y="105773"/>
                                </a:lnTo>
                                <a:lnTo>
                                  <a:pt x="532892" y="124142"/>
                                </a:lnTo>
                                <a:lnTo>
                                  <a:pt x="527312" y="141557"/>
                                </a:lnTo>
                                <a:lnTo>
                                  <a:pt x="474630" y="190484"/>
                                </a:lnTo>
                                <a:lnTo>
                                  <a:pt x="425722" y="213804"/>
                                </a:lnTo>
                                <a:lnTo>
                                  <a:pt x="360565" y="230901"/>
                                </a:lnTo>
                                <a:lnTo>
                                  <a:pt x="278257" y="237680"/>
                                </a:lnTo>
                                <a:lnTo>
                                  <a:pt x="211839" y="234652"/>
                                </a:lnTo>
                                <a:lnTo>
                                  <a:pt x="153590" y="226018"/>
                                </a:lnTo>
                                <a:lnTo>
                                  <a:pt x="104214" y="212784"/>
                                </a:lnTo>
                                <a:lnTo>
                                  <a:pt x="64415" y="195953"/>
                                </a:lnTo>
                                <a:lnTo>
                                  <a:pt x="16366" y="155517"/>
                                </a:lnTo>
                                <a:lnTo>
                                  <a:pt x="9525" y="133921"/>
                                </a:lnTo>
                                <a:lnTo>
                                  <a:pt x="19159" y="106152"/>
                                </a:lnTo>
                                <a:lnTo>
                                  <a:pt x="91994" y="62086"/>
                                </a:lnTo>
                                <a:lnTo>
                                  <a:pt x="148099" y="44119"/>
                                </a:lnTo>
                                <a:lnTo>
                                  <a:pt x="212598" y="27749"/>
                                </a:lnTo>
                                <a:lnTo>
                                  <a:pt x="255347" y="19217"/>
                                </a:lnTo>
                                <a:lnTo>
                                  <a:pt x="301902" y="13342"/>
                                </a:lnTo>
                                <a:lnTo>
                                  <a:pt x="350694" y="10556"/>
                                </a:lnTo>
                                <a:lnTo>
                                  <a:pt x="400153" y="11295"/>
                                </a:lnTo>
                                <a:lnTo>
                                  <a:pt x="448709" y="15993"/>
                                </a:lnTo>
                                <a:lnTo>
                                  <a:pt x="494792" y="25082"/>
                                </a:lnTo>
                                <a:lnTo>
                                  <a:pt x="466595" y="10740"/>
                                </a:lnTo>
                                <a:lnTo>
                                  <a:pt x="423949" y="2678"/>
                                </a:lnTo>
                                <a:lnTo>
                                  <a:pt x="372237" y="0"/>
                                </a:lnTo>
                                <a:close/>
                              </a:path>
                            </a:pathLst>
                          </a:custGeom>
                          <a:solidFill>
                            <a:srgbClr val="AE8043"/>
                          </a:solidFill>
                        </wps:spPr>
                        <wps:bodyPr wrap="square" lIns="0" tIns="0" rIns="0" bIns="0" rtlCol="0">
                          <a:prstTxWarp prst="textNoShape">
                            <a:avLst/>
                          </a:prstTxWarp>
                          <a:noAutofit/>
                        </wps:bodyPr>
                      </wps:wsp>
                      <wps:wsp>
                        <wps:cNvPr id="145" name="Graphic 145"/>
                        <wps:cNvSpPr/>
                        <wps:spPr>
                          <a:xfrm>
                            <a:off x="3061842" y="300545"/>
                            <a:ext cx="543560" cy="248920"/>
                          </a:xfrm>
                          <a:custGeom>
                            <a:avLst/>
                            <a:gdLst/>
                            <a:ahLst/>
                            <a:cxnLst/>
                            <a:rect l="l" t="t" r="r" b="b"/>
                            <a:pathLst>
                              <a:path w="543560" h="248920">
                                <a:moveTo>
                                  <a:pt x="494792" y="25082"/>
                                </a:moveTo>
                                <a:lnTo>
                                  <a:pt x="448709" y="15993"/>
                                </a:lnTo>
                                <a:lnTo>
                                  <a:pt x="400153" y="11295"/>
                                </a:lnTo>
                                <a:lnTo>
                                  <a:pt x="350694" y="10556"/>
                                </a:lnTo>
                                <a:lnTo>
                                  <a:pt x="301902" y="13342"/>
                                </a:lnTo>
                                <a:lnTo>
                                  <a:pt x="255347" y="19217"/>
                                </a:lnTo>
                                <a:lnTo>
                                  <a:pt x="212598" y="27749"/>
                                </a:lnTo>
                                <a:lnTo>
                                  <a:pt x="148099" y="44119"/>
                                </a:lnTo>
                                <a:lnTo>
                                  <a:pt x="91994" y="62086"/>
                                </a:lnTo>
                                <a:lnTo>
                                  <a:pt x="47832" y="82485"/>
                                </a:lnTo>
                                <a:lnTo>
                                  <a:pt x="9525" y="133921"/>
                                </a:lnTo>
                                <a:lnTo>
                                  <a:pt x="16366" y="155517"/>
                                </a:lnTo>
                                <a:lnTo>
                                  <a:pt x="64415" y="195953"/>
                                </a:lnTo>
                                <a:lnTo>
                                  <a:pt x="104214" y="212784"/>
                                </a:lnTo>
                                <a:lnTo>
                                  <a:pt x="153590" y="226018"/>
                                </a:lnTo>
                                <a:lnTo>
                                  <a:pt x="211839" y="234652"/>
                                </a:lnTo>
                                <a:lnTo>
                                  <a:pt x="278257" y="237680"/>
                                </a:lnTo>
                                <a:lnTo>
                                  <a:pt x="360565" y="230901"/>
                                </a:lnTo>
                                <a:lnTo>
                                  <a:pt x="425722" y="213804"/>
                                </a:lnTo>
                                <a:lnTo>
                                  <a:pt x="474630" y="190484"/>
                                </a:lnTo>
                                <a:lnTo>
                                  <a:pt x="508192" y="165036"/>
                                </a:lnTo>
                                <a:lnTo>
                                  <a:pt x="532892" y="124142"/>
                                </a:lnTo>
                                <a:lnTo>
                                  <a:pt x="523769" y="105773"/>
                                </a:lnTo>
                                <a:lnTo>
                                  <a:pt x="501348" y="90535"/>
                                </a:lnTo>
                                <a:lnTo>
                                  <a:pt x="469044" y="79654"/>
                                </a:lnTo>
                                <a:lnTo>
                                  <a:pt x="430276" y="74358"/>
                                </a:lnTo>
                                <a:lnTo>
                                  <a:pt x="476886" y="71358"/>
                                </a:lnTo>
                                <a:lnTo>
                                  <a:pt x="511984" y="81787"/>
                                </a:lnTo>
                                <a:lnTo>
                                  <a:pt x="534485" y="100790"/>
                                </a:lnTo>
                                <a:lnTo>
                                  <a:pt x="543306" y="123507"/>
                                </a:lnTo>
                                <a:lnTo>
                                  <a:pt x="540126" y="139928"/>
                                </a:lnTo>
                                <a:lnTo>
                                  <a:pt x="505010" y="184732"/>
                                </a:lnTo>
                                <a:lnTo>
                                  <a:pt x="470100" y="207878"/>
                                </a:lnTo>
                                <a:lnTo>
                                  <a:pt x="421641" y="228027"/>
                                </a:lnTo>
                                <a:lnTo>
                                  <a:pt x="358146" y="242559"/>
                                </a:lnTo>
                                <a:lnTo>
                                  <a:pt x="278130" y="248856"/>
                                </a:lnTo>
                                <a:lnTo>
                                  <a:pt x="222715" y="246983"/>
                                </a:lnTo>
                                <a:lnTo>
                                  <a:pt x="167851" y="239892"/>
                                </a:lnTo>
                                <a:lnTo>
                                  <a:pt x="116343" y="227822"/>
                                </a:lnTo>
                                <a:lnTo>
                                  <a:pt x="70999" y="211014"/>
                                </a:lnTo>
                                <a:lnTo>
                                  <a:pt x="34623" y="189707"/>
                                </a:lnTo>
                                <a:lnTo>
                                  <a:pt x="0" y="134556"/>
                                </a:lnTo>
                                <a:lnTo>
                                  <a:pt x="8860" y="101495"/>
                                </a:lnTo>
                                <a:lnTo>
                                  <a:pt x="75787" y="54213"/>
                                </a:lnTo>
                                <a:lnTo>
                                  <a:pt x="122832" y="37980"/>
                                </a:lnTo>
                                <a:lnTo>
                                  <a:pt x="171585" y="25345"/>
                                </a:lnTo>
                                <a:lnTo>
                                  <a:pt x="216535" y="15303"/>
                                </a:lnTo>
                                <a:lnTo>
                                  <a:pt x="263146" y="7208"/>
                                </a:lnTo>
                                <a:lnTo>
                                  <a:pt x="316841" y="1808"/>
                                </a:lnTo>
                                <a:lnTo>
                                  <a:pt x="372237" y="0"/>
                                </a:lnTo>
                                <a:lnTo>
                                  <a:pt x="423949" y="2678"/>
                                </a:lnTo>
                                <a:lnTo>
                                  <a:pt x="466595" y="10740"/>
                                </a:lnTo>
                                <a:lnTo>
                                  <a:pt x="494792" y="25082"/>
                                </a:lnTo>
                                <a:close/>
                              </a:path>
                            </a:pathLst>
                          </a:custGeom>
                          <a:ln w="9524">
                            <a:solidFill>
                              <a:srgbClr val="AE8043"/>
                            </a:solidFill>
                            <a:prstDash val="solid"/>
                          </a:ln>
                        </wps:spPr>
                        <wps:bodyPr wrap="square" lIns="0" tIns="0" rIns="0" bIns="0" rtlCol="0">
                          <a:prstTxWarp prst="textNoShape">
                            <a:avLst/>
                          </a:prstTxWarp>
                          <a:noAutofit/>
                        </wps:bodyPr>
                      </wps:wsp>
                      <wps:wsp>
                        <wps:cNvPr id="146" name="Graphic 146"/>
                        <wps:cNvSpPr/>
                        <wps:spPr>
                          <a:xfrm>
                            <a:off x="191033" y="376110"/>
                            <a:ext cx="543560" cy="248920"/>
                          </a:xfrm>
                          <a:custGeom>
                            <a:avLst/>
                            <a:gdLst/>
                            <a:ahLst/>
                            <a:cxnLst/>
                            <a:rect l="l" t="t" r="r" b="b"/>
                            <a:pathLst>
                              <a:path w="543560" h="248920">
                                <a:moveTo>
                                  <a:pt x="372232" y="0"/>
                                </a:moveTo>
                                <a:lnTo>
                                  <a:pt x="316825" y="1808"/>
                                </a:lnTo>
                                <a:lnTo>
                                  <a:pt x="263130" y="7208"/>
                                </a:lnTo>
                                <a:lnTo>
                                  <a:pt x="216534" y="15303"/>
                                </a:lnTo>
                                <a:lnTo>
                                  <a:pt x="171563" y="25345"/>
                                </a:lnTo>
                                <a:lnTo>
                                  <a:pt x="122804" y="37980"/>
                                </a:lnTo>
                                <a:lnTo>
                                  <a:pt x="75763" y="54213"/>
                                </a:lnTo>
                                <a:lnTo>
                                  <a:pt x="35945" y="75049"/>
                                </a:lnTo>
                                <a:lnTo>
                                  <a:pt x="0" y="134556"/>
                                </a:lnTo>
                                <a:lnTo>
                                  <a:pt x="10025" y="164141"/>
                                </a:lnTo>
                                <a:lnTo>
                                  <a:pt x="71007" y="211014"/>
                                </a:lnTo>
                                <a:lnTo>
                                  <a:pt x="116354" y="227822"/>
                                </a:lnTo>
                                <a:lnTo>
                                  <a:pt x="167867" y="239892"/>
                                </a:lnTo>
                                <a:lnTo>
                                  <a:pt x="222739" y="246983"/>
                                </a:lnTo>
                                <a:lnTo>
                                  <a:pt x="278168" y="248856"/>
                                </a:lnTo>
                                <a:lnTo>
                                  <a:pt x="358174" y="242559"/>
                                </a:lnTo>
                                <a:lnTo>
                                  <a:pt x="421659" y="228027"/>
                                </a:lnTo>
                                <a:lnTo>
                                  <a:pt x="470108" y="207878"/>
                                </a:lnTo>
                                <a:lnTo>
                                  <a:pt x="505005" y="184732"/>
                                </a:lnTo>
                                <a:lnTo>
                                  <a:pt x="540087" y="139928"/>
                                </a:lnTo>
                                <a:lnTo>
                                  <a:pt x="543242" y="123507"/>
                                </a:lnTo>
                                <a:lnTo>
                                  <a:pt x="534444" y="100790"/>
                                </a:lnTo>
                                <a:lnTo>
                                  <a:pt x="511952" y="81787"/>
                                </a:lnTo>
                                <a:lnTo>
                                  <a:pt x="476873" y="71358"/>
                                </a:lnTo>
                                <a:lnTo>
                                  <a:pt x="430314" y="74358"/>
                                </a:lnTo>
                                <a:lnTo>
                                  <a:pt x="469071" y="79654"/>
                                </a:lnTo>
                                <a:lnTo>
                                  <a:pt x="501364" y="90535"/>
                                </a:lnTo>
                                <a:lnTo>
                                  <a:pt x="523779" y="105773"/>
                                </a:lnTo>
                                <a:lnTo>
                                  <a:pt x="532904" y="124142"/>
                                </a:lnTo>
                                <a:lnTo>
                                  <a:pt x="527323" y="141557"/>
                                </a:lnTo>
                                <a:lnTo>
                                  <a:pt x="474614" y="190484"/>
                                </a:lnTo>
                                <a:lnTo>
                                  <a:pt x="425693" y="213804"/>
                                </a:lnTo>
                                <a:lnTo>
                                  <a:pt x="360531" y="230901"/>
                                </a:lnTo>
                                <a:lnTo>
                                  <a:pt x="278231" y="237680"/>
                                </a:lnTo>
                                <a:lnTo>
                                  <a:pt x="211809" y="234652"/>
                                </a:lnTo>
                                <a:lnTo>
                                  <a:pt x="153557" y="226018"/>
                                </a:lnTo>
                                <a:lnTo>
                                  <a:pt x="104179" y="212784"/>
                                </a:lnTo>
                                <a:lnTo>
                                  <a:pt x="64380" y="195953"/>
                                </a:lnTo>
                                <a:lnTo>
                                  <a:pt x="16336" y="155517"/>
                                </a:lnTo>
                                <a:lnTo>
                                  <a:pt x="9499" y="133921"/>
                                </a:lnTo>
                                <a:lnTo>
                                  <a:pt x="19145" y="106152"/>
                                </a:lnTo>
                                <a:lnTo>
                                  <a:pt x="92011" y="62086"/>
                                </a:lnTo>
                                <a:lnTo>
                                  <a:pt x="148125" y="44119"/>
                                </a:lnTo>
                                <a:lnTo>
                                  <a:pt x="212623" y="27749"/>
                                </a:lnTo>
                                <a:lnTo>
                                  <a:pt x="255353" y="19217"/>
                                </a:lnTo>
                                <a:lnTo>
                                  <a:pt x="301900" y="13342"/>
                                </a:lnTo>
                                <a:lnTo>
                                  <a:pt x="350693" y="10556"/>
                                </a:lnTo>
                                <a:lnTo>
                                  <a:pt x="400160" y="11295"/>
                                </a:lnTo>
                                <a:lnTo>
                                  <a:pt x="448729" y="15993"/>
                                </a:lnTo>
                                <a:lnTo>
                                  <a:pt x="494830" y="25082"/>
                                </a:lnTo>
                                <a:lnTo>
                                  <a:pt x="466622" y="10740"/>
                                </a:lnTo>
                                <a:lnTo>
                                  <a:pt x="423960" y="2678"/>
                                </a:lnTo>
                                <a:lnTo>
                                  <a:pt x="372232" y="0"/>
                                </a:lnTo>
                                <a:close/>
                              </a:path>
                            </a:pathLst>
                          </a:custGeom>
                          <a:solidFill>
                            <a:srgbClr val="AE8043"/>
                          </a:solidFill>
                        </wps:spPr>
                        <wps:bodyPr wrap="square" lIns="0" tIns="0" rIns="0" bIns="0" rtlCol="0">
                          <a:prstTxWarp prst="textNoShape">
                            <a:avLst/>
                          </a:prstTxWarp>
                          <a:noAutofit/>
                        </wps:bodyPr>
                      </wps:wsp>
                      <wps:wsp>
                        <wps:cNvPr id="147" name="Graphic 147"/>
                        <wps:cNvSpPr/>
                        <wps:spPr>
                          <a:xfrm>
                            <a:off x="191033" y="376110"/>
                            <a:ext cx="543560" cy="248920"/>
                          </a:xfrm>
                          <a:custGeom>
                            <a:avLst/>
                            <a:gdLst/>
                            <a:ahLst/>
                            <a:cxnLst/>
                            <a:rect l="l" t="t" r="r" b="b"/>
                            <a:pathLst>
                              <a:path w="543560" h="248920">
                                <a:moveTo>
                                  <a:pt x="494830" y="25082"/>
                                </a:moveTo>
                                <a:lnTo>
                                  <a:pt x="448729" y="15993"/>
                                </a:lnTo>
                                <a:lnTo>
                                  <a:pt x="400160" y="11295"/>
                                </a:lnTo>
                                <a:lnTo>
                                  <a:pt x="350693" y="10556"/>
                                </a:lnTo>
                                <a:lnTo>
                                  <a:pt x="301900" y="13342"/>
                                </a:lnTo>
                                <a:lnTo>
                                  <a:pt x="255353" y="19217"/>
                                </a:lnTo>
                                <a:lnTo>
                                  <a:pt x="212623" y="27749"/>
                                </a:lnTo>
                                <a:lnTo>
                                  <a:pt x="148125" y="44119"/>
                                </a:lnTo>
                                <a:lnTo>
                                  <a:pt x="92011" y="62086"/>
                                </a:lnTo>
                                <a:lnTo>
                                  <a:pt x="47833" y="82485"/>
                                </a:lnTo>
                                <a:lnTo>
                                  <a:pt x="9499" y="133921"/>
                                </a:lnTo>
                                <a:lnTo>
                                  <a:pt x="16336" y="155517"/>
                                </a:lnTo>
                                <a:lnTo>
                                  <a:pt x="64380" y="195953"/>
                                </a:lnTo>
                                <a:lnTo>
                                  <a:pt x="104179" y="212784"/>
                                </a:lnTo>
                                <a:lnTo>
                                  <a:pt x="153557" y="226018"/>
                                </a:lnTo>
                                <a:lnTo>
                                  <a:pt x="211809" y="234652"/>
                                </a:lnTo>
                                <a:lnTo>
                                  <a:pt x="278231" y="237680"/>
                                </a:lnTo>
                                <a:lnTo>
                                  <a:pt x="360531" y="230901"/>
                                </a:lnTo>
                                <a:lnTo>
                                  <a:pt x="425693" y="213804"/>
                                </a:lnTo>
                                <a:lnTo>
                                  <a:pt x="474614" y="190484"/>
                                </a:lnTo>
                                <a:lnTo>
                                  <a:pt x="508192" y="165036"/>
                                </a:lnTo>
                                <a:lnTo>
                                  <a:pt x="532904" y="124142"/>
                                </a:lnTo>
                                <a:lnTo>
                                  <a:pt x="523779" y="105773"/>
                                </a:lnTo>
                                <a:lnTo>
                                  <a:pt x="501364" y="90535"/>
                                </a:lnTo>
                                <a:lnTo>
                                  <a:pt x="469071" y="79654"/>
                                </a:lnTo>
                                <a:lnTo>
                                  <a:pt x="430314" y="74358"/>
                                </a:lnTo>
                                <a:lnTo>
                                  <a:pt x="476873" y="71358"/>
                                </a:lnTo>
                                <a:lnTo>
                                  <a:pt x="511952" y="81787"/>
                                </a:lnTo>
                                <a:lnTo>
                                  <a:pt x="534444" y="100790"/>
                                </a:lnTo>
                                <a:lnTo>
                                  <a:pt x="543242" y="123507"/>
                                </a:lnTo>
                                <a:lnTo>
                                  <a:pt x="540087" y="139928"/>
                                </a:lnTo>
                                <a:lnTo>
                                  <a:pt x="505005" y="184732"/>
                                </a:lnTo>
                                <a:lnTo>
                                  <a:pt x="470108" y="207878"/>
                                </a:lnTo>
                                <a:lnTo>
                                  <a:pt x="421659" y="228027"/>
                                </a:lnTo>
                                <a:lnTo>
                                  <a:pt x="358174" y="242559"/>
                                </a:lnTo>
                                <a:lnTo>
                                  <a:pt x="278168" y="248856"/>
                                </a:lnTo>
                                <a:lnTo>
                                  <a:pt x="222739" y="246983"/>
                                </a:lnTo>
                                <a:lnTo>
                                  <a:pt x="167867" y="239892"/>
                                </a:lnTo>
                                <a:lnTo>
                                  <a:pt x="116354" y="227822"/>
                                </a:lnTo>
                                <a:lnTo>
                                  <a:pt x="71007" y="211014"/>
                                </a:lnTo>
                                <a:lnTo>
                                  <a:pt x="34629" y="189707"/>
                                </a:lnTo>
                                <a:lnTo>
                                  <a:pt x="0" y="134556"/>
                                </a:lnTo>
                                <a:lnTo>
                                  <a:pt x="8856" y="101495"/>
                                </a:lnTo>
                                <a:lnTo>
                                  <a:pt x="75763" y="54213"/>
                                </a:lnTo>
                                <a:lnTo>
                                  <a:pt x="122804" y="37980"/>
                                </a:lnTo>
                                <a:lnTo>
                                  <a:pt x="171563" y="25345"/>
                                </a:lnTo>
                                <a:lnTo>
                                  <a:pt x="216534" y="15303"/>
                                </a:lnTo>
                                <a:lnTo>
                                  <a:pt x="263130" y="7208"/>
                                </a:lnTo>
                                <a:lnTo>
                                  <a:pt x="316825" y="1808"/>
                                </a:lnTo>
                                <a:lnTo>
                                  <a:pt x="372232" y="0"/>
                                </a:lnTo>
                                <a:lnTo>
                                  <a:pt x="423960" y="2678"/>
                                </a:lnTo>
                                <a:lnTo>
                                  <a:pt x="466622" y="10740"/>
                                </a:lnTo>
                                <a:lnTo>
                                  <a:pt x="494830" y="25082"/>
                                </a:lnTo>
                                <a:close/>
                              </a:path>
                            </a:pathLst>
                          </a:custGeom>
                          <a:ln w="9525">
                            <a:solidFill>
                              <a:srgbClr val="AE8043"/>
                            </a:solidFill>
                            <a:prstDash val="solid"/>
                          </a:ln>
                        </wps:spPr>
                        <wps:bodyPr wrap="square" lIns="0" tIns="0" rIns="0" bIns="0" rtlCol="0">
                          <a:prstTxWarp prst="textNoShape">
                            <a:avLst/>
                          </a:prstTxWarp>
                          <a:noAutofit/>
                        </wps:bodyPr>
                      </wps:wsp>
                      <wps:wsp>
                        <wps:cNvPr id="148" name="Textbox 148"/>
                        <wps:cNvSpPr txBox="1"/>
                        <wps:spPr>
                          <a:xfrm>
                            <a:off x="312115" y="1753874"/>
                            <a:ext cx="6132195" cy="137160"/>
                          </a:xfrm>
                          <a:prstGeom prst="rect">
                            <a:avLst/>
                          </a:prstGeom>
                        </wps:spPr>
                        <wps:txbx>
                          <w:txbxContent>
                            <w:p>
                              <w:pPr>
                                <w:tabs>
                                  <w:tab w:pos="796" w:val="left" w:leader="none"/>
                                  <w:tab w:pos="4581" w:val="left" w:leader="none"/>
                                  <w:tab w:pos="5378" w:val="left" w:leader="none"/>
                                  <w:tab w:pos="9163" w:val="left" w:leader="none"/>
                                </w:tabs>
                                <w:spacing w:before="20"/>
                                <w:ind w:left="0" w:right="0" w:firstLine="0"/>
                                <w:jc w:val="left"/>
                                <w:rPr>
                                  <w:sz w:val="16"/>
                                </w:rPr>
                              </w:pPr>
                              <w:r>
                                <w:rPr>
                                  <w:color w:val="404040"/>
                                  <w:spacing w:val="-2"/>
                                  <w:sz w:val="16"/>
                                </w:rPr>
                                <w:t>Δεκ.23</w:t>
                              </w:r>
                              <w:r>
                                <w:rPr>
                                  <w:color w:val="404040"/>
                                  <w:sz w:val="16"/>
                                </w:rPr>
                                <w:tab/>
                                <w:t>Δ</w:t>
                              </w:r>
                              <w:r>
                                <w:rPr>
                                  <w:color w:val="404040"/>
                                  <w:spacing w:val="-11"/>
                                  <w:sz w:val="16"/>
                                </w:rPr>
                                <w:t> </w:t>
                              </w:r>
                              <w:r>
                                <w:rPr>
                                  <w:color w:val="404040"/>
                                  <w:sz w:val="16"/>
                                </w:rPr>
                                <w:t>1ο</w:t>
                              </w:r>
                              <w:r>
                                <w:rPr>
                                  <w:color w:val="404040"/>
                                  <w:spacing w:val="-11"/>
                                  <w:sz w:val="16"/>
                                </w:rPr>
                                <w:t> </w:t>
                              </w:r>
                              <w:r>
                                <w:rPr>
                                  <w:color w:val="404040"/>
                                  <w:sz w:val="16"/>
                                </w:rPr>
                                <w:t>3μ.24</w:t>
                              </w:r>
                              <w:r>
                                <w:rPr>
                                  <w:color w:val="404040"/>
                                  <w:spacing w:val="31"/>
                                  <w:sz w:val="16"/>
                                </w:rPr>
                                <w:t>  </w:t>
                              </w:r>
                              <w:r>
                                <w:rPr>
                                  <w:color w:val="404040"/>
                                  <w:sz w:val="16"/>
                                </w:rPr>
                                <w:t>Δ</w:t>
                              </w:r>
                              <w:r>
                                <w:rPr>
                                  <w:color w:val="404040"/>
                                  <w:spacing w:val="-10"/>
                                  <w:sz w:val="16"/>
                                </w:rPr>
                                <w:t> </w:t>
                              </w:r>
                              <w:r>
                                <w:rPr>
                                  <w:color w:val="404040"/>
                                  <w:sz w:val="16"/>
                                </w:rPr>
                                <w:t>2ο</w:t>
                              </w:r>
                              <w:r>
                                <w:rPr>
                                  <w:color w:val="404040"/>
                                  <w:spacing w:val="-11"/>
                                  <w:sz w:val="16"/>
                                </w:rPr>
                                <w:t> </w:t>
                              </w:r>
                              <w:r>
                                <w:rPr>
                                  <w:color w:val="404040"/>
                                  <w:sz w:val="16"/>
                                </w:rPr>
                                <w:t>3μ.24</w:t>
                              </w:r>
                              <w:r>
                                <w:rPr>
                                  <w:color w:val="404040"/>
                                  <w:spacing w:val="35"/>
                                  <w:sz w:val="16"/>
                                </w:rPr>
                                <w:t>  </w:t>
                              </w:r>
                              <w:r>
                                <w:rPr>
                                  <w:color w:val="404040"/>
                                  <w:sz w:val="16"/>
                                </w:rPr>
                                <w:t>Δ</w:t>
                              </w:r>
                              <w:r>
                                <w:rPr>
                                  <w:color w:val="404040"/>
                                  <w:spacing w:val="-9"/>
                                  <w:sz w:val="16"/>
                                </w:rPr>
                                <w:t> </w:t>
                              </w:r>
                              <w:r>
                                <w:rPr>
                                  <w:color w:val="404040"/>
                                  <w:sz w:val="16"/>
                                </w:rPr>
                                <w:t>3ο</w:t>
                              </w:r>
                              <w:r>
                                <w:rPr>
                                  <w:color w:val="404040"/>
                                  <w:spacing w:val="-11"/>
                                  <w:sz w:val="16"/>
                                </w:rPr>
                                <w:t> </w:t>
                              </w:r>
                              <w:r>
                                <w:rPr>
                                  <w:color w:val="404040"/>
                                  <w:sz w:val="16"/>
                                </w:rPr>
                                <w:t>3μ.24</w:t>
                              </w:r>
                              <w:r>
                                <w:rPr>
                                  <w:color w:val="404040"/>
                                  <w:spacing w:val="35"/>
                                  <w:sz w:val="16"/>
                                </w:rPr>
                                <w:t>  </w:t>
                              </w:r>
                              <w:r>
                                <w:rPr>
                                  <w:color w:val="404040"/>
                                  <w:sz w:val="16"/>
                                </w:rPr>
                                <w:t>Δ</w:t>
                              </w:r>
                              <w:r>
                                <w:rPr>
                                  <w:color w:val="404040"/>
                                  <w:spacing w:val="-10"/>
                                  <w:sz w:val="16"/>
                                </w:rPr>
                                <w:t> </w:t>
                              </w:r>
                              <w:r>
                                <w:rPr>
                                  <w:color w:val="404040"/>
                                  <w:sz w:val="16"/>
                                </w:rPr>
                                <w:t>4ο</w:t>
                              </w:r>
                              <w:r>
                                <w:rPr>
                                  <w:color w:val="404040"/>
                                  <w:spacing w:val="-10"/>
                                  <w:sz w:val="16"/>
                                </w:rPr>
                                <w:t> </w:t>
                              </w:r>
                              <w:r>
                                <w:rPr>
                                  <w:color w:val="404040"/>
                                  <w:spacing w:val="-4"/>
                                  <w:sz w:val="16"/>
                                </w:rPr>
                                <w:t>3μ.24</w:t>
                              </w:r>
                              <w:r>
                                <w:rPr>
                                  <w:color w:val="404040"/>
                                  <w:sz w:val="16"/>
                                </w:rPr>
                                <w:tab/>
                              </w:r>
                              <w:r>
                                <w:rPr>
                                  <w:color w:val="404040"/>
                                  <w:spacing w:val="-2"/>
                                  <w:sz w:val="16"/>
                                </w:rPr>
                                <w:t>Δεκ.24</w:t>
                              </w:r>
                              <w:r>
                                <w:rPr>
                                  <w:color w:val="404040"/>
                                  <w:sz w:val="16"/>
                                </w:rPr>
                                <w:tab/>
                                <w:t>Δ</w:t>
                              </w:r>
                              <w:r>
                                <w:rPr>
                                  <w:color w:val="404040"/>
                                  <w:spacing w:val="-11"/>
                                  <w:sz w:val="16"/>
                                </w:rPr>
                                <w:t> </w:t>
                              </w:r>
                              <w:r>
                                <w:rPr>
                                  <w:color w:val="404040"/>
                                  <w:sz w:val="16"/>
                                </w:rPr>
                                <w:t>1ο</w:t>
                              </w:r>
                              <w:r>
                                <w:rPr>
                                  <w:color w:val="404040"/>
                                  <w:spacing w:val="-11"/>
                                  <w:sz w:val="16"/>
                                </w:rPr>
                                <w:t> </w:t>
                              </w:r>
                              <w:r>
                                <w:rPr>
                                  <w:color w:val="404040"/>
                                  <w:sz w:val="16"/>
                                </w:rPr>
                                <w:t>3μ.25</w:t>
                              </w:r>
                              <w:r>
                                <w:rPr>
                                  <w:color w:val="404040"/>
                                  <w:spacing w:val="32"/>
                                  <w:sz w:val="16"/>
                                </w:rPr>
                                <w:t>  </w:t>
                              </w:r>
                              <w:r>
                                <w:rPr>
                                  <w:color w:val="404040"/>
                                  <w:sz w:val="16"/>
                                </w:rPr>
                                <w:t>Δ</w:t>
                              </w:r>
                              <w:r>
                                <w:rPr>
                                  <w:color w:val="404040"/>
                                  <w:spacing w:val="-10"/>
                                  <w:sz w:val="16"/>
                                </w:rPr>
                                <w:t> </w:t>
                              </w:r>
                              <w:r>
                                <w:rPr>
                                  <w:color w:val="404040"/>
                                  <w:sz w:val="16"/>
                                </w:rPr>
                                <w:t>2ο</w:t>
                              </w:r>
                              <w:r>
                                <w:rPr>
                                  <w:color w:val="404040"/>
                                  <w:spacing w:val="-10"/>
                                  <w:sz w:val="16"/>
                                </w:rPr>
                                <w:t> </w:t>
                              </w:r>
                              <w:r>
                                <w:rPr>
                                  <w:color w:val="404040"/>
                                  <w:sz w:val="16"/>
                                </w:rPr>
                                <w:t>3μ.25</w:t>
                              </w:r>
                              <w:r>
                                <w:rPr>
                                  <w:color w:val="404040"/>
                                  <w:spacing w:val="35"/>
                                  <w:sz w:val="16"/>
                                </w:rPr>
                                <w:t>  </w:t>
                              </w:r>
                              <w:r>
                                <w:rPr>
                                  <w:color w:val="404040"/>
                                  <w:sz w:val="16"/>
                                </w:rPr>
                                <w:t>Δ</w:t>
                              </w:r>
                              <w:r>
                                <w:rPr>
                                  <w:color w:val="404040"/>
                                  <w:spacing w:val="-11"/>
                                  <w:sz w:val="16"/>
                                </w:rPr>
                                <w:t> </w:t>
                              </w:r>
                              <w:r>
                                <w:rPr>
                                  <w:color w:val="404040"/>
                                  <w:sz w:val="16"/>
                                </w:rPr>
                                <w:t>3ο</w:t>
                              </w:r>
                              <w:r>
                                <w:rPr>
                                  <w:color w:val="404040"/>
                                  <w:spacing w:val="-11"/>
                                  <w:sz w:val="16"/>
                                </w:rPr>
                                <w:t> </w:t>
                              </w:r>
                              <w:r>
                                <w:rPr>
                                  <w:color w:val="404040"/>
                                  <w:sz w:val="16"/>
                                </w:rPr>
                                <w:t>3μ.25</w:t>
                              </w:r>
                              <w:r>
                                <w:rPr>
                                  <w:color w:val="404040"/>
                                  <w:spacing w:val="36"/>
                                  <w:sz w:val="16"/>
                                </w:rPr>
                                <w:t>  </w:t>
                              </w:r>
                              <w:r>
                                <w:rPr>
                                  <w:color w:val="404040"/>
                                  <w:sz w:val="16"/>
                                </w:rPr>
                                <w:t>Δ</w:t>
                              </w:r>
                              <w:r>
                                <w:rPr>
                                  <w:color w:val="404040"/>
                                  <w:spacing w:val="-11"/>
                                  <w:sz w:val="16"/>
                                </w:rPr>
                                <w:t> </w:t>
                              </w:r>
                              <w:r>
                                <w:rPr>
                                  <w:color w:val="404040"/>
                                  <w:sz w:val="16"/>
                                </w:rPr>
                                <w:t>4ο</w:t>
                              </w:r>
                              <w:r>
                                <w:rPr>
                                  <w:color w:val="404040"/>
                                  <w:spacing w:val="-10"/>
                                  <w:sz w:val="16"/>
                                </w:rPr>
                                <w:t> </w:t>
                              </w:r>
                              <w:r>
                                <w:rPr>
                                  <w:color w:val="404040"/>
                                  <w:spacing w:val="-2"/>
                                  <w:sz w:val="16"/>
                                </w:rPr>
                                <w:t>3μ.25</w:t>
                              </w:r>
                              <w:r>
                                <w:rPr>
                                  <w:color w:val="404040"/>
                                  <w:sz w:val="16"/>
                                </w:rPr>
                                <w:tab/>
                              </w:r>
                              <w:r>
                                <w:rPr>
                                  <w:color w:val="404040"/>
                                  <w:spacing w:val="-2"/>
                                  <w:sz w:val="16"/>
                                </w:rPr>
                                <w:t>Δεκ.25</w:t>
                              </w:r>
                            </w:p>
                          </w:txbxContent>
                        </wps:txbx>
                        <wps:bodyPr wrap="square" lIns="0" tIns="0" rIns="0" bIns="0" rtlCol="0">
                          <a:noAutofit/>
                        </wps:bodyPr>
                      </wps:wsp>
                      <wps:wsp>
                        <wps:cNvPr id="149" name="Textbox 149"/>
                        <wps:cNvSpPr txBox="1"/>
                        <wps:spPr>
                          <a:xfrm>
                            <a:off x="3821557" y="605375"/>
                            <a:ext cx="228600" cy="187960"/>
                          </a:xfrm>
                          <a:prstGeom prst="rect">
                            <a:avLst/>
                          </a:prstGeom>
                        </wps:spPr>
                        <wps:txbx>
                          <w:txbxContent>
                            <w:p>
                              <w:pPr>
                                <w:spacing w:before="23"/>
                                <w:ind w:left="0" w:right="0" w:firstLine="0"/>
                                <w:jc w:val="left"/>
                                <w:rPr>
                                  <w:rFonts w:ascii="Arial"/>
                                  <w:b/>
                                  <w:sz w:val="22"/>
                                </w:rPr>
                              </w:pPr>
                              <w:r>
                                <w:rPr>
                                  <w:rFonts w:ascii="Arial"/>
                                  <w:b/>
                                  <w:color w:val="404040"/>
                                  <w:sz w:val="22"/>
                                </w:rPr>
                                <w:t>-</w:t>
                              </w:r>
                              <w:r>
                                <w:rPr>
                                  <w:rFonts w:ascii="Arial"/>
                                  <w:b/>
                                  <w:color w:val="404040"/>
                                  <w:spacing w:val="-5"/>
                                  <w:w w:val="90"/>
                                  <w:sz w:val="22"/>
                                </w:rPr>
                                <w:t>1.4</w:t>
                              </w:r>
                            </w:p>
                          </w:txbxContent>
                        </wps:txbx>
                        <wps:bodyPr wrap="square" lIns="0" tIns="0" rIns="0" bIns="0" rtlCol="0">
                          <a:noAutofit/>
                        </wps:bodyPr>
                      </wps:wsp>
                      <wps:wsp>
                        <wps:cNvPr id="150" name="Textbox 150"/>
                        <wps:cNvSpPr txBox="1"/>
                        <wps:spPr>
                          <a:xfrm>
                            <a:off x="885697" y="661382"/>
                            <a:ext cx="227965" cy="187960"/>
                          </a:xfrm>
                          <a:prstGeom prst="rect">
                            <a:avLst/>
                          </a:prstGeom>
                        </wps:spPr>
                        <wps:txbx>
                          <w:txbxContent>
                            <w:p>
                              <w:pPr>
                                <w:spacing w:before="23"/>
                                <w:ind w:left="0" w:right="0" w:firstLine="0"/>
                                <w:jc w:val="left"/>
                                <w:rPr>
                                  <w:rFonts w:ascii="Arial"/>
                                  <w:b/>
                                  <w:sz w:val="22"/>
                                </w:rPr>
                              </w:pPr>
                              <w:r>
                                <w:rPr>
                                  <w:rFonts w:ascii="Arial"/>
                                  <w:b/>
                                  <w:color w:val="404040"/>
                                  <w:sz w:val="22"/>
                                </w:rPr>
                                <w:t>-</w:t>
                              </w:r>
                              <w:r>
                                <w:rPr>
                                  <w:rFonts w:ascii="Arial"/>
                                  <w:b/>
                                  <w:color w:val="404040"/>
                                  <w:spacing w:val="-5"/>
                                  <w:w w:val="90"/>
                                  <w:sz w:val="22"/>
                                </w:rPr>
                                <w:t>1.0</w:t>
                              </w:r>
                            </w:p>
                          </w:txbxContent>
                        </wps:txbx>
                        <wps:bodyPr wrap="square" lIns="0" tIns="0" rIns="0" bIns="0" rtlCol="0">
                          <a:noAutofit/>
                        </wps:bodyPr>
                      </wps:wsp>
                      <wps:wsp>
                        <wps:cNvPr id="151" name="Textbox 151"/>
                        <wps:cNvSpPr txBox="1"/>
                        <wps:spPr>
                          <a:xfrm>
                            <a:off x="6127369" y="323435"/>
                            <a:ext cx="256540" cy="187960"/>
                          </a:xfrm>
                          <a:prstGeom prst="rect">
                            <a:avLst/>
                          </a:prstGeom>
                        </wps:spPr>
                        <wps:txbx>
                          <w:txbxContent>
                            <w:p>
                              <w:pPr>
                                <w:spacing w:before="23"/>
                                <w:ind w:left="0" w:right="0" w:firstLine="0"/>
                                <w:jc w:val="left"/>
                                <w:rPr>
                                  <w:rFonts w:ascii="Arial"/>
                                  <w:b/>
                                  <w:sz w:val="22"/>
                                </w:rPr>
                              </w:pPr>
                              <w:r>
                                <w:rPr>
                                  <w:rFonts w:ascii="Arial"/>
                                  <w:b/>
                                  <w:color w:val="404040"/>
                                  <w:spacing w:val="-4"/>
                                  <w:w w:val="90"/>
                                  <w:sz w:val="22"/>
                                </w:rPr>
                                <w:t>66.1</w:t>
                              </w:r>
                            </w:p>
                          </w:txbxContent>
                        </wps:txbx>
                        <wps:bodyPr wrap="square" lIns="0" tIns="0" rIns="0" bIns="0" rtlCol="0">
                          <a:noAutofit/>
                        </wps:bodyPr>
                      </wps:wsp>
                      <wps:wsp>
                        <wps:cNvPr id="152" name="Textbox 152"/>
                        <wps:cNvSpPr txBox="1"/>
                        <wps:spPr>
                          <a:xfrm>
                            <a:off x="5549138" y="379442"/>
                            <a:ext cx="280670" cy="187960"/>
                          </a:xfrm>
                          <a:prstGeom prst="rect">
                            <a:avLst/>
                          </a:prstGeom>
                        </wps:spPr>
                        <wps:txbx>
                          <w:txbxContent>
                            <w:p>
                              <w:pPr>
                                <w:spacing w:before="23"/>
                                <w:ind w:left="0" w:right="0" w:firstLine="0"/>
                                <w:jc w:val="left"/>
                                <w:rPr>
                                  <w:rFonts w:ascii="Arial"/>
                                  <w:b/>
                                  <w:sz w:val="22"/>
                                </w:rPr>
                              </w:pPr>
                              <w:r>
                                <w:rPr>
                                  <w:rFonts w:ascii="Arial"/>
                                  <w:b/>
                                  <w:color w:val="404040"/>
                                  <w:spacing w:val="-4"/>
                                  <w:sz w:val="22"/>
                                  <w:u w:val="thick" w:color="C9C3AE"/>
                                </w:rPr>
                                <w:t>+2.2</w:t>
                              </w:r>
                            </w:p>
                          </w:txbxContent>
                        </wps:txbx>
                        <wps:bodyPr wrap="square" lIns="0" tIns="0" rIns="0" bIns="0" rtlCol="0">
                          <a:noAutofit/>
                        </wps:bodyPr>
                      </wps:wsp>
                      <wps:wsp>
                        <wps:cNvPr id="153" name="Textbox 153"/>
                        <wps:cNvSpPr txBox="1"/>
                        <wps:spPr>
                          <a:xfrm>
                            <a:off x="4946015" y="405985"/>
                            <a:ext cx="329565" cy="187960"/>
                          </a:xfrm>
                          <a:prstGeom prst="rect">
                            <a:avLst/>
                          </a:prstGeom>
                        </wps:spPr>
                        <wps:txbx>
                          <w:txbxContent>
                            <w:p>
                              <w:pPr>
                                <w:spacing w:before="23"/>
                                <w:ind w:left="0" w:right="0" w:firstLine="0"/>
                                <w:jc w:val="left"/>
                                <w:rPr>
                                  <w:rFonts w:ascii="Arial"/>
                                  <w:b/>
                                  <w:sz w:val="22"/>
                                </w:rPr>
                              </w:pPr>
                              <w:r>
                                <w:rPr>
                                  <w:rFonts w:ascii="Arial"/>
                                  <w:b/>
                                  <w:color w:val="404040"/>
                                  <w:spacing w:val="-4"/>
                                  <w:w w:val="95"/>
                                  <w:sz w:val="22"/>
                                  <w:u w:val="thick" w:color="C9C3AE"/>
                                </w:rPr>
                                <w:t>+1.0</w:t>
                              </w:r>
                              <w:r>
                                <w:rPr>
                                  <w:rFonts w:ascii="Arial"/>
                                  <w:b/>
                                  <w:color w:val="404040"/>
                                  <w:spacing w:val="80"/>
                                  <w:sz w:val="22"/>
                                  <w:u w:val="thick" w:color="C9C3AE"/>
                                </w:rPr>
                                <w:t> </w:t>
                              </w:r>
                            </w:p>
                          </w:txbxContent>
                        </wps:txbx>
                        <wps:bodyPr wrap="square" lIns="0" tIns="0" rIns="0" bIns="0" rtlCol="0">
                          <a:noAutofit/>
                        </wps:bodyPr>
                      </wps:wsp>
                      <wps:wsp>
                        <wps:cNvPr id="154" name="Textbox 154"/>
                        <wps:cNvSpPr txBox="1"/>
                        <wps:spPr>
                          <a:xfrm>
                            <a:off x="4379340" y="416018"/>
                            <a:ext cx="313690" cy="187960"/>
                          </a:xfrm>
                          <a:prstGeom prst="rect">
                            <a:avLst/>
                          </a:prstGeom>
                        </wps:spPr>
                        <wps:txbx>
                          <w:txbxContent>
                            <w:p>
                              <w:pPr>
                                <w:spacing w:before="23"/>
                                <w:ind w:left="0" w:right="0" w:firstLine="0"/>
                                <w:jc w:val="left"/>
                                <w:rPr>
                                  <w:rFonts w:ascii="Arial"/>
                                  <w:b/>
                                  <w:sz w:val="22"/>
                                </w:rPr>
                              </w:pPr>
                              <w:r>
                                <w:rPr>
                                  <w:rFonts w:ascii="Arial"/>
                                  <w:b/>
                                  <w:color w:val="404040"/>
                                  <w:spacing w:val="-4"/>
                                  <w:w w:val="95"/>
                                  <w:sz w:val="22"/>
                                  <w:u w:val="thick" w:color="C9C3AE"/>
                                </w:rPr>
                                <w:t>+1.4</w:t>
                              </w:r>
                              <w:r>
                                <w:rPr>
                                  <w:rFonts w:ascii="Arial"/>
                                  <w:b/>
                                  <w:color w:val="404040"/>
                                  <w:spacing w:val="40"/>
                                  <w:sz w:val="22"/>
                                  <w:u w:val="thick" w:color="C9C3AE"/>
                                </w:rPr>
                                <w:t> </w:t>
                              </w:r>
                            </w:p>
                          </w:txbxContent>
                        </wps:txbx>
                        <wps:bodyPr wrap="square" lIns="0" tIns="0" rIns="0" bIns="0" rtlCol="0">
                          <a:noAutofit/>
                        </wps:bodyPr>
                      </wps:wsp>
                      <wps:wsp>
                        <wps:cNvPr id="155" name="Textbox 155"/>
                        <wps:cNvSpPr txBox="1"/>
                        <wps:spPr>
                          <a:xfrm>
                            <a:off x="3204972" y="346549"/>
                            <a:ext cx="279400" cy="187960"/>
                          </a:xfrm>
                          <a:prstGeom prst="rect">
                            <a:avLst/>
                          </a:prstGeom>
                        </wps:spPr>
                        <wps:txbx>
                          <w:txbxContent>
                            <w:p>
                              <w:pPr>
                                <w:spacing w:before="23"/>
                                <w:ind w:left="0" w:right="0" w:firstLine="0"/>
                                <w:jc w:val="left"/>
                                <w:rPr>
                                  <w:rFonts w:ascii="Arial"/>
                                  <w:b/>
                                  <w:sz w:val="22"/>
                                </w:rPr>
                              </w:pPr>
                              <w:r>
                                <w:rPr>
                                  <w:rFonts w:ascii="Arial"/>
                                  <w:b/>
                                  <w:color w:val="404040"/>
                                  <w:spacing w:val="-4"/>
                                  <w:sz w:val="22"/>
                                </w:rPr>
                                <w:t>62.9</w:t>
                              </w:r>
                            </w:p>
                          </w:txbxContent>
                        </wps:txbx>
                        <wps:bodyPr wrap="square" lIns="0" tIns="0" rIns="0" bIns="0" rtlCol="0">
                          <a:noAutofit/>
                        </wps:bodyPr>
                      </wps:wsp>
                      <wps:wsp>
                        <wps:cNvPr id="156" name="Textbox 156"/>
                        <wps:cNvSpPr txBox="1"/>
                        <wps:spPr>
                          <a:xfrm>
                            <a:off x="2640202" y="431258"/>
                            <a:ext cx="307975" cy="187960"/>
                          </a:xfrm>
                          <a:prstGeom prst="rect">
                            <a:avLst/>
                          </a:prstGeom>
                        </wps:spPr>
                        <wps:txbx>
                          <w:txbxContent>
                            <w:p>
                              <w:pPr>
                                <w:spacing w:before="23"/>
                                <w:ind w:left="0" w:right="0" w:firstLine="0"/>
                                <w:jc w:val="left"/>
                                <w:rPr>
                                  <w:rFonts w:ascii="Arial"/>
                                  <w:b/>
                                  <w:sz w:val="22"/>
                                </w:rPr>
                              </w:pPr>
                              <w:r>
                                <w:rPr>
                                  <w:rFonts w:ascii="Arial"/>
                                  <w:b/>
                                  <w:color w:val="404040"/>
                                  <w:spacing w:val="-4"/>
                                  <w:sz w:val="22"/>
                                  <w:u w:val="thick" w:color="C9C3AE"/>
                                </w:rPr>
                                <w:t>+2.3</w:t>
                              </w:r>
                              <w:r>
                                <w:rPr>
                                  <w:rFonts w:ascii="Arial"/>
                                  <w:b/>
                                  <w:color w:val="404040"/>
                                  <w:spacing w:val="40"/>
                                  <w:sz w:val="22"/>
                                  <w:u w:val="thick" w:color="C9C3AE"/>
                                </w:rPr>
                                <w:t> </w:t>
                              </w:r>
                            </w:p>
                          </w:txbxContent>
                        </wps:txbx>
                        <wps:bodyPr wrap="square" lIns="0" tIns="0" rIns="0" bIns="0" rtlCol="0">
                          <a:noAutofit/>
                        </wps:bodyPr>
                      </wps:wsp>
                      <wps:wsp>
                        <wps:cNvPr id="157" name="Textbox 157"/>
                        <wps:cNvSpPr txBox="1"/>
                        <wps:spPr>
                          <a:xfrm>
                            <a:off x="2061972" y="473930"/>
                            <a:ext cx="292735" cy="187960"/>
                          </a:xfrm>
                          <a:prstGeom prst="rect">
                            <a:avLst/>
                          </a:prstGeom>
                        </wps:spPr>
                        <wps:txbx>
                          <w:txbxContent>
                            <w:p>
                              <w:pPr>
                                <w:spacing w:before="23"/>
                                <w:ind w:left="0" w:right="0" w:firstLine="0"/>
                                <w:jc w:val="left"/>
                                <w:rPr>
                                  <w:rFonts w:ascii="Arial"/>
                                  <w:b/>
                                  <w:sz w:val="22"/>
                                </w:rPr>
                              </w:pPr>
                              <w:r>
                                <w:rPr>
                                  <w:rFonts w:ascii="Arial"/>
                                  <w:b/>
                                  <w:color w:val="404040"/>
                                  <w:spacing w:val="-43"/>
                                  <w:sz w:val="22"/>
                                  <w:u w:val="thick" w:color="C9C3AE"/>
                                </w:rPr>
                                <w:t> </w:t>
                              </w:r>
                              <w:r>
                                <w:rPr>
                                  <w:rFonts w:ascii="Arial"/>
                                  <w:b/>
                                  <w:color w:val="404040"/>
                                  <w:spacing w:val="-4"/>
                                  <w:sz w:val="22"/>
                                  <w:u w:val="thick" w:color="C9C3AE"/>
                                </w:rPr>
                                <w:t>+0.8</w:t>
                              </w:r>
                            </w:p>
                          </w:txbxContent>
                        </wps:txbx>
                        <wps:bodyPr wrap="square" lIns="0" tIns="0" rIns="0" bIns="0" rtlCol="0">
                          <a:noAutofit/>
                        </wps:bodyPr>
                      </wps:wsp>
                      <wps:wsp>
                        <wps:cNvPr id="158" name="Textbox 158"/>
                        <wps:cNvSpPr txBox="1"/>
                        <wps:spPr>
                          <a:xfrm>
                            <a:off x="1486788" y="454118"/>
                            <a:ext cx="298450" cy="187960"/>
                          </a:xfrm>
                          <a:prstGeom prst="rect">
                            <a:avLst/>
                          </a:prstGeom>
                        </wps:spPr>
                        <wps:txbx>
                          <w:txbxContent>
                            <w:p>
                              <w:pPr>
                                <w:spacing w:before="23"/>
                                <w:ind w:left="0" w:right="0" w:firstLine="0"/>
                                <w:jc w:val="left"/>
                                <w:rPr>
                                  <w:rFonts w:ascii="Arial"/>
                                  <w:b/>
                                  <w:sz w:val="22"/>
                                </w:rPr>
                              </w:pPr>
                              <w:r>
                                <w:rPr>
                                  <w:rFonts w:ascii="Arial"/>
                                  <w:b/>
                                  <w:color w:val="404040"/>
                                  <w:spacing w:val="-4"/>
                                  <w:w w:val="95"/>
                                  <w:sz w:val="22"/>
                                  <w:u w:val="thick" w:color="C9C3AE"/>
                                </w:rPr>
                                <w:t>+1.2</w:t>
                              </w:r>
                              <w:r>
                                <w:rPr>
                                  <w:rFonts w:ascii="Arial"/>
                                  <w:b/>
                                  <w:color w:val="404040"/>
                                  <w:spacing w:val="40"/>
                                  <w:sz w:val="22"/>
                                  <w:u w:val="thick" w:color="C9C3AE"/>
                                </w:rPr>
                                <w:t> </w:t>
                              </w:r>
                            </w:p>
                          </w:txbxContent>
                        </wps:txbx>
                        <wps:bodyPr wrap="square" lIns="0" tIns="0" rIns="0" bIns="0" rtlCol="0">
                          <a:noAutofit/>
                        </wps:bodyPr>
                      </wps:wsp>
                      <wps:wsp>
                        <wps:cNvPr id="159" name="Textbox 159"/>
                        <wps:cNvSpPr txBox="1"/>
                        <wps:spPr>
                          <a:xfrm>
                            <a:off x="335279" y="421606"/>
                            <a:ext cx="277495" cy="187960"/>
                          </a:xfrm>
                          <a:prstGeom prst="rect">
                            <a:avLst/>
                          </a:prstGeom>
                        </wps:spPr>
                        <wps:txbx>
                          <w:txbxContent>
                            <w:p>
                              <w:pPr>
                                <w:spacing w:before="23"/>
                                <w:ind w:left="0" w:right="0" w:firstLine="0"/>
                                <w:jc w:val="left"/>
                                <w:rPr>
                                  <w:rFonts w:ascii="Arial"/>
                                  <w:b/>
                                  <w:sz w:val="22"/>
                                </w:rPr>
                              </w:pPr>
                              <w:r>
                                <w:rPr>
                                  <w:rFonts w:ascii="Arial"/>
                                  <w:b/>
                                  <w:color w:val="404040"/>
                                  <w:spacing w:val="-4"/>
                                  <w:sz w:val="22"/>
                                </w:rPr>
                                <w:t>59.6</w:t>
                              </w:r>
                            </w:p>
                          </w:txbxContent>
                        </wps:txbx>
                        <wps:bodyPr wrap="square" lIns="0" tIns="0" rIns="0" bIns="0" rtlCol="0">
                          <a:noAutofit/>
                        </wps:bodyPr>
                      </wps:wsp>
                      <wps:wsp>
                        <wps:cNvPr id="160" name="Textbox 160"/>
                        <wps:cNvSpPr txBox="1"/>
                        <wps:spPr>
                          <a:xfrm>
                            <a:off x="248716" y="70967"/>
                            <a:ext cx="1836420" cy="177165"/>
                          </a:xfrm>
                          <a:prstGeom prst="rect">
                            <a:avLst/>
                          </a:prstGeom>
                        </wps:spPr>
                        <wps:txbx>
                          <w:txbxContent>
                            <w:p>
                              <w:pPr>
                                <w:spacing w:before="2"/>
                                <w:ind w:left="0" w:right="0" w:firstLine="0"/>
                                <w:jc w:val="left"/>
                                <w:rPr>
                                  <w:rFonts w:ascii="Georgia" w:hAnsi="Georgia"/>
                                  <w:sz w:val="24"/>
                                </w:rPr>
                              </w:pPr>
                              <w:r>
                                <w:rPr>
                                  <w:rFonts w:ascii="Georgia" w:hAnsi="Georgia"/>
                                  <w:color w:val="002E2F"/>
                                  <w:spacing w:val="-6"/>
                                  <w:sz w:val="24"/>
                                </w:rPr>
                                <w:t>Κίνηση</w:t>
                              </w:r>
                              <w:r>
                                <w:rPr>
                                  <w:rFonts w:ascii="Georgia" w:hAnsi="Georgia"/>
                                  <w:color w:val="002E2F"/>
                                  <w:spacing w:val="-14"/>
                                  <w:sz w:val="24"/>
                                </w:rPr>
                                <w:t> </w:t>
                              </w:r>
                              <w:r>
                                <w:rPr>
                                  <w:rFonts w:ascii="Georgia" w:hAnsi="Georgia"/>
                                  <w:color w:val="002E2F"/>
                                  <w:spacing w:val="-6"/>
                                  <w:sz w:val="24"/>
                                </w:rPr>
                                <w:t>καταθέσεων</w:t>
                              </w:r>
                              <w:r>
                                <w:rPr>
                                  <w:rFonts w:ascii="Georgia" w:hAnsi="Georgia"/>
                                  <w:color w:val="002E2F"/>
                                  <w:spacing w:val="-11"/>
                                  <w:sz w:val="24"/>
                                </w:rPr>
                                <w:t> </w:t>
                              </w:r>
                              <w:r>
                                <w:rPr>
                                  <w:rFonts w:ascii="Georgia" w:hAnsi="Georgia"/>
                                  <w:color w:val="002E2F"/>
                                  <w:spacing w:val="-6"/>
                                  <w:sz w:val="24"/>
                                </w:rPr>
                                <w:t>(€</w:t>
                              </w:r>
                              <w:r>
                                <w:rPr>
                                  <w:rFonts w:ascii="Georgia" w:hAnsi="Georgia"/>
                                  <w:color w:val="002E2F"/>
                                  <w:spacing w:val="-10"/>
                                  <w:sz w:val="24"/>
                                </w:rPr>
                                <w:t> </w:t>
                              </w:r>
                              <w:r>
                                <w:rPr>
                                  <w:rFonts w:ascii="Georgia" w:hAnsi="Georgia"/>
                                  <w:color w:val="002E2F"/>
                                  <w:spacing w:val="-6"/>
                                  <w:sz w:val="24"/>
                                </w:rPr>
                                <w:t>δισ.)</w:t>
                              </w:r>
                            </w:p>
                          </w:txbxContent>
                        </wps:txbx>
                        <wps:bodyPr wrap="square" lIns="0" tIns="0" rIns="0" bIns="0" rtlCol="0">
                          <a:noAutofit/>
                        </wps:bodyPr>
                      </wps:wsp>
                    </wpg:wgp>
                  </a:graphicData>
                </a:graphic>
              </wp:anchor>
            </w:drawing>
          </mc:Choice>
          <mc:Fallback>
            <w:pict>
              <v:group style="position:absolute;margin-left:36pt;margin-top:10.152412pt;width:525.4pt;height:160.5pt;mso-position-horizontal-relative:page;mso-position-vertical-relative:paragraph;z-index:-15723520;mso-wrap-distance-left:0;mso-wrap-distance-right:0" id="docshapegroup124" coordorigin="720,203" coordsize="10508,3210">
                <v:rect style="position:absolute;left:720;top:203;width:10508;height:3210" id="docshape125" filled="true" fillcolor="#f1efeb" stroked="false">
                  <v:fill type="solid"/>
                </v:rect>
                <v:shape style="position:absolute;left:1219;top:1072;width:9621;height:1782" id="docshape126" coordorigin="1219,1073" coordsize="9621,1782" path="m1678,1248l1219,1248,1219,2854,1678,2854,1678,1248xm6259,1160l5801,1160,5801,2854,6259,2854,6259,1160xm10840,1073l10382,1073,10382,2854,10840,2854,10840,1073xe" filled="true" fillcolor="#286dd4" stroked="false">
                  <v:path arrowok="t"/>
                  <v:fill type="solid"/>
                </v:shape>
                <v:shape style="position:absolute;left:2136;top:1121;width:5040;height:154" id="docshape127" coordorigin="2136,1121" coordsize="5040,154" path="m2594,1248l2136,1248,2136,1275,2594,1275,2594,1248xm7176,1121l6718,1121,6718,1160,7176,1160,7176,1121xe" filled="true" fillcolor="#c9c3ae" stroked="false">
                  <v:path arrowok="t"/>
                  <v:fill type="solid"/>
                </v:shape>
                <v:line style="position:absolute" from="990,2854" to="11069,2854" stroked="true" strokeweight=".75pt" strokecolor="#d9d9d9">
                  <v:stroke dashstyle="solid"/>
                </v:line>
                <v:shape style="position:absolute;left:10107;top:648;width:856;height:392" id="docshape128" coordorigin="10108,648" coordsize="856,392" path="m10694,648l10607,651,10522,660,10449,672,10378,688,10301,708,10227,734,10164,767,10108,860,10124,907,10220,981,10291,1007,10372,1026,10459,1037,10546,1040,10672,1030,10772,1007,10848,976,10903,939,10958,869,10963,843,10950,807,10914,777,10859,761,10785,765,10846,774,10897,791,10933,815,10947,844,10938,871,10855,948,10778,985,10676,1012,10546,1023,10441,1018,10350,1004,10272,983,10209,957,10134,893,10123,859,10138,816,10253,746,10341,718,10443,692,10510,679,10583,669,10660,665,10738,666,10814,674,10887,688,10843,665,10775,653,10694,648xe" filled="true" fillcolor="#ae8043" stroked="false">
                  <v:path arrowok="t"/>
                  <v:fill type="solid"/>
                </v:shape>
                <v:shape style="position:absolute;left:10107;top:648;width:856;height:392" id="docshape129" coordorigin="10108,648" coordsize="856,392" path="m10887,688l10814,674,10738,666,10660,665,10583,669,10510,679,10443,692,10341,718,10253,746,10183,778,10123,859,10134,893,10209,957,10272,983,10350,1004,10441,1018,10546,1023,10676,1012,10778,985,10855,948,10908,908,10947,844,10933,815,10897,791,10846,774,10785,765,10859,761,10914,777,10950,807,10963,843,10958,869,10903,939,10848,976,10772,1007,10672,1030,10546,1040,10459,1037,10372,1026,10291,1007,10220,981,10162,947,10108,860,10122,808,10227,734,10301,708,10378,688,10449,672,10522,660,10607,651,10694,648,10775,653,10843,665,10887,688xe" filled="false" stroked="true" strokeweight=".75pt" strokecolor="#ae8043">
                  <v:path arrowok="t"/>
                  <v:stroke dashstyle="solid"/>
                </v:shape>
                <v:shape style="position:absolute;left:5541;top:676;width:856;height:392" id="docshape130" coordorigin="5542,676" coordsize="856,392" path="m6128,676l6041,679,5956,688,5883,700,5812,716,5735,736,5661,762,5598,795,5542,888,5558,935,5654,1009,5725,1035,5806,1054,5893,1065,5980,1068,6106,1058,6206,1035,6282,1004,6337,967,6392,897,6397,871,6384,835,6348,805,6293,789,6219,793,6280,802,6331,819,6367,843,6381,872,6372,899,6289,976,6212,1013,6110,1040,5980,1051,5875,1046,5784,1032,5706,1011,5643,985,5568,921,5557,887,5572,844,5687,774,5775,746,5877,720,5944,707,6017,697,6094,693,6172,694,6248,702,6321,716,6277,693,6209,681,6128,676xe" filled="true" fillcolor="#ae8043" stroked="false">
                  <v:path arrowok="t"/>
                  <v:fill type="solid"/>
                </v:shape>
                <v:shape style="position:absolute;left:5541;top:676;width:856;height:392" id="docshape131" coordorigin="5542,676" coordsize="856,392" path="m6321,716l6248,702,6172,694,6094,693,6017,697,5944,707,5877,720,5775,746,5687,774,5617,806,5557,887,5568,921,5643,985,5706,1011,5784,1032,5875,1046,5980,1051,6110,1040,6212,1013,6289,976,6342,936,6381,872,6367,843,6331,819,6280,802,6219,793,6293,789,6348,805,6384,835,6397,871,6392,897,6337,967,6282,1004,6206,1035,6106,1058,5980,1068,5893,1065,5806,1054,5725,1035,5654,1009,5596,975,5542,888,5556,836,5661,762,5735,736,5812,716,5883,700,5956,688,6041,679,6128,676,6209,681,6277,693,6321,716xe" filled="false" stroked="true" strokeweight=".75pt" strokecolor="#ae8043">
                  <v:path arrowok="t"/>
                  <v:stroke dashstyle="solid"/>
                </v:shape>
                <v:shape style="position:absolute;left:1020;top:795;width:856;height:392" id="docshape132" coordorigin="1021,795" coordsize="856,392" path="m1607,795l1520,798,1435,807,1362,819,1291,835,1214,855,1140,881,1077,914,1021,1007,1037,1054,1133,1128,1204,1154,1285,1173,1372,1184,1459,1187,1585,1177,1685,1154,1761,1123,1816,1086,1871,1016,1876,990,1862,954,1827,924,1772,908,1698,912,1760,921,1810,938,1846,962,1860,991,1851,1018,1768,1095,1691,1132,1589,1159,1459,1170,1354,1165,1263,1151,1185,1130,1122,1104,1047,1040,1036,1006,1051,963,1166,893,1254,865,1356,839,1423,826,1496,816,1573,812,1651,813,1728,821,1800,835,1756,812,1688,800,1607,795xe" filled="true" fillcolor="#ae8043" stroked="false">
                  <v:path arrowok="t"/>
                  <v:fill type="solid"/>
                </v:shape>
                <v:shape style="position:absolute;left:1020;top:795;width:856;height:392" id="docshape133" coordorigin="1021,795" coordsize="856,392" path="m1800,835l1728,821,1651,813,1573,812,1496,816,1423,826,1356,839,1254,865,1166,893,1096,925,1036,1006,1047,1040,1122,1104,1185,1130,1263,1151,1354,1165,1459,1170,1589,1159,1691,1132,1768,1095,1821,1055,1860,991,1846,962,1810,938,1760,921,1698,912,1772,908,1827,924,1862,954,1876,990,1871,1016,1816,1086,1761,1123,1685,1154,1585,1177,1459,1187,1372,1184,1285,1173,1204,1154,1133,1128,1075,1094,1021,1007,1035,955,1140,881,1214,855,1291,835,1362,819,1435,807,1520,798,1607,795,1688,800,1756,812,1800,835xe" filled="false" stroked="true" strokeweight=".75pt" strokecolor="#ae8043">
                  <v:path arrowok="t"/>
                  <v:stroke dashstyle="solid"/>
                </v:shape>
                <v:shape style="position:absolute;left:1211;top:2965;width:9657;height:216" type="#_x0000_t202" id="docshape134" filled="false" stroked="false">
                  <v:textbox inset="0,0,0,0">
                    <w:txbxContent>
                      <w:p>
                        <w:pPr>
                          <w:tabs>
                            <w:tab w:pos="796" w:val="left" w:leader="none"/>
                            <w:tab w:pos="4581" w:val="left" w:leader="none"/>
                            <w:tab w:pos="5378" w:val="left" w:leader="none"/>
                            <w:tab w:pos="9163" w:val="left" w:leader="none"/>
                          </w:tabs>
                          <w:spacing w:before="20"/>
                          <w:ind w:left="0" w:right="0" w:firstLine="0"/>
                          <w:jc w:val="left"/>
                          <w:rPr>
                            <w:sz w:val="16"/>
                          </w:rPr>
                        </w:pPr>
                        <w:r>
                          <w:rPr>
                            <w:color w:val="404040"/>
                            <w:spacing w:val="-2"/>
                            <w:sz w:val="16"/>
                          </w:rPr>
                          <w:t>Δεκ.23</w:t>
                        </w:r>
                        <w:r>
                          <w:rPr>
                            <w:color w:val="404040"/>
                            <w:sz w:val="16"/>
                          </w:rPr>
                          <w:tab/>
                          <w:t>Δ</w:t>
                        </w:r>
                        <w:r>
                          <w:rPr>
                            <w:color w:val="404040"/>
                            <w:spacing w:val="-11"/>
                            <w:sz w:val="16"/>
                          </w:rPr>
                          <w:t> </w:t>
                        </w:r>
                        <w:r>
                          <w:rPr>
                            <w:color w:val="404040"/>
                            <w:sz w:val="16"/>
                          </w:rPr>
                          <w:t>1ο</w:t>
                        </w:r>
                        <w:r>
                          <w:rPr>
                            <w:color w:val="404040"/>
                            <w:spacing w:val="-11"/>
                            <w:sz w:val="16"/>
                          </w:rPr>
                          <w:t> </w:t>
                        </w:r>
                        <w:r>
                          <w:rPr>
                            <w:color w:val="404040"/>
                            <w:sz w:val="16"/>
                          </w:rPr>
                          <w:t>3μ.24</w:t>
                        </w:r>
                        <w:r>
                          <w:rPr>
                            <w:color w:val="404040"/>
                            <w:spacing w:val="31"/>
                            <w:sz w:val="16"/>
                          </w:rPr>
                          <w:t>  </w:t>
                        </w:r>
                        <w:r>
                          <w:rPr>
                            <w:color w:val="404040"/>
                            <w:sz w:val="16"/>
                          </w:rPr>
                          <w:t>Δ</w:t>
                        </w:r>
                        <w:r>
                          <w:rPr>
                            <w:color w:val="404040"/>
                            <w:spacing w:val="-10"/>
                            <w:sz w:val="16"/>
                          </w:rPr>
                          <w:t> </w:t>
                        </w:r>
                        <w:r>
                          <w:rPr>
                            <w:color w:val="404040"/>
                            <w:sz w:val="16"/>
                          </w:rPr>
                          <w:t>2ο</w:t>
                        </w:r>
                        <w:r>
                          <w:rPr>
                            <w:color w:val="404040"/>
                            <w:spacing w:val="-11"/>
                            <w:sz w:val="16"/>
                          </w:rPr>
                          <w:t> </w:t>
                        </w:r>
                        <w:r>
                          <w:rPr>
                            <w:color w:val="404040"/>
                            <w:sz w:val="16"/>
                          </w:rPr>
                          <w:t>3μ.24</w:t>
                        </w:r>
                        <w:r>
                          <w:rPr>
                            <w:color w:val="404040"/>
                            <w:spacing w:val="35"/>
                            <w:sz w:val="16"/>
                          </w:rPr>
                          <w:t>  </w:t>
                        </w:r>
                        <w:r>
                          <w:rPr>
                            <w:color w:val="404040"/>
                            <w:sz w:val="16"/>
                          </w:rPr>
                          <w:t>Δ</w:t>
                        </w:r>
                        <w:r>
                          <w:rPr>
                            <w:color w:val="404040"/>
                            <w:spacing w:val="-9"/>
                            <w:sz w:val="16"/>
                          </w:rPr>
                          <w:t> </w:t>
                        </w:r>
                        <w:r>
                          <w:rPr>
                            <w:color w:val="404040"/>
                            <w:sz w:val="16"/>
                          </w:rPr>
                          <w:t>3ο</w:t>
                        </w:r>
                        <w:r>
                          <w:rPr>
                            <w:color w:val="404040"/>
                            <w:spacing w:val="-11"/>
                            <w:sz w:val="16"/>
                          </w:rPr>
                          <w:t> </w:t>
                        </w:r>
                        <w:r>
                          <w:rPr>
                            <w:color w:val="404040"/>
                            <w:sz w:val="16"/>
                          </w:rPr>
                          <w:t>3μ.24</w:t>
                        </w:r>
                        <w:r>
                          <w:rPr>
                            <w:color w:val="404040"/>
                            <w:spacing w:val="35"/>
                            <w:sz w:val="16"/>
                          </w:rPr>
                          <w:t>  </w:t>
                        </w:r>
                        <w:r>
                          <w:rPr>
                            <w:color w:val="404040"/>
                            <w:sz w:val="16"/>
                          </w:rPr>
                          <w:t>Δ</w:t>
                        </w:r>
                        <w:r>
                          <w:rPr>
                            <w:color w:val="404040"/>
                            <w:spacing w:val="-10"/>
                            <w:sz w:val="16"/>
                          </w:rPr>
                          <w:t> </w:t>
                        </w:r>
                        <w:r>
                          <w:rPr>
                            <w:color w:val="404040"/>
                            <w:sz w:val="16"/>
                          </w:rPr>
                          <w:t>4ο</w:t>
                        </w:r>
                        <w:r>
                          <w:rPr>
                            <w:color w:val="404040"/>
                            <w:spacing w:val="-10"/>
                            <w:sz w:val="16"/>
                          </w:rPr>
                          <w:t> </w:t>
                        </w:r>
                        <w:r>
                          <w:rPr>
                            <w:color w:val="404040"/>
                            <w:spacing w:val="-4"/>
                            <w:sz w:val="16"/>
                          </w:rPr>
                          <w:t>3μ.24</w:t>
                        </w:r>
                        <w:r>
                          <w:rPr>
                            <w:color w:val="404040"/>
                            <w:sz w:val="16"/>
                          </w:rPr>
                          <w:tab/>
                        </w:r>
                        <w:r>
                          <w:rPr>
                            <w:color w:val="404040"/>
                            <w:spacing w:val="-2"/>
                            <w:sz w:val="16"/>
                          </w:rPr>
                          <w:t>Δεκ.24</w:t>
                        </w:r>
                        <w:r>
                          <w:rPr>
                            <w:color w:val="404040"/>
                            <w:sz w:val="16"/>
                          </w:rPr>
                          <w:tab/>
                          <w:t>Δ</w:t>
                        </w:r>
                        <w:r>
                          <w:rPr>
                            <w:color w:val="404040"/>
                            <w:spacing w:val="-11"/>
                            <w:sz w:val="16"/>
                          </w:rPr>
                          <w:t> </w:t>
                        </w:r>
                        <w:r>
                          <w:rPr>
                            <w:color w:val="404040"/>
                            <w:sz w:val="16"/>
                          </w:rPr>
                          <w:t>1ο</w:t>
                        </w:r>
                        <w:r>
                          <w:rPr>
                            <w:color w:val="404040"/>
                            <w:spacing w:val="-11"/>
                            <w:sz w:val="16"/>
                          </w:rPr>
                          <w:t> </w:t>
                        </w:r>
                        <w:r>
                          <w:rPr>
                            <w:color w:val="404040"/>
                            <w:sz w:val="16"/>
                          </w:rPr>
                          <w:t>3μ.25</w:t>
                        </w:r>
                        <w:r>
                          <w:rPr>
                            <w:color w:val="404040"/>
                            <w:spacing w:val="32"/>
                            <w:sz w:val="16"/>
                          </w:rPr>
                          <w:t>  </w:t>
                        </w:r>
                        <w:r>
                          <w:rPr>
                            <w:color w:val="404040"/>
                            <w:sz w:val="16"/>
                          </w:rPr>
                          <w:t>Δ</w:t>
                        </w:r>
                        <w:r>
                          <w:rPr>
                            <w:color w:val="404040"/>
                            <w:spacing w:val="-10"/>
                            <w:sz w:val="16"/>
                          </w:rPr>
                          <w:t> </w:t>
                        </w:r>
                        <w:r>
                          <w:rPr>
                            <w:color w:val="404040"/>
                            <w:sz w:val="16"/>
                          </w:rPr>
                          <w:t>2ο</w:t>
                        </w:r>
                        <w:r>
                          <w:rPr>
                            <w:color w:val="404040"/>
                            <w:spacing w:val="-10"/>
                            <w:sz w:val="16"/>
                          </w:rPr>
                          <w:t> </w:t>
                        </w:r>
                        <w:r>
                          <w:rPr>
                            <w:color w:val="404040"/>
                            <w:sz w:val="16"/>
                          </w:rPr>
                          <w:t>3μ.25</w:t>
                        </w:r>
                        <w:r>
                          <w:rPr>
                            <w:color w:val="404040"/>
                            <w:spacing w:val="35"/>
                            <w:sz w:val="16"/>
                          </w:rPr>
                          <w:t>  </w:t>
                        </w:r>
                        <w:r>
                          <w:rPr>
                            <w:color w:val="404040"/>
                            <w:sz w:val="16"/>
                          </w:rPr>
                          <w:t>Δ</w:t>
                        </w:r>
                        <w:r>
                          <w:rPr>
                            <w:color w:val="404040"/>
                            <w:spacing w:val="-11"/>
                            <w:sz w:val="16"/>
                          </w:rPr>
                          <w:t> </w:t>
                        </w:r>
                        <w:r>
                          <w:rPr>
                            <w:color w:val="404040"/>
                            <w:sz w:val="16"/>
                          </w:rPr>
                          <w:t>3ο</w:t>
                        </w:r>
                        <w:r>
                          <w:rPr>
                            <w:color w:val="404040"/>
                            <w:spacing w:val="-11"/>
                            <w:sz w:val="16"/>
                          </w:rPr>
                          <w:t> </w:t>
                        </w:r>
                        <w:r>
                          <w:rPr>
                            <w:color w:val="404040"/>
                            <w:sz w:val="16"/>
                          </w:rPr>
                          <w:t>3μ.25</w:t>
                        </w:r>
                        <w:r>
                          <w:rPr>
                            <w:color w:val="404040"/>
                            <w:spacing w:val="36"/>
                            <w:sz w:val="16"/>
                          </w:rPr>
                          <w:t>  </w:t>
                        </w:r>
                        <w:r>
                          <w:rPr>
                            <w:color w:val="404040"/>
                            <w:sz w:val="16"/>
                          </w:rPr>
                          <w:t>Δ</w:t>
                        </w:r>
                        <w:r>
                          <w:rPr>
                            <w:color w:val="404040"/>
                            <w:spacing w:val="-11"/>
                            <w:sz w:val="16"/>
                          </w:rPr>
                          <w:t> </w:t>
                        </w:r>
                        <w:r>
                          <w:rPr>
                            <w:color w:val="404040"/>
                            <w:sz w:val="16"/>
                          </w:rPr>
                          <w:t>4ο</w:t>
                        </w:r>
                        <w:r>
                          <w:rPr>
                            <w:color w:val="404040"/>
                            <w:spacing w:val="-10"/>
                            <w:sz w:val="16"/>
                          </w:rPr>
                          <w:t> </w:t>
                        </w:r>
                        <w:r>
                          <w:rPr>
                            <w:color w:val="404040"/>
                            <w:spacing w:val="-2"/>
                            <w:sz w:val="16"/>
                          </w:rPr>
                          <w:t>3μ.25</w:t>
                        </w:r>
                        <w:r>
                          <w:rPr>
                            <w:color w:val="404040"/>
                            <w:sz w:val="16"/>
                          </w:rPr>
                          <w:tab/>
                        </w:r>
                        <w:r>
                          <w:rPr>
                            <w:color w:val="404040"/>
                            <w:spacing w:val="-2"/>
                            <w:sz w:val="16"/>
                          </w:rPr>
                          <w:t>Δεκ.25</w:t>
                        </w:r>
                      </w:p>
                    </w:txbxContent>
                  </v:textbox>
                  <w10:wrap type="none"/>
                </v:shape>
                <v:shape style="position:absolute;left:6738;top:1156;width:360;height:296" type="#_x0000_t202" id="docshape135" filled="false" stroked="false">
                  <v:textbox inset="0,0,0,0">
                    <w:txbxContent>
                      <w:p>
                        <w:pPr>
                          <w:spacing w:before="23"/>
                          <w:ind w:left="0" w:right="0" w:firstLine="0"/>
                          <w:jc w:val="left"/>
                          <w:rPr>
                            <w:rFonts w:ascii="Arial"/>
                            <w:b/>
                            <w:sz w:val="22"/>
                          </w:rPr>
                        </w:pPr>
                        <w:r>
                          <w:rPr>
                            <w:rFonts w:ascii="Arial"/>
                            <w:b/>
                            <w:color w:val="404040"/>
                            <w:sz w:val="22"/>
                          </w:rPr>
                          <w:t>-</w:t>
                        </w:r>
                        <w:r>
                          <w:rPr>
                            <w:rFonts w:ascii="Arial"/>
                            <w:b/>
                            <w:color w:val="404040"/>
                            <w:spacing w:val="-5"/>
                            <w:w w:val="90"/>
                            <w:sz w:val="22"/>
                          </w:rPr>
                          <w:t>1.4</w:t>
                        </w:r>
                      </w:p>
                    </w:txbxContent>
                  </v:textbox>
                  <w10:wrap type="none"/>
                </v:shape>
                <v:shape style="position:absolute;left:2114;top:1244;width:359;height:296" type="#_x0000_t202" id="docshape136" filled="false" stroked="false">
                  <v:textbox inset="0,0,0,0">
                    <w:txbxContent>
                      <w:p>
                        <w:pPr>
                          <w:spacing w:before="23"/>
                          <w:ind w:left="0" w:right="0" w:firstLine="0"/>
                          <w:jc w:val="left"/>
                          <w:rPr>
                            <w:rFonts w:ascii="Arial"/>
                            <w:b/>
                            <w:sz w:val="22"/>
                          </w:rPr>
                        </w:pPr>
                        <w:r>
                          <w:rPr>
                            <w:rFonts w:ascii="Arial"/>
                            <w:b/>
                            <w:color w:val="404040"/>
                            <w:sz w:val="22"/>
                          </w:rPr>
                          <w:t>-</w:t>
                        </w:r>
                        <w:r>
                          <w:rPr>
                            <w:rFonts w:ascii="Arial"/>
                            <w:b/>
                            <w:color w:val="404040"/>
                            <w:spacing w:val="-5"/>
                            <w:w w:val="90"/>
                            <w:sz w:val="22"/>
                          </w:rPr>
                          <w:t>1.0</w:t>
                        </w:r>
                      </w:p>
                    </w:txbxContent>
                  </v:textbox>
                  <w10:wrap type="none"/>
                </v:shape>
                <v:shape style="position:absolute;left:10369;top:712;width:404;height:296" type="#_x0000_t202" id="docshape137" filled="false" stroked="false">
                  <v:textbox inset="0,0,0,0">
                    <w:txbxContent>
                      <w:p>
                        <w:pPr>
                          <w:spacing w:before="23"/>
                          <w:ind w:left="0" w:right="0" w:firstLine="0"/>
                          <w:jc w:val="left"/>
                          <w:rPr>
                            <w:rFonts w:ascii="Arial"/>
                            <w:b/>
                            <w:sz w:val="22"/>
                          </w:rPr>
                        </w:pPr>
                        <w:r>
                          <w:rPr>
                            <w:rFonts w:ascii="Arial"/>
                            <w:b/>
                            <w:color w:val="404040"/>
                            <w:spacing w:val="-4"/>
                            <w:w w:val="90"/>
                            <w:sz w:val="22"/>
                          </w:rPr>
                          <w:t>66.1</w:t>
                        </w:r>
                      </w:p>
                    </w:txbxContent>
                  </v:textbox>
                  <w10:wrap type="none"/>
                </v:shape>
                <v:shape style="position:absolute;left:9458;top:800;width:442;height:296" type="#_x0000_t202" id="docshape138" filled="false" stroked="false">
                  <v:textbox inset="0,0,0,0">
                    <w:txbxContent>
                      <w:p>
                        <w:pPr>
                          <w:spacing w:before="23"/>
                          <w:ind w:left="0" w:right="0" w:firstLine="0"/>
                          <w:jc w:val="left"/>
                          <w:rPr>
                            <w:rFonts w:ascii="Arial"/>
                            <w:b/>
                            <w:sz w:val="22"/>
                          </w:rPr>
                        </w:pPr>
                        <w:r>
                          <w:rPr>
                            <w:rFonts w:ascii="Arial"/>
                            <w:b/>
                            <w:color w:val="404040"/>
                            <w:spacing w:val="-4"/>
                            <w:sz w:val="22"/>
                            <w:u w:val="thick" w:color="C9C3AE"/>
                          </w:rPr>
                          <w:t>+2.2</w:t>
                        </w:r>
                      </w:p>
                    </w:txbxContent>
                  </v:textbox>
                  <w10:wrap type="none"/>
                </v:shape>
                <v:shape style="position:absolute;left:8509;top:842;width:519;height:296" type="#_x0000_t202" id="docshape139" filled="false" stroked="false">
                  <v:textbox inset="0,0,0,0">
                    <w:txbxContent>
                      <w:p>
                        <w:pPr>
                          <w:spacing w:before="23"/>
                          <w:ind w:left="0" w:right="0" w:firstLine="0"/>
                          <w:jc w:val="left"/>
                          <w:rPr>
                            <w:rFonts w:ascii="Arial"/>
                            <w:b/>
                            <w:sz w:val="22"/>
                          </w:rPr>
                        </w:pPr>
                        <w:r>
                          <w:rPr>
                            <w:rFonts w:ascii="Arial"/>
                            <w:b/>
                            <w:color w:val="404040"/>
                            <w:spacing w:val="-4"/>
                            <w:w w:val="95"/>
                            <w:sz w:val="22"/>
                            <w:u w:val="thick" w:color="C9C3AE"/>
                          </w:rPr>
                          <w:t>+1.0</w:t>
                        </w:r>
                        <w:r>
                          <w:rPr>
                            <w:rFonts w:ascii="Arial"/>
                            <w:b/>
                            <w:color w:val="404040"/>
                            <w:spacing w:val="80"/>
                            <w:sz w:val="22"/>
                            <w:u w:val="thick" w:color="C9C3AE"/>
                          </w:rPr>
                          <w:t> </w:t>
                        </w:r>
                      </w:p>
                    </w:txbxContent>
                  </v:textbox>
                  <w10:wrap type="none"/>
                </v:shape>
                <v:shape style="position:absolute;left:7616;top:858;width:494;height:296" type="#_x0000_t202" id="docshape140" filled="false" stroked="false">
                  <v:textbox inset="0,0,0,0">
                    <w:txbxContent>
                      <w:p>
                        <w:pPr>
                          <w:spacing w:before="23"/>
                          <w:ind w:left="0" w:right="0" w:firstLine="0"/>
                          <w:jc w:val="left"/>
                          <w:rPr>
                            <w:rFonts w:ascii="Arial"/>
                            <w:b/>
                            <w:sz w:val="22"/>
                          </w:rPr>
                        </w:pPr>
                        <w:r>
                          <w:rPr>
                            <w:rFonts w:ascii="Arial"/>
                            <w:b/>
                            <w:color w:val="404040"/>
                            <w:spacing w:val="-4"/>
                            <w:w w:val="95"/>
                            <w:sz w:val="22"/>
                            <w:u w:val="thick" w:color="C9C3AE"/>
                          </w:rPr>
                          <w:t>+1.4</w:t>
                        </w:r>
                        <w:r>
                          <w:rPr>
                            <w:rFonts w:ascii="Arial"/>
                            <w:b/>
                            <w:color w:val="404040"/>
                            <w:spacing w:val="40"/>
                            <w:sz w:val="22"/>
                            <w:u w:val="thick" w:color="C9C3AE"/>
                          </w:rPr>
                          <w:t> </w:t>
                        </w:r>
                      </w:p>
                    </w:txbxContent>
                  </v:textbox>
                  <w10:wrap type="none"/>
                </v:shape>
                <v:shape style="position:absolute;left:5767;top:748;width:440;height:296" type="#_x0000_t202" id="docshape141" filled="false" stroked="false">
                  <v:textbox inset="0,0,0,0">
                    <w:txbxContent>
                      <w:p>
                        <w:pPr>
                          <w:spacing w:before="23"/>
                          <w:ind w:left="0" w:right="0" w:firstLine="0"/>
                          <w:jc w:val="left"/>
                          <w:rPr>
                            <w:rFonts w:ascii="Arial"/>
                            <w:b/>
                            <w:sz w:val="22"/>
                          </w:rPr>
                        </w:pPr>
                        <w:r>
                          <w:rPr>
                            <w:rFonts w:ascii="Arial"/>
                            <w:b/>
                            <w:color w:val="404040"/>
                            <w:spacing w:val="-4"/>
                            <w:sz w:val="22"/>
                          </w:rPr>
                          <w:t>62.9</w:t>
                        </w:r>
                      </w:p>
                    </w:txbxContent>
                  </v:textbox>
                  <w10:wrap type="none"/>
                </v:shape>
                <v:shape style="position:absolute;left:4877;top:882;width:485;height:296" type="#_x0000_t202" id="docshape142" filled="false" stroked="false">
                  <v:textbox inset="0,0,0,0">
                    <w:txbxContent>
                      <w:p>
                        <w:pPr>
                          <w:spacing w:before="23"/>
                          <w:ind w:left="0" w:right="0" w:firstLine="0"/>
                          <w:jc w:val="left"/>
                          <w:rPr>
                            <w:rFonts w:ascii="Arial"/>
                            <w:b/>
                            <w:sz w:val="22"/>
                          </w:rPr>
                        </w:pPr>
                        <w:r>
                          <w:rPr>
                            <w:rFonts w:ascii="Arial"/>
                            <w:b/>
                            <w:color w:val="404040"/>
                            <w:spacing w:val="-4"/>
                            <w:sz w:val="22"/>
                            <w:u w:val="thick" w:color="C9C3AE"/>
                          </w:rPr>
                          <w:t>+2.3</w:t>
                        </w:r>
                        <w:r>
                          <w:rPr>
                            <w:rFonts w:ascii="Arial"/>
                            <w:b/>
                            <w:color w:val="404040"/>
                            <w:spacing w:val="40"/>
                            <w:sz w:val="22"/>
                            <w:u w:val="thick" w:color="C9C3AE"/>
                          </w:rPr>
                          <w:t> </w:t>
                        </w:r>
                      </w:p>
                    </w:txbxContent>
                  </v:textbox>
                  <w10:wrap type="none"/>
                </v:shape>
                <v:shape style="position:absolute;left:3967;top:949;width:461;height:296" type="#_x0000_t202" id="docshape143" filled="false" stroked="false">
                  <v:textbox inset="0,0,0,0">
                    <w:txbxContent>
                      <w:p>
                        <w:pPr>
                          <w:spacing w:before="23"/>
                          <w:ind w:left="0" w:right="0" w:firstLine="0"/>
                          <w:jc w:val="left"/>
                          <w:rPr>
                            <w:rFonts w:ascii="Arial"/>
                            <w:b/>
                            <w:sz w:val="22"/>
                          </w:rPr>
                        </w:pPr>
                        <w:r>
                          <w:rPr>
                            <w:rFonts w:ascii="Arial"/>
                            <w:b/>
                            <w:color w:val="404040"/>
                            <w:spacing w:val="-43"/>
                            <w:sz w:val="22"/>
                            <w:u w:val="thick" w:color="C9C3AE"/>
                          </w:rPr>
                          <w:t> </w:t>
                        </w:r>
                        <w:r>
                          <w:rPr>
                            <w:rFonts w:ascii="Arial"/>
                            <w:b/>
                            <w:color w:val="404040"/>
                            <w:spacing w:val="-4"/>
                            <w:sz w:val="22"/>
                            <w:u w:val="thick" w:color="C9C3AE"/>
                          </w:rPr>
                          <w:t>+0.8</w:t>
                        </w:r>
                      </w:p>
                    </w:txbxContent>
                  </v:textbox>
                  <w10:wrap type="none"/>
                </v:shape>
                <v:shape style="position:absolute;left:3061;top:918;width:470;height:296" type="#_x0000_t202" id="docshape144" filled="false" stroked="false">
                  <v:textbox inset="0,0,0,0">
                    <w:txbxContent>
                      <w:p>
                        <w:pPr>
                          <w:spacing w:before="23"/>
                          <w:ind w:left="0" w:right="0" w:firstLine="0"/>
                          <w:jc w:val="left"/>
                          <w:rPr>
                            <w:rFonts w:ascii="Arial"/>
                            <w:b/>
                            <w:sz w:val="22"/>
                          </w:rPr>
                        </w:pPr>
                        <w:r>
                          <w:rPr>
                            <w:rFonts w:ascii="Arial"/>
                            <w:b/>
                            <w:color w:val="404040"/>
                            <w:spacing w:val="-4"/>
                            <w:w w:val="95"/>
                            <w:sz w:val="22"/>
                            <w:u w:val="thick" w:color="C9C3AE"/>
                          </w:rPr>
                          <w:t>+1.2</w:t>
                        </w:r>
                        <w:r>
                          <w:rPr>
                            <w:rFonts w:ascii="Arial"/>
                            <w:b/>
                            <w:color w:val="404040"/>
                            <w:spacing w:val="40"/>
                            <w:sz w:val="22"/>
                            <w:u w:val="thick" w:color="C9C3AE"/>
                          </w:rPr>
                          <w:t> </w:t>
                        </w:r>
                      </w:p>
                    </w:txbxContent>
                  </v:textbox>
                  <w10:wrap type="none"/>
                </v:shape>
                <v:shape style="position:absolute;left:1248;top:867;width:437;height:296" type="#_x0000_t202" id="docshape145" filled="false" stroked="false">
                  <v:textbox inset="0,0,0,0">
                    <w:txbxContent>
                      <w:p>
                        <w:pPr>
                          <w:spacing w:before="23"/>
                          <w:ind w:left="0" w:right="0" w:firstLine="0"/>
                          <w:jc w:val="left"/>
                          <w:rPr>
                            <w:rFonts w:ascii="Arial"/>
                            <w:b/>
                            <w:sz w:val="22"/>
                          </w:rPr>
                        </w:pPr>
                        <w:r>
                          <w:rPr>
                            <w:rFonts w:ascii="Arial"/>
                            <w:b/>
                            <w:color w:val="404040"/>
                            <w:spacing w:val="-4"/>
                            <w:sz w:val="22"/>
                          </w:rPr>
                          <w:t>59.6</w:t>
                        </w:r>
                      </w:p>
                    </w:txbxContent>
                  </v:textbox>
                  <w10:wrap type="none"/>
                </v:shape>
                <v:shape style="position:absolute;left:1111;top:314;width:2892;height:279" type="#_x0000_t202" id="docshape146" filled="false" stroked="false">
                  <v:textbox inset="0,0,0,0">
                    <w:txbxContent>
                      <w:p>
                        <w:pPr>
                          <w:spacing w:before="2"/>
                          <w:ind w:left="0" w:right="0" w:firstLine="0"/>
                          <w:jc w:val="left"/>
                          <w:rPr>
                            <w:rFonts w:ascii="Georgia" w:hAnsi="Georgia"/>
                            <w:sz w:val="24"/>
                          </w:rPr>
                        </w:pPr>
                        <w:r>
                          <w:rPr>
                            <w:rFonts w:ascii="Georgia" w:hAnsi="Georgia"/>
                            <w:color w:val="002E2F"/>
                            <w:spacing w:val="-6"/>
                            <w:sz w:val="24"/>
                          </w:rPr>
                          <w:t>Κίνηση</w:t>
                        </w:r>
                        <w:r>
                          <w:rPr>
                            <w:rFonts w:ascii="Georgia" w:hAnsi="Georgia"/>
                            <w:color w:val="002E2F"/>
                            <w:spacing w:val="-14"/>
                            <w:sz w:val="24"/>
                          </w:rPr>
                          <w:t> </w:t>
                        </w:r>
                        <w:r>
                          <w:rPr>
                            <w:rFonts w:ascii="Georgia" w:hAnsi="Georgia"/>
                            <w:color w:val="002E2F"/>
                            <w:spacing w:val="-6"/>
                            <w:sz w:val="24"/>
                          </w:rPr>
                          <w:t>καταθέσεων</w:t>
                        </w:r>
                        <w:r>
                          <w:rPr>
                            <w:rFonts w:ascii="Georgia" w:hAnsi="Georgia"/>
                            <w:color w:val="002E2F"/>
                            <w:spacing w:val="-11"/>
                            <w:sz w:val="24"/>
                          </w:rPr>
                          <w:t> </w:t>
                        </w:r>
                        <w:r>
                          <w:rPr>
                            <w:rFonts w:ascii="Georgia" w:hAnsi="Georgia"/>
                            <w:color w:val="002E2F"/>
                            <w:spacing w:val="-6"/>
                            <w:sz w:val="24"/>
                          </w:rPr>
                          <w:t>(€</w:t>
                        </w:r>
                        <w:r>
                          <w:rPr>
                            <w:rFonts w:ascii="Georgia" w:hAnsi="Georgia"/>
                            <w:color w:val="002E2F"/>
                            <w:spacing w:val="-10"/>
                            <w:sz w:val="24"/>
                          </w:rPr>
                          <w:t> </w:t>
                        </w:r>
                        <w:r>
                          <w:rPr>
                            <w:rFonts w:ascii="Georgia" w:hAnsi="Georgia"/>
                            <w:color w:val="002E2F"/>
                            <w:spacing w:val="-6"/>
                            <w:sz w:val="24"/>
                          </w:rPr>
                          <w:t>δισ.)</w:t>
                        </w:r>
                      </w:p>
                    </w:txbxContent>
                  </v:textbox>
                  <w10:wrap type="none"/>
                </v:shape>
                <w10:wrap type="topAndBottom"/>
              </v:group>
            </w:pict>
          </mc:Fallback>
        </mc:AlternateContent>
      </w:r>
    </w:p>
    <w:p>
      <w:pPr>
        <w:pStyle w:val="BodyText"/>
        <w:spacing w:line="283" w:lineRule="auto" w:before="165"/>
        <w:ind w:left="153" w:right="247"/>
      </w:pPr>
      <w:r>
        <w:rPr>
          <w:color w:val="002E2F"/>
        </w:rPr>
        <w:t>Οι</w:t>
      </w:r>
      <w:r>
        <w:rPr>
          <w:color w:val="002E2F"/>
          <w:spacing w:val="-12"/>
        </w:rPr>
        <w:t> </w:t>
      </w:r>
      <w:r>
        <w:rPr>
          <w:color w:val="002E2F"/>
        </w:rPr>
        <w:t>καταθέσεις</w:t>
      </w:r>
      <w:r>
        <w:rPr>
          <w:color w:val="002E2F"/>
          <w:spacing w:val="-12"/>
        </w:rPr>
        <w:t> </w:t>
      </w:r>
      <w:r>
        <w:rPr>
          <w:color w:val="002E2F"/>
        </w:rPr>
        <w:t>πελατών</w:t>
      </w:r>
      <w:r>
        <w:rPr>
          <w:color w:val="002E2F"/>
          <w:spacing w:val="-12"/>
        </w:rPr>
        <w:t> </w:t>
      </w:r>
      <w:r>
        <w:rPr>
          <w:color w:val="002E2F"/>
        </w:rPr>
        <w:t>συνεχίζουν</w:t>
      </w:r>
      <w:r>
        <w:rPr>
          <w:color w:val="002E2F"/>
          <w:spacing w:val="-12"/>
        </w:rPr>
        <w:t> </w:t>
      </w:r>
      <w:r>
        <w:rPr>
          <w:color w:val="002E2F"/>
        </w:rPr>
        <w:t>να</w:t>
      </w:r>
      <w:r>
        <w:rPr>
          <w:color w:val="002E2F"/>
          <w:spacing w:val="-12"/>
        </w:rPr>
        <w:t> </w:t>
      </w:r>
      <w:r>
        <w:rPr>
          <w:color w:val="002E2F"/>
        </w:rPr>
        <w:t>ενισχύονται</w:t>
      </w:r>
      <w:r>
        <w:rPr>
          <w:color w:val="002E2F"/>
          <w:spacing w:val="-12"/>
        </w:rPr>
        <w:t> </w:t>
      </w:r>
      <w:r>
        <w:rPr>
          <w:color w:val="002E2F"/>
        </w:rPr>
        <w:t>και</w:t>
      </w:r>
      <w:r>
        <w:rPr>
          <w:color w:val="002E2F"/>
          <w:spacing w:val="-12"/>
        </w:rPr>
        <w:t> </w:t>
      </w:r>
      <w:r>
        <w:rPr>
          <w:color w:val="002E2F"/>
        </w:rPr>
        <w:t>διαμορφώθηκαν</w:t>
      </w:r>
      <w:r>
        <w:rPr>
          <w:color w:val="002E2F"/>
          <w:spacing w:val="-12"/>
        </w:rPr>
        <w:t> </w:t>
      </w:r>
      <w:r>
        <w:rPr>
          <w:color w:val="002E2F"/>
        </w:rPr>
        <w:t>στα</w:t>
      </w:r>
      <w:r>
        <w:rPr>
          <w:color w:val="002E2F"/>
          <w:spacing w:val="-12"/>
        </w:rPr>
        <w:t> </w:t>
      </w:r>
      <w:r>
        <w:rPr>
          <w:color w:val="002E2F"/>
        </w:rPr>
        <w:t>€66,1</w:t>
      </w:r>
      <w:r>
        <w:rPr>
          <w:color w:val="002E2F"/>
          <w:spacing w:val="-12"/>
        </w:rPr>
        <w:t> </w:t>
      </w:r>
      <w:r>
        <w:rPr>
          <w:color w:val="002E2F"/>
        </w:rPr>
        <w:t>δισ.</w:t>
      </w:r>
      <w:r>
        <w:rPr>
          <w:color w:val="002E2F"/>
          <w:spacing w:val="-12"/>
        </w:rPr>
        <w:t> </w:t>
      </w:r>
      <w:r>
        <w:rPr>
          <w:color w:val="002E2F"/>
        </w:rPr>
        <w:t>στο</w:t>
      </w:r>
      <w:r>
        <w:rPr>
          <w:color w:val="002E2F"/>
          <w:spacing w:val="-12"/>
        </w:rPr>
        <w:t> </w:t>
      </w:r>
      <w:r>
        <w:rPr>
          <w:color w:val="002E2F"/>
        </w:rPr>
        <w:t>τέλος</w:t>
      </w:r>
      <w:r>
        <w:rPr>
          <w:color w:val="002E2F"/>
          <w:spacing w:val="-12"/>
        </w:rPr>
        <w:t> </w:t>
      </w:r>
      <w:r>
        <w:rPr>
          <w:color w:val="002E2F"/>
        </w:rPr>
        <w:t>Δεκεμβρίου</w:t>
      </w:r>
      <w:r>
        <w:rPr>
          <w:color w:val="002E2F"/>
          <w:spacing w:val="-12"/>
        </w:rPr>
        <w:t> </w:t>
      </w:r>
      <w:r>
        <w:rPr>
          <w:color w:val="002E2F"/>
        </w:rPr>
        <w:t>2025,</w:t>
      </w:r>
      <w:r>
        <w:rPr>
          <w:color w:val="002E2F"/>
          <w:spacing w:val="-12"/>
        </w:rPr>
        <w:t> </w:t>
      </w:r>
      <w:r>
        <w:rPr>
          <w:color w:val="002E2F"/>
        </w:rPr>
        <w:t>αυξημένες</w:t>
      </w:r>
      <w:r>
        <w:rPr>
          <w:color w:val="002E2F"/>
          <w:spacing w:val="-12"/>
        </w:rPr>
        <w:t> </w:t>
      </w:r>
      <w:r>
        <w:rPr>
          <w:color w:val="002E2F"/>
        </w:rPr>
        <w:t>κατά 3%</w:t>
      </w:r>
      <w:r>
        <w:rPr>
          <w:color w:val="002E2F"/>
          <w:spacing w:val="-4"/>
        </w:rPr>
        <w:t> </w:t>
      </w:r>
      <w:r>
        <w:rPr>
          <w:color w:val="002E2F"/>
        </w:rPr>
        <w:t>σε</w:t>
      </w:r>
      <w:r>
        <w:rPr>
          <w:color w:val="002E2F"/>
          <w:spacing w:val="-6"/>
        </w:rPr>
        <w:t> </w:t>
      </w:r>
      <w:r>
        <w:rPr>
          <w:color w:val="002E2F"/>
        </w:rPr>
        <w:t>τριμηνιαία</w:t>
      </w:r>
      <w:r>
        <w:rPr>
          <w:color w:val="002E2F"/>
          <w:spacing w:val="-4"/>
        </w:rPr>
        <w:t> </w:t>
      </w:r>
      <w:r>
        <w:rPr>
          <w:color w:val="002E2F"/>
        </w:rPr>
        <w:t>βάση</w:t>
      </w:r>
      <w:r>
        <w:rPr>
          <w:color w:val="002E2F"/>
          <w:spacing w:val="-5"/>
        </w:rPr>
        <w:t> </w:t>
      </w:r>
      <w:r>
        <w:rPr>
          <w:color w:val="002E2F"/>
        </w:rPr>
        <w:t>και</w:t>
      </w:r>
      <w:r>
        <w:rPr>
          <w:color w:val="002E2F"/>
          <w:spacing w:val="-6"/>
        </w:rPr>
        <w:t> </w:t>
      </w:r>
      <w:r>
        <w:rPr>
          <w:color w:val="002E2F"/>
        </w:rPr>
        <w:t>κατά</w:t>
      </w:r>
      <w:r>
        <w:rPr>
          <w:color w:val="002E2F"/>
          <w:spacing w:val="-4"/>
        </w:rPr>
        <w:t> </w:t>
      </w:r>
      <w:r>
        <w:rPr>
          <w:color w:val="002E2F"/>
        </w:rPr>
        <w:t>5%</w:t>
      </w:r>
      <w:r>
        <w:rPr>
          <w:color w:val="002E2F"/>
          <w:spacing w:val="-4"/>
        </w:rPr>
        <w:t> </w:t>
      </w:r>
      <w:r>
        <w:rPr>
          <w:color w:val="002E2F"/>
        </w:rPr>
        <w:t>σε ετήσια.</w:t>
      </w:r>
      <w:r>
        <w:rPr>
          <w:color w:val="002E2F"/>
          <w:spacing w:val="-5"/>
        </w:rPr>
        <w:t> </w:t>
      </w:r>
      <w:r>
        <w:rPr>
          <w:color w:val="002E2F"/>
        </w:rPr>
        <w:t>Συνολικά,</w:t>
      </w:r>
      <w:r>
        <w:rPr>
          <w:color w:val="002E2F"/>
          <w:spacing w:val="-2"/>
        </w:rPr>
        <w:t> </w:t>
      </w:r>
      <w:r>
        <w:rPr>
          <w:color w:val="002E2F"/>
        </w:rPr>
        <w:t>η</w:t>
      </w:r>
      <w:r>
        <w:rPr>
          <w:color w:val="002E2F"/>
          <w:spacing w:val="-5"/>
        </w:rPr>
        <w:t> </w:t>
      </w:r>
      <w:r>
        <w:rPr>
          <w:color w:val="002E2F"/>
        </w:rPr>
        <w:t>διαφοροποιημένη</w:t>
      </w:r>
      <w:r>
        <w:rPr>
          <w:color w:val="002E2F"/>
          <w:spacing w:val="-2"/>
        </w:rPr>
        <w:t> </w:t>
      </w:r>
      <w:r>
        <w:rPr>
          <w:color w:val="002E2F"/>
        </w:rPr>
        <w:t>και</w:t>
      </w:r>
      <w:r>
        <w:rPr>
          <w:color w:val="002E2F"/>
          <w:spacing w:val="-2"/>
        </w:rPr>
        <w:t> </w:t>
      </w:r>
      <w:r>
        <w:rPr>
          <w:color w:val="002E2F"/>
        </w:rPr>
        <w:t>σταθερή</w:t>
      </w:r>
      <w:r>
        <w:rPr>
          <w:color w:val="002E2F"/>
          <w:spacing w:val="-5"/>
        </w:rPr>
        <w:t> </w:t>
      </w:r>
      <w:r>
        <w:rPr>
          <w:color w:val="002E2F"/>
        </w:rPr>
        <w:t>δομή</w:t>
      </w:r>
      <w:r>
        <w:rPr>
          <w:color w:val="002E2F"/>
          <w:spacing w:val="-5"/>
        </w:rPr>
        <w:t> </w:t>
      </w:r>
      <w:r>
        <w:rPr>
          <w:color w:val="002E2F"/>
        </w:rPr>
        <w:t>καταθέσεων</w:t>
      </w:r>
      <w:r>
        <w:rPr>
          <w:color w:val="002E2F"/>
          <w:spacing w:val="-6"/>
        </w:rPr>
        <w:t> </w:t>
      </w:r>
      <w:r>
        <w:rPr>
          <w:color w:val="002E2F"/>
        </w:rPr>
        <w:t>του</w:t>
      </w:r>
      <w:r>
        <w:rPr>
          <w:color w:val="002E2F"/>
          <w:spacing w:val="-2"/>
        </w:rPr>
        <w:t> </w:t>
      </w:r>
      <w:r>
        <w:rPr>
          <w:color w:val="002E2F"/>
        </w:rPr>
        <w:t>Ομίλου</w:t>
      </w:r>
      <w:r>
        <w:rPr>
          <w:color w:val="002E2F"/>
          <w:spacing w:val="-2"/>
        </w:rPr>
        <w:t> </w:t>
      </w:r>
      <w:r>
        <w:rPr>
          <w:color w:val="002E2F"/>
        </w:rPr>
        <w:t>αποτελεί </w:t>
      </w:r>
      <w:r>
        <w:rPr>
          <w:color w:val="002E2F"/>
          <w:spacing w:val="-2"/>
        </w:rPr>
        <w:t>βασικό</w:t>
      </w:r>
      <w:r>
        <w:rPr>
          <w:color w:val="002E2F"/>
          <w:spacing w:val="-4"/>
        </w:rPr>
        <w:t> </w:t>
      </w:r>
      <w:r>
        <w:rPr>
          <w:color w:val="002E2F"/>
          <w:spacing w:val="-2"/>
        </w:rPr>
        <w:t>πλεονέκτημα,</w:t>
      </w:r>
      <w:r>
        <w:rPr>
          <w:color w:val="002E2F"/>
          <w:spacing w:val="-6"/>
        </w:rPr>
        <w:t> </w:t>
      </w:r>
      <w:r>
        <w:rPr>
          <w:color w:val="002E2F"/>
          <w:spacing w:val="-2"/>
        </w:rPr>
        <w:t>με</w:t>
      </w:r>
      <w:r>
        <w:rPr>
          <w:color w:val="002E2F"/>
          <w:spacing w:val="-8"/>
        </w:rPr>
        <w:t> </w:t>
      </w:r>
      <w:r>
        <w:rPr>
          <w:color w:val="002E2F"/>
          <w:spacing w:val="-2"/>
        </w:rPr>
        <w:t>τις</w:t>
      </w:r>
      <w:r>
        <w:rPr>
          <w:color w:val="002E2F"/>
          <w:spacing w:val="-6"/>
        </w:rPr>
        <w:t> </w:t>
      </w:r>
      <w:r>
        <w:rPr>
          <w:color w:val="002E2F"/>
          <w:spacing w:val="-2"/>
        </w:rPr>
        <w:t>καταθέσεις</w:t>
      </w:r>
      <w:r>
        <w:rPr>
          <w:color w:val="002E2F"/>
          <w:spacing w:val="-6"/>
        </w:rPr>
        <w:t> </w:t>
      </w:r>
      <w:r>
        <w:rPr>
          <w:color w:val="002E2F"/>
          <w:spacing w:val="-2"/>
        </w:rPr>
        <w:t>της</w:t>
      </w:r>
      <w:r>
        <w:rPr>
          <w:color w:val="002E2F"/>
          <w:spacing w:val="-6"/>
        </w:rPr>
        <w:t> </w:t>
      </w:r>
      <w:r>
        <w:rPr>
          <w:color w:val="002E2F"/>
          <w:spacing w:val="-2"/>
        </w:rPr>
        <w:t>ευρείας</w:t>
      </w:r>
      <w:r>
        <w:rPr>
          <w:color w:val="002E2F"/>
          <w:spacing w:val="-4"/>
        </w:rPr>
        <w:t> </w:t>
      </w:r>
      <w:r>
        <w:rPr>
          <w:color w:val="002E2F"/>
          <w:spacing w:val="-2"/>
        </w:rPr>
        <w:t>λιανικής</w:t>
      </w:r>
      <w:r>
        <w:rPr>
          <w:color w:val="002E2F"/>
          <w:spacing w:val="-6"/>
        </w:rPr>
        <w:t> </w:t>
      </w:r>
      <w:r>
        <w:rPr>
          <w:color w:val="002E2F"/>
          <w:spacing w:val="-2"/>
        </w:rPr>
        <w:t>βάσης</w:t>
      </w:r>
      <w:r>
        <w:rPr>
          <w:color w:val="002E2F"/>
          <w:spacing w:val="-6"/>
        </w:rPr>
        <w:t> </w:t>
      </w:r>
      <w:r>
        <w:rPr>
          <w:color w:val="002E2F"/>
          <w:spacing w:val="-2"/>
        </w:rPr>
        <w:t>και</w:t>
      </w:r>
      <w:r>
        <w:rPr>
          <w:color w:val="002E2F"/>
          <w:spacing w:val="-8"/>
        </w:rPr>
        <w:t> </w:t>
      </w:r>
      <w:r>
        <w:rPr>
          <w:color w:val="002E2F"/>
          <w:spacing w:val="-2"/>
        </w:rPr>
        <w:t>των</w:t>
      </w:r>
      <w:r>
        <w:rPr>
          <w:color w:val="002E2F"/>
          <w:spacing w:val="-8"/>
        </w:rPr>
        <w:t> </w:t>
      </w:r>
      <w:r>
        <w:rPr>
          <w:color w:val="002E2F"/>
          <w:spacing w:val="-2"/>
        </w:rPr>
        <w:t>μικρών</w:t>
      </w:r>
      <w:r>
        <w:rPr>
          <w:color w:val="002E2F"/>
          <w:spacing w:val="-8"/>
        </w:rPr>
        <w:t> </w:t>
      </w:r>
      <w:r>
        <w:rPr>
          <w:color w:val="002E2F"/>
          <w:spacing w:val="-2"/>
        </w:rPr>
        <w:t>επιχειρήσεων</w:t>
      </w:r>
      <w:r>
        <w:rPr>
          <w:color w:val="002E2F"/>
          <w:spacing w:val="-4"/>
        </w:rPr>
        <w:t> </w:t>
      </w:r>
      <w:r>
        <w:rPr>
          <w:color w:val="002E2F"/>
          <w:spacing w:val="-2"/>
        </w:rPr>
        <w:t>να</w:t>
      </w:r>
      <w:r>
        <w:rPr>
          <w:color w:val="002E2F"/>
          <w:spacing w:val="-8"/>
        </w:rPr>
        <w:t> </w:t>
      </w:r>
      <w:r>
        <w:rPr>
          <w:color w:val="002E2F"/>
          <w:spacing w:val="-2"/>
        </w:rPr>
        <w:t>αποτελούν</w:t>
      </w:r>
      <w:r>
        <w:rPr>
          <w:color w:val="002E2F"/>
          <w:spacing w:val="-8"/>
        </w:rPr>
        <w:t> </w:t>
      </w:r>
      <w:r>
        <w:rPr>
          <w:color w:val="002E2F"/>
          <w:spacing w:val="-2"/>
        </w:rPr>
        <w:t>το</w:t>
      </w:r>
      <w:r>
        <w:rPr>
          <w:color w:val="002E2F"/>
          <w:spacing w:val="-4"/>
        </w:rPr>
        <w:t> </w:t>
      </w:r>
      <w:r>
        <w:rPr>
          <w:color w:val="002E2F"/>
          <w:spacing w:val="-2"/>
        </w:rPr>
        <w:t>51%</w:t>
      </w:r>
      <w:r>
        <w:rPr>
          <w:color w:val="002E2F"/>
          <w:spacing w:val="-8"/>
        </w:rPr>
        <w:t> </w:t>
      </w:r>
      <w:r>
        <w:rPr>
          <w:color w:val="002E2F"/>
          <w:spacing w:val="-2"/>
        </w:rPr>
        <w:t>του</w:t>
      </w:r>
      <w:r>
        <w:rPr>
          <w:color w:val="002E2F"/>
          <w:spacing w:val="-6"/>
        </w:rPr>
        <w:t> </w:t>
      </w:r>
      <w:r>
        <w:rPr>
          <w:color w:val="002E2F"/>
          <w:spacing w:val="-2"/>
        </w:rPr>
        <w:t>συνόλου </w:t>
      </w:r>
      <w:r>
        <w:rPr>
          <w:color w:val="002E2F"/>
        </w:rPr>
        <w:t>των</w:t>
      </w:r>
      <w:r>
        <w:rPr>
          <w:color w:val="002E2F"/>
          <w:spacing w:val="-12"/>
        </w:rPr>
        <w:t> </w:t>
      </w:r>
      <w:r>
        <w:rPr>
          <w:color w:val="002E2F"/>
        </w:rPr>
        <w:t>καταθέσεων.</w:t>
      </w:r>
    </w:p>
    <w:p>
      <w:pPr>
        <w:pStyle w:val="BodyText"/>
        <w:spacing w:after="0" w:line="283" w:lineRule="auto"/>
        <w:sectPr>
          <w:pgSz w:w="11910" w:h="16840"/>
          <w:pgMar w:header="0" w:footer="315" w:top="1160" w:bottom="500" w:left="566" w:right="566"/>
        </w:sectPr>
      </w:pPr>
    </w:p>
    <w:p>
      <w:pPr>
        <w:pStyle w:val="Heading1"/>
      </w:pPr>
      <w:r>
        <w:rPr>
          <w:color w:val="002E2F"/>
          <w:spacing w:val="-14"/>
        </w:rPr>
        <w:t>Βασικά</w:t>
      </w:r>
      <w:r>
        <w:rPr>
          <w:color w:val="002E2F"/>
          <w:spacing w:val="-23"/>
        </w:rPr>
        <w:t> </w:t>
      </w:r>
      <w:r>
        <w:rPr>
          <w:color w:val="002E2F"/>
          <w:spacing w:val="-14"/>
        </w:rPr>
        <w:t>Στοιχεία</w:t>
      </w:r>
      <w:r>
        <w:rPr>
          <w:color w:val="002E2F"/>
          <w:spacing w:val="-23"/>
        </w:rPr>
        <w:t> </w:t>
      </w:r>
      <w:r>
        <w:rPr>
          <w:color w:val="002E2F"/>
          <w:spacing w:val="-14"/>
        </w:rPr>
        <w:t>Ισολογισμού</w:t>
      </w:r>
      <w:r>
        <w:rPr>
          <w:color w:val="002E2F"/>
          <w:spacing w:val="-21"/>
        </w:rPr>
        <w:t> </w:t>
      </w:r>
      <w:r>
        <w:rPr>
          <w:color w:val="002E2F"/>
          <w:spacing w:val="-14"/>
        </w:rPr>
        <w:t>(συνέχεια)</w:t>
      </w:r>
    </w:p>
    <w:p>
      <w:pPr>
        <w:pStyle w:val="Heading2"/>
        <w:spacing w:line="244" w:lineRule="auto" w:before="308"/>
        <w:ind w:right="576"/>
      </w:pPr>
      <w:r>
        <w:rPr/>
        <mc:AlternateContent>
          <mc:Choice Requires="wps">
            <w:drawing>
              <wp:anchor distT="0" distB="0" distL="0" distR="0" allowOverlap="1" layoutInCell="1" locked="0" behindDoc="1" simplePos="0" relativeHeight="486150656">
                <wp:simplePos x="0" y="0"/>
                <wp:positionH relativeFrom="page">
                  <wp:posOffset>387984</wp:posOffset>
                </wp:positionH>
                <wp:positionV relativeFrom="paragraph">
                  <wp:posOffset>779500</wp:posOffset>
                </wp:positionV>
                <wp:extent cx="6700520" cy="2230755"/>
                <wp:effectExtent l="0" t="0" r="0" b="0"/>
                <wp:wrapNone/>
                <wp:docPr id="161" name="Group 161"/>
                <wp:cNvGraphicFramePr>
                  <a:graphicFrameLocks/>
                </wp:cNvGraphicFramePr>
                <a:graphic>
                  <a:graphicData uri="http://schemas.microsoft.com/office/word/2010/wordprocessingGroup">
                    <wpg:wgp>
                      <wpg:cNvPr id="161" name="Group 161"/>
                      <wpg:cNvGrpSpPr/>
                      <wpg:grpSpPr>
                        <a:xfrm>
                          <a:off x="0" y="0"/>
                          <a:ext cx="6700520" cy="2230755"/>
                          <a:chExt cx="6700520" cy="2230755"/>
                        </a:xfrm>
                      </wpg:grpSpPr>
                      <wps:wsp>
                        <wps:cNvPr id="162" name="Graphic 162"/>
                        <wps:cNvSpPr/>
                        <wps:spPr>
                          <a:xfrm>
                            <a:off x="0" y="0"/>
                            <a:ext cx="6700520" cy="2230755"/>
                          </a:xfrm>
                          <a:custGeom>
                            <a:avLst/>
                            <a:gdLst/>
                            <a:ahLst/>
                            <a:cxnLst/>
                            <a:rect l="l" t="t" r="r" b="b"/>
                            <a:pathLst>
                              <a:path w="6700520" h="2230755">
                                <a:moveTo>
                                  <a:pt x="6700520" y="0"/>
                                </a:moveTo>
                                <a:lnTo>
                                  <a:pt x="0" y="0"/>
                                </a:lnTo>
                                <a:lnTo>
                                  <a:pt x="0" y="2230754"/>
                                </a:lnTo>
                                <a:lnTo>
                                  <a:pt x="6700520" y="2230754"/>
                                </a:lnTo>
                                <a:lnTo>
                                  <a:pt x="6700520" y="0"/>
                                </a:lnTo>
                                <a:close/>
                              </a:path>
                            </a:pathLst>
                          </a:custGeom>
                          <a:solidFill>
                            <a:srgbClr val="F1EFEB"/>
                          </a:solidFill>
                        </wps:spPr>
                        <wps:bodyPr wrap="square" lIns="0" tIns="0" rIns="0" bIns="0" rtlCol="0">
                          <a:prstTxWarp prst="textNoShape">
                            <a:avLst/>
                          </a:prstTxWarp>
                          <a:noAutofit/>
                        </wps:bodyPr>
                      </wps:wsp>
                      <wps:wsp>
                        <wps:cNvPr id="163" name="Graphic 163"/>
                        <wps:cNvSpPr/>
                        <wps:spPr>
                          <a:xfrm>
                            <a:off x="1143127" y="1772539"/>
                            <a:ext cx="5321935" cy="1270"/>
                          </a:xfrm>
                          <a:custGeom>
                            <a:avLst/>
                            <a:gdLst/>
                            <a:ahLst/>
                            <a:cxnLst/>
                            <a:rect l="l" t="t" r="r" b="b"/>
                            <a:pathLst>
                              <a:path w="5321935" h="0">
                                <a:moveTo>
                                  <a:pt x="0" y="0"/>
                                </a:moveTo>
                                <a:lnTo>
                                  <a:pt x="5321935" y="0"/>
                                </a:lnTo>
                              </a:path>
                            </a:pathLst>
                          </a:custGeom>
                          <a:ln w="9525">
                            <a:solidFill>
                              <a:srgbClr val="BEBEBE"/>
                            </a:solidFill>
                            <a:prstDash val="solid"/>
                          </a:ln>
                        </wps:spPr>
                        <wps:bodyPr wrap="square" lIns="0" tIns="0" rIns="0" bIns="0" rtlCol="0">
                          <a:prstTxWarp prst="textNoShape">
                            <a:avLst/>
                          </a:prstTxWarp>
                          <a:noAutofit/>
                        </wps:bodyPr>
                      </wps:wsp>
                      <wps:wsp>
                        <wps:cNvPr id="164" name="Graphic 164"/>
                        <wps:cNvSpPr/>
                        <wps:spPr>
                          <a:xfrm>
                            <a:off x="1602740" y="137286"/>
                            <a:ext cx="4366260" cy="431800"/>
                          </a:xfrm>
                          <a:custGeom>
                            <a:avLst/>
                            <a:gdLst/>
                            <a:ahLst/>
                            <a:cxnLst/>
                            <a:rect l="l" t="t" r="r" b="b"/>
                            <a:pathLst>
                              <a:path w="4366260" h="431800">
                                <a:moveTo>
                                  <a:pt x="827405" y="215900"/>
                                </a:moveTo>
                                <a:lnTo>
                                  <a:pt x="809891" y="153543"/>
                                </a:lnTo>
                                <a:lnTo>
                                  <a:pt x="760755" y="98336"/>
                                </a:lnTo>
                                <a:lnTo>
                                  <a:pt x="725932" y="74256"/>
                                </a:lnTo>
                                <a:lnTo>
                                  <a:pt x="685126" y="52959"/>
                                </a:lnTo>
                                <a:lnTo>
                                  <a:pt x="638975" y="34785"/>
                                </a:lnTo>
                                <a:lnTo>
                                  <a:pt x="588098" y="20066"/>
                                </a:lnTo>
                                <a:lnTo>
                                  <a:pt x="533158" y="9144"/>
                                </a:lnTo>
                                <a:lnTo>
                                  <a:pt x="474789" y="2349"/>
                                </a:lnTo>
                                <a:lnTo>
                                  <a:pt x="413639" y="0"/>
                                </a:lnTo>
                                <a:lnTo>
                                  <a:pt x="352501" y="2349"/>
                                </a:lnTo>
                                <a:lnTo>
                                  <a:pt x="294157" y="9144"/>
                                </a:lnTo>
                                <a:lnTo>
                                  <a:pt x="239242" y="20066"/>
                                </a:lnTo>
                                <a:lnTo>
                                  <a:pt x="188391" y="34785"/>
                                </a:lnTo>
                                <a:lnTo>
                                  <a:pt x="142240" y="52959"/>
                                </a:lnTo>
                                <a:lnTo>
                                  <a:pt x="101447" y="74256"/>
                                </a:lnTo>
                                <a:lnTo>
                                  <a:pt x="66624" y="98336"/>
                                </a:lnTo>
                                <a:lnTo>
                                  <a:pt x="38430" y="124879"/>
                                </a:lnTo>
                                <a:lnTo>
                                  <a:pt x="4483" y="183997"/>
                                </a:lnTo>
                                <a:lnTo>
                                  <a:pt x="0" y="215900"/>
                                </a:lnTo>
                                <a:lnTo>
                                  <a:pt x="4483" y="247789"/>
                                </a:lnTo>
                                <a:lnTo>
                                  <a:pt x="38430" y="306870"/>
                                </a:lnTo>
                                <a:lnTo>
                                  <a:pt x="66624" y="333413"/>
                                </a:lnTo>
                                <a:lnTo>
                                  <a:pt x="101447" y="357505"/>
                                </a:lnTo>
                                <a:lnTo>
                                  <a:pt x="142240" y="378815"/>
                                </a:lnTo>
                                <a:lnTo>
                                  <a:pt x="188391" y="396989"/>
                                </a:lnTo>
                                <a:lnTo>
                                  <a:pt x="239242" y="411721"/>
                                </a:lnTo>
                                <a:lnTo>
                                  <a:pt x="294157" y="422656"/>
                                </a:lnTo>
                                <a:lnTo>
                                  <a:pt x="352501" y="429463"/>
                                </a:lnTo>
                                <a:lnTo>
                                  <a:pt x="413639" y="431800"/>
                                </a:lnTo>
                                <a:lnTo>
                                  <a:pt x="474789" y="429463"/>
                                </a:lnTo>
                                <a:lnTo>
                                  <a:pt x="533158" y="422656"/>
                                </a:lnTo>
                                <a:lnTo>
                                  <a:pt x="588098" y="411721"/>
                                </a:lnTo>
                                <a:lnTo>
                                  <a:pt x="638975" y="396989"/>
                                </a:lnTo>
                                <a:lnTo>
                                  <a:pt x="685126" y="378815"/>
                                </a:lnTo>
                                <a:lnTo>
                                  <a:pt x="725932" y="357505"/>
                                </a:lnTo>
                                <a:lnTo>
                                  <a:pt x="760755" y="333413"/>
                                </a:lnTo>
                                <a:lnTo>
                                  <a:pt x="788949" y="306870"/>
                                </a:lnTo>
                                <a:lnTo>
                                  <a:pt x="822909" y="247789"/>
                                </a:lnTo>
                                <a:lnTo>
                                  <a:pt x="827405" y="215900"/>
                                </a:lnTo>
                                <a:close/>
                              </a:path>
                              <a:path w="4366260" h="431800">
                                <a:moveTo>
                                  <a:pt x="2614930" y="215900"/>
                                </a:moveTo>
                                <a:lnTo>
                                  <a:pt x="2597416" y="153543"/>
                                </a:lnTo>
                                <a:lnTo>
                                  <a:pt x="2548293" y="98336"/>
                                </a:lnTo>
                                <a:lnTo>
                                  <a:pt x="2513469" y="74256"/>
                                </a:lnTo>
                                <a:lnTo>
                                  <a:pt x="2472677" y="52959"/>
                                </a:lnTo>
                                <a:lnTo>
                                  <a:pt x="2426525" y="34785"/>
                                </a:lnTo>
                                <a:lnTo>
                                  <a:pt x="2375674" y="20066"/>
                                </a:lnTo>
                                <a:lnTo>
                                  <a:pt x="2320760" y="9144"/>
                                </a:lnTo>
                                <a:lnTo>
                                  <a:pt x="2262416" y="2349"/>
                                </a:lnTo>
                                <a:lnTo>
                                  <a:pt x="2201291" y="0"/>
                                </a:lnTo>
                                <a:lnTo>
                                  <a:pt x="2140127" y="2349"/>
                                </a:lnTo>
                                <a:lnTo>
                                  <a:pt x="2081758" y="9144"/>
                                </a:lnTo>
                                <a:lnTo>
                                  <a:pt x="2026818" y="20066"/>
                                </a:lnTo>
                                <a:lnTo>
                                  <a:pt x="1975942" y="34785"/>
                                </a:lnTo>
                                <a:lnTo>
                                  <a:pt x="1929790" y="52959"/>
                                </a:lnTo>
                                <a:lnTo>
                                  <a:pt x="1888985" y="74256"/>
                                </a:lnTo>
                                <a:lnTo>
                                  <a:pt x="1854161" y="98336"/>
                                </a:lnTo>
                                <a:lnTo>
                                  <a:pt x="1825967" y="124879"/>
                                </a:lnTo>
                                <a:lnTo>
                                  <a:pt x="1792008" y="183997"/>
                                </a:lnTo>
                                <a:lnTo>
                                  <a:pt x="1787525" y="215900"/>
                                </a:lnTo>
                                <a:lnTo>
                                  <a:pt x="1792008" y="247789"/>
                                </a:lnTo>
                                <a:lnTo>
                                  <a:pt x="1825967" y="306870"/>
                                </a:lnTo>
                                <a:lnTo>
                                  <a:pt x="1854161" y="333413"/>
                                </a:lnTo>
                                <a:lnTo>
                                  <a:pt x="1888985" y="357505"/>
                                </a:lnTo>
                                <a:lnTo>
                                  <a:pt x="1929790" y="378815"/>
                                </a:lnTo>
                                <a:lnTo>
                                  <a:pt x="1975942" y="396989"/>
                                </a:lnTo>
                                <a:lnTo>
                                  <a:pt x="2026818" y="411721"/>
                                </a:lnTo>
                                <a:lnTo>
                                  <a:pt x="2081758" y="422656"/>
                                </a:lnTo>
                                <a:lnTo>
                                  <a:pt x="2140127" y="429463"/>
                                </a:lnTo>
                                <a:lnTo>
                                  <a:pt x="2201291" y="431800"/>
                                </a:lnTo>
                                <a:lnTo>
                                  <a:pt x="2262416" y="429463"/>
                                </a:lnTo>
                                <a:lnTo>
                                  <a:pt x="2320760" y="422656"/>
                                </a:lnTo>
                                <a:lnTo>
                                  <a:pt x="2375674" y="411721"/>
                                </a:lnTo>
                                <a:lnTo>
                                  <a:pt x="2426525" y="396989"/>
                                </a:lnTo>
                                <a:lnTo>
                                  <a:pt x="2472677" y="378815"/>
                                </a:lnTo>
                                <a:lnTo>
                                  <a:pt x="2513469" y="357505"/>
                                </a:lnTo>
                                <a:lnTo>
                                  <a:pt x="2548293" y="333413"/>
                                </a:lnTo>
                                <a:lnTo>
                                  <a:pt x="2576487" y="306870"/>
                                </a:lnTo>
                                <a:lnTo>
                                  <a:pt x="2610434" y="247789"/>
                                </a:lnTo>
                                <a:lnTo>
                                  <a:pt x="2614930" y="215900"/>
                                </a:lnTo>
                                <a:close/>
                              </a:path>
                              <a:path w="4366260" h="431800">
                                <a:moveTo>
                                  <a:pt x="4366260" y="215900"/>
                                </a:moveTo>
                                <a:lnTo>
                                  <a:pt x="4348746" y="153543"/>
                                </a:lnTo>
                                <a:lnTo>
                                  <a:pt x="4299610" y="98336"/>
                                </a:lnTo>
                                <a:lnTo>
                                  <a:pt x="4264787" y="74256"/>
                                </a:lnTo>
                                <a:lnTo>
                                  <a:pt x="4223982" y="52959"/>
                                </a:lnTo>
                                <a:lnTo>
                                  <a:pt x="4177830" y="34785"/>
                                </a:lnTo>
                                <a:lnTo>
                                  <a:pt x="4126954" y="20066"/>
                                </a:lnTo>
                                <a:lnTo>
                                  <a:pt x="4072013" y="9144"/>
                                </a:lnTo>
                                <a:lnTo>
                                  <a:pt x="4013644" y="2349"/>
                                </a:lnTo>
                                <a:lnTo>
                                  <a:pt x="3952494" y="0"/>
                                </a:lnTo>
                                <a:lnTo>
                                  <a:pt x="3891356" y="2349"/>
                                </a:lnTo>
                                <a:lnTo>
                                  <a:pt x="3833012" y="9144"/>
                                </a:lnTo>
                                <a:lnTo>
                                  <a:pt x="3778097" y="20066"/>
                                </a:lnTo>
                                <a:lnTo>
                                  <a:pt x="3727246" y="34785"/>
                                </a:lnTo>
                                <a:lnTo>
                                  <a:pt x="3681095" y="52959"/>
                                </a:lnTo>
                                <a:lnTo>
                                  <a:pt x="3640302" y="74256"/>
                                </a:lnTo>
                                <a:lnTo>
                                  <a:pt x="3605479" y="98336"/>
                                </a:lnTo>
                                <a:lnTo>
                                  <a:pt x="3577285" y="124879"/>
                                </a:lnTo>
                                <a:lnTo>
                                  <a:pt x="3543338" y="183997"/>
                                </a:lnTo>
                                <a:lnTo>
                                  <a:pt x="3538855" y="215900"/>
                                </a:lnTo>
                                <a:lnTo>
                                  <a:pt x="3543338" y="247789"/>
                                </a:lnTo>
                                <a:lnTo>
                                  <a:pt x="3577285" y="306870"/>
                                </a:lnTo>
                                <a:lnTo>
                                  <a:pt x="3605479" y="333413"/>
                                </a:lnTo>
                                <a:lnTo>
                                  <a:pt x="3640302" y="357505"/>
                                </a:lnTo>
                                <a:lnTo>
                                  <a:pt x="3681095" y="378815"/>
                                </a:lnTo>
                                <a:lnTo>
                                  <a:pt x="3727246" y="396989"/>
                                </a:lnTo>
                                <a:lnTo>
                                  <a:pt x="3778097" y="411721"/>
                                </a:lnTo>
                                <a:lnTo>
                                  <a:pt x="3833012" y="422656"/>
                                </a:lnTo>
                                <a:lnTo>
                                  <a:pt x="3891356" y="429463"/>
                                </a:lnTo>
                                <a:lnTo>
                                  <a:pt x="3952494" y="431800"/>
                                </a:lnTo>
                                <a:lnTo>
                                  <a:pt x="4013644" y="429463"/>
                                </a:lnTo>
                                <a:lnTo>
                                  <a:pt x="4072013" y="422656"/>
                                </a:lnTo>
                                <a:lnTo>
                                  <a:pt x="4126954" y="411721"/>
                                </a:lnTo>
                                <a:lnTo>
                                  <a:pt x="4177830" y="396989"/>
                                </a:lnTo>
                                <a:lnTo>
                                  <a:pt x="4223982" y="378815"/>
                                </a:lnTo>
                                <a:lnTo>
                                  <a:pt x="4264787" y="357505"/>
                                </a:lnTo>
                                <a:lnTo>
                                  <a:pt x="4299610" y="333413"/>
                                </a:lnTo>
                                <a:lnTo>
                                  <a:pt x="4327804" y="306870"/>
                                </a:lnTo>
                                <a:lnTo>
                                  <a:pt x="4361764" y="247789"/>
                                </a:lnTo>
                                <a:lnTo>
                                  <a:pt x="4366260" y="215900"/>
                                </a:lnTo>
                                <a:close/>
                              </a:path>
                            </a:pathLst>
                          </a:custGeom>
                          <a:solidFill>
                            <a:srgbClr val="FFF6BE"/>
                          </a:solidFill>
                        </wps:spPr>
                        <wps:bodyPr wrap="square" lIns="0" tIns="0" rIns="0" bIns="0" rtlCol="0">
                          <a:prstTxWarp prst="textNoShape">
                            <a:avLst/>
                          </a:prstTxWarp>
                          <a:noAutofit/>
                        </wps:bodyPr>
                      </wps:wsp>
                      <wps:wsp>
                        <wps:cNvPr id="165" name="Textbox 165"/>
                        <wps:cNvSpPr txBox="1"/>
                        <wps:spPr>
                          <a:xfrm>
                            <a:off x="111887" y="161437"/>
                            <a:ext cx="1040765" cy="338455"/>
                          </a:xfrm>
                          <a:prstGeom prst="rect">
                            <a:avLst/>
                          </a:prstGeom>
                        </wps:spPr>
                        <wps:txbx>
                          <w:txbxContent>
                            <w:p>
                              <w:pPr>
                                <w:spacing w:before="19"/>
                                <w:ind w:left="0" w:right="0" w:firstLine="0"/>
                                <w:jc w:val="left"/>
                                <w:rPr>
                                  <w:rFonts w:ascii="Arial" w:hAnsi="Arial"/>
                                  <w:b/>
                                  <w:sz w:val="20"/>
                                </w:rPr>
                              </w:pPr>
                              <w:r>
                                <w:rPr>
                                  <w:rFonts w:ascii="Arial" w:hAnsi="Arial"/>
                                  <w:b/>
                                  <w:color w:val="002E2F"/>
                                  <w:spacing w:val="-2"/>
                                  <w:sz w:val="20"/>
                                </w:rPr>
                                <w:t>Δείκτης</w:t>
                              </w:r>
                            </w:p>
                            <w:p>
                              <w:pPr>
                                <w:spacing w:before="37"/>
                                <w:ind w:left="0" w:right="0" w:firstLine="0"/>
                                <w:jc w:val="left"/>
                                <w:rPr>
                                  <w:sz w:val="20"/>
                                </w:rPr>
                              </w:pPr>
                              <w:r>
                                <w:rPr>
                                  <w:rFonts w:ascii="Arial" w:hAnsi="Arial"/>
                                  <w:b/>
                                  <w:color w:val="002E2F"/>
                                  <w:w w:val="90"/>
                                  <w:sz w:val="20"/>
                                </w:rPr>
                                <w:t>Κάλυψης</w:t>
                              </w:r>
                              <w:r>
                                <w:rPr>
                                  <w:rFonts w:ascii="Arial" w:hAnsi="Arial"/>
                                  <w:b/>
                                  <w:color w:val="002E2F"/>
                                  <w:spacing w:val="16"/>
                                  <w:sz w:val="20"/>
                                </w:rPr>
                                <w:t> </w:t>
                              </w:r>
                              <w:r>
                                <w:rPr>
                                  <w:rFonts w:ascii="Arial" w:hAnsi="Arial"/>
                                  <w:b/>
                                  <w:color w:val="002E2F"/>
                                  <w:w w:val="90"/>
                                  <w:sz w:val="20"/>
                                </w:rPr>
                                <w:t>NPE</w:t>
                              </w:r>
                              <w:r>
                                <w:rPr>
                                  <w:rFonts w:ascii="Arial" w:hAnsi="Arial"/>
                                  <w:b/>
                                  <w:color w:val="002E2F"/>
                                  <w:spacing w:val="16"/>
                                  <w:sz w:val="20"/>
                                </w:rPr>
                                <w:t> </w:t>
                              </w:r>
                              <w:r>
                                <w:rPr>
                                  <w:color w:val="002E2F"/>
                                  <w:spacing w:val="-5"/>
                                  <w:w w:val="90"/>
                                  <w:sz w:val="20"/>
                                </w:rPr>
                                <w:t>(%)</w:t>
                              </w:r>
                            </w:p>
                          </w:txbxContent>
                        </wps:txbx>
                        <wps:bodyPr wrap="square" lIns="0" tIns="0" rIns="0" bIns="0" rtlCol="0">
                          <a:noAutofit/>
                        </wps:bodyPr>
                      </wps:wsp>
                      <wps:wsp>
                        <wps:cNvPr id="166" name="Textbox 166"/>
                        <wps:cNvSpPr txBox="1"/>
                        <wps:spPr>
                          <a:xfrm>
                            <a:off x="107314" y="819805"/>
                            <a:ext cx="492125" cy="169545"/>
                          </a:xfrm>
                          <a:prstGeom prst="rect">
                            <a:avLst/>
                          </a:prstGeom>
                        </wps:spPr>
                        <wps:txbx>
                          <w:txbxContent>
                            <w:p>
                              <w:pPr>
                                <w:spacing w:before="19"/>
                                <w:ind w:left="0" w:right="0" w:firstLine="0"/>
                                <w:jc w:val="left"/>
                                <w:rPr>
                                  <w:sz w:val="20"/>
                                </w:rPr>
                              </w:pPr>
                              <w:r>
                                <w:rPr>
                                  <w:rFonts w:ascii="Arial"/>
                                  <w:b/>
                                  <w:color w:val="002E2F"/>
                                  <w:spacing w:val="-5"/>
                                  <w:sz w:val="20"/>
                                </w:rPr>
                                <w:t>NPE</w:t>
                              </w:r>
                              <w:r>
                                <w:rPr>
                                  <w:rFonts w:ascii="Arial"/>
                                  <w:b/>
                                  <w:color w:val="002E2F"/>
                                  <w:spacing w:val="-10"/>
                                  <w:sz w:val="20"/>
                                </w:rPr>
                                <w:t> </w:t>
                              </w:r>
                              <w:r>
                                <w:rPr>
                                  <w:color w:val="002E2F"/>
                                  <w:spacing w:val="-5"/>
                                  <w:sz w:val="20"/>
                                </w:rPr>
                                <w:t>(%)</w:t>
                              </w:r>
                            </w:p>
                          </w:txbxContent>
                        </wps:txbx>
                        <wps:bodyPr wrap="square" lIns="0" tIns="0" rIns="0" bIns="0" rtlCol="0">
                          <a:noAutofit/>
                        </wps:bodyPr>
                      </wps:wsp>
                      <wps:wsp>
                        <wps:cNvPr id="167" name="Textbox 167"/>
                        <wps:cNvSpPr txBox="1"/>
                        <wps:spPr>
                          <a:xfrm>
                            <a:off x="104267" y="1644670"/>
                            <a:ext cx="675640" cy="169545"/>
                          </a:xfrm>
                          <a:prstGeom prst="rect">
                            <a:avLst/>
                          </a:prstGeom>
                        </wps:spPr>
                        <wps:txbx>
                          <w:txbxContent>
                            <w:p>
                              <w:pPr>
                                <w:spacing w:before="19"/>
                                <w:ind w:left="0" w:right="0" w:firstLine="0"/>
                                <w:jc w:val="left"/>
                                <w:rPr>
                                  <w:sz w:val="20"/>
                                </w:rPr>
                              </w:pPr>
                              <w:r>
                                <w:rPr>
                                  <w:rFonts w:ascii="Arial" w:hAnsi="Arial"/>
                                  <w:b/>
                                  <w:color w:val="002E2F"/>
                                  <w:spacing w:val="-6"/>
                                  <w:sz w:val="20"/>
                                </w:rPr>
                                <w:t>NPE</w:t>
                              </w:r>
                              <w:r>
                                <w:rPr>
                                  <w:rFonts w:ascii="Arial" w:hAnsi="Arial"/>
                                  <w:b/>
                                  <w:color w:val="002E2F"/>
                                  <w:spacing w:val="-12"/>
                                  <w:sz w:val="20"/>
                                </w:rPr>
                                <w:t> </w:t>
                              </w:r>
                              <w:r>
                                <w:rPr>
                                  <w:color w:val="002E2F"/>
                                  <w:spacing w:val="-2"/>
                                  <w:sz w:val="20"/>
                                </w:rPr>
                                <w:t>(€δισ.)</w:t>
                              </w:r>
                            </w:p>
                          </w:txbxContent>
                        </wps:txbx>
                        <wps:bodyPr wrap="square" lIns="0" tIns="0" rIns="0" bIns="0" rtlCol="0">
                          <a:noAutofit/>
                        </wps:bodyPr>
                      </wps:wsp>
                    </wpg:wgp>
                  </a:graphicData>
                </a:graphic>
              </wp:anchor>
            </w:drawing>
          </mc:Choice>
          <mc:Fallback>
            <w:pict>
              <v:group style="position:absolute;margin-left:30.549999pt;margin-top:61.378006pt;width:527.6pt;height:175.65pt;mso-position-horizontal-relative:page;mso-position-vertical-relative:paragraph;z-index:-17165824" id="docshapegroup147" coordorigin="611,1228" coordsize="10552,3513">
                <v:rect style="position:absolute;left:611;top:1227;width:10552;height:3513" id="docshape148" filled="true" fillcolor="#f1efeb" stroked="false">
                  <v:fill type="solid"/>
                </v:rect>
                <v:line style="position:absolute" from="2411,4019" to="10792,4019" stroked="true" strokeweight=".75pt" strokecolor="#bebebe">
                  <v:stroke dashstyle="solid"/>
                </v:line>
                <v:shape style="position:absolute;left:3135;top:1443;width:6876;height:680" id="docshape149" coordorigin="3135,1444" coordsize="6876,680" path="m4438,1784l4431,1734,4410,1686,4377,1640,4333,1599,4278,1561,4214,1527,4141,1499,4061,1475,3975,1458,3883,1447,3786,1444,3690,1447,3598,1458,3512,1475,3432,1499,3359,1527,3295,1561,3240,1599,3196,1640,3163,1686,3142,1734,3135,1784,3142,1834,3163,1882,3196,1927,3240,1969,3295,2007,3359,2040,3432,2069,3512,2092,3598,2109,3690,2120,3786,2124,3883,2120,3975,2109,4061,2092,4141,2069,4214,2040,4278,2007,4333,1969,4377,1927,4410,1882,4431,1834,4438,1784xm7253,1784l7246,1734,7225,1686,7192,1640,7148,1599,7093,1561,7029,1527,6956,1499,6876,1475,6790,1458,6698,1447,6602,1444,6505,1447,6413,1458,6327,1475,6247,1499,6174,1527,6110,1561,6055,1599,6011,1640,5978,1686,5957,1734,5950,1784,5957,1834,5978,1882,6011,1927,6055,1969,6110,2007,6174,2040,6247,2069,6327,2092,6413,2109,6505,2120,6602,2124,6698,2120,6790,2109,6876,2092,6956,2069,7029,2040,7093,2007,7148,1969,7192,1927,7225,1882,7246,1834,7253,1784xm10011,1784l10004,1734,9983,1686,9950,1640,9906,1599,9851,1561,9787,1527,9714,1499,9634,1475,9548,1458,9456,1447,9359,1444,9263,1447,9171,1458,9085,1475,9005,1499,8932,1527,8868,1561,8813,1599,8769,1640,8736,1686,8715,1734,8708,1784,8715,1834,8736,1882,8769,1927,8813,1969,8868,2007,8932,2040,9005,2069,9085,2092,9171,2109,9263,2120,9359,2124,9456,2120,9548,2109,9634,2092,9714,2069,9787,2040,9851,2007,9906,1969,9950,1927,9983,1882,10004,1834,10011,1784xe" filled="true" fillcolor="#fff6be" stroked="false">
                  <v:path arrowok="t"/>
                  <v:fill type="solid"/>
                </v:shape>
                <v:shape style="position:absolute;left:787;top:1481;width:1639;height:533" type="#_x0000_t202" id="docshape150" filled="false" stroked="false">
                  <v:textbox inset="0,0,0,0">
                    <w:txbxContent>
                      <w:p>
                        <w:pPr>
                          <w:spacing w:before="19"/>
                          <w:ind w:left="0" w:right="0" w:firstLine="0"/>
                          <w:jc w:val="left"/>
                          <w:rPr>
                            <w:rFonts w:ascii="Arial" w:hAnsi="Arial"/>
                            <w:b/>
                            <w:sz w:val="20"/>
                          </w:rPr>
                        </w:pPr>
                        <w:r>
                          <w:rPr>
                            <w:rFonts w:ascii="Arial" w:hAnsi="Arial"/>
                            <w:b/>
                            <w:color w:val="002E2F"/>
                            <w:spacing w:val="-2"/>
                            <w:sz w:val="20"/>
                          </w:rPr>
                          <w:t>Δείκτης</w:t>
                        </w:r>
                      </w:p>
                      <w:p>
                        <w:pPr>
                          <w:spacing w:before="37"/>
                          <w:ind w:left="0" w:right="0" w:firstLine="0"/>
                          <w:jc w:val="left"/>
                          <w:rPr>
                            <w:sz w:val="20"/>
                          </w:rPr>
                        </w:pPr>
                        <w:r>
                          <w:rPr>
                            <w:rFonts w:ascii="Arial" w:hAnsi="Arial"/>
                            <w:b/>
                            <w:color w:val="002E2F"/>
                            <w:w w:val="90"/>
                            <w:sz w:val="20"/>
                          </w:rPr>
                          <w:t>Κάλυψης</w:t>
                        </w:r>
                        <w:r>
                          <w:rPr>
                            <w:rFonts w:ascii="Arial" w:hAnsi="Arial"/>
                            <w:b/>
                            <w:color w:val="002E2F"/>
                            <w:spacing w:val="16"/>
                            <w:sz w:val="20"/>
                          </w:rPr>
                          <w:t> </w:t>
                        </w:r>
                        <w:r>
                          <w:rPr>
                            <w:rFonts w:ascii="Arial" w:hAnsi="Arial"/>
                            <w:b/>
                            <w:color w:val="002E2F"/>
                            <w:w w:val="90"/>
                            <w:sz w:val="20"/>
                          </w:rPr>
                          <w:t>NPE</w:t>
                        </w:r>
                        <w:r>
                          <w:rPr>
                            <w:rFonts w:ascii="Arial" w:hAnsi="Arial"/>
                            <w:b/>
                            <w:color w:val="002E2F"/>
                            <w:spacing w:val="16"/>
                            <w:sz w:val="20"/>
                          </w:rPr>
                          <w:t> </w:t>
                        </w:r>
                        <w:r>
                          <w:rPr>
                            <w:color w:val="002E2F"/>
                            <w:spacing w:val="-5"/>
                            <w:w w:val="90"/>
                            <w:sz w:val="20"/>
                          </w:rPr>
                          <w:t>(%)</w:t>
                        </w:r>
                      </w:p>
                    </w:txbxContent>
                  </v:textbox>
                  <w10:wrap type="none"/>
                </v:shape>
                <v:shape style="position:absolute;left:780;top:2518;width:775;height:267" type="#_x0000_t202" id="docshape151" filled="false" stroked="false">
                  <v:textbox inset="0,0,0,0">
                    <w:txbxContent>
                      <w:p>
                        <w:pPr>
                          <w:spacing w:before="19"/>
                          <w:ind w:left="0" w:right="0" w:firstLine="0"/>
                          <w:jc w:val="left"/>
                          <w:rPr>
                            <w:sz w:val="20"/>
                          </w:rPr>
                        </w:pPr>
                        <w:r>
                          <w:rPr>
                            <w:rFonts w:ascii="Arial"/>
                            <w:b/>
                            <w:color w:val="002E2F"/>
                            <w:spacing w:val="-5"/>
                            <w:sz w:val="20"/>
                          </w:rPr>
                          <w:t>NPE</w:t>
                        </w:r>
                        <w:r>
                          <w:rPr>
                            <w:rFonts w:ascii="Arial"/>
                            <w:b/>
                            <w:color w:val="002E2F"/>
                            <w:spacing w:val="-10"/>
                            <w:sz w:val="20"/>
                          </w:rPr>
                          <w:t> </w:t>
                        </w:r>
                        <w:r>
                          <w:rPr>
                            <w:color w:val="002E2F"/>
                            <w:spacing w:val="-5"/>
                            <w:sz w:val="20"/>
                          </w:rPr>
                          <w:t>(%)</w:t>
                        </w:r>
                      </w:p>
                    </w:txbxContent>
                  </v:textbox>
                  <w10:wrap type="none"/>
                </v:shape>
                <v:shape style="position:absolute;left:775;top:3817;width:1064;height:267" type="#_x0000_t202" id="docshape152" filled="false" stroked="false">
                  <v:textbox inset="0,0,0,0">
                    <w:txbxContent>
                      <w:p>
                        <w:pPr>
                          <w:spacing w:before="19"/>
                          <w:ind w:left="0" w:right="0" w:firstLine="0"/>
                          <w:jc w:val="left"/>
                          <w:rPr>
                            <w:sz w:val="20"/>
                          </w:rPr>
                        </w:pPr>
                        <w:r>
                          <w:rPr>
                            <w:rFonts w:ascii="Arial" w:hAnsi="Arial"/>
                            <w:b/>
                            <w:color w:val="002E2F"/>
                            <w:spacing w:val="-6"/>
                            <w:sz w:val="20"/>
                          </w:rPr>
                          <w:t>NPE</w:t>
                        </w:r>
                        <w:r>
                          <w:rPr>
                            <w:rFonts w:ascii="Arial" w:hAnsi="Arial"/>
                            <w:b/>
                            <w:color w:val="002E2F"/>
                            <w:spacing w:val="-12"/>
                            <w:sz w:val="20"/>
                          </w:rPr>
                          <w:t> </w:t>
                        </w:r>
                        <w:r>
                          <w:rPr>
                            <w:color w:val="002E2F"/>
                            <w:spacing w:val="-2"/>
                            <w:sz w:val="20"/>
                          </w:rPr>
                          <w:t>(€δισ.)</w:t>
                        </w:r>
                      </w:p>
                    </w:txbxContent>
                  </v:textbox>
                  <w10:wrap type="none"/>
                </v:shape>
                <w10:wrap type="none"/>
              </v:group>
            </w:pict>
          </mc:Fallback>
        </mc:AlternateContent>
      </w:r>
      <w:r>
        <w:rPr>
          <w:color w:val="002E2F"/>
          <w:spacing w:val="-4"/>
        </w:rPr>
        <w:t>Σταθερή</w:t>
      </w:r>
      <w:r>
        <w:rPr>
          <w:color w:val="002E2F"/>
          <w:spacing w:val="-21"/>
        </w:rPr>
        <w:t> </w:t>
      </w:r>
      <w:r>
        <w:rPr>
          <w:color w:val="002E2F"/>
          <w:spacing w:val="-4"/>
        </w:rPr>
        <w:t>ποιότητα</w:t>
      </w:r>
      <w:r>
        <w:rPr>
          <w:color w:val="002E2F"/>
          <w:spacing w:val="-22"/>
        </w:rPr>
        <w:t> </w:t>
      </w:r>
      <w:r>
        <w:rPr>
          <w:color w:val="002E2F"/>
          <w:spacing w:val="-4"/>
        </w:rPr>
        <w:t>ενεργητικού,</w:t>
      </w:r>
      <w:r>
        <w:rPr>
          <w:color w:val="002E2F"/>
          <w:spacing w:val="-22"/>
        </w:rPr>
        <w:t> </w:t>
      </w:r>
      <w:r>
        <w:rPr>
          <w:color w:val="002E2F"/>
          <w:spacing w:val="-4"/>
        </w:rPr>
        <w:t>με</w:t>
      </w:r>
      <w:r>
        <w:rPr>
          <w:color w:val="002E2F"/>
          <w:spacing w:val="-17"/>
        </w:rPr>
        <w:t> </w:t>
      </w:r>
      <w:r>
        <w:rPr>
          <w:color w:val="002E2F"/>
          <w:spacing w:val="-4"/>
        </w:rPr>
        <w:t>τον</w:t>
      </w:r>
      <w:r>
        <w:rPr>
          <w:color w:val="002E2F"/>
          <w:spacing w:val="-21"/>
        </w:rPr>
        <w:t> </w:t>
      </w:r>
      <w:r>
        <w:rPr>
          <w:color w:val="002E2F"/>
          <w:spacing w:val="-4"/>
        </w:rPr>
        <w:t>δείκτη</w:t>
      </w:r>
      <w:r>
        <w:rPr>
          <w:color w:val="002E2F"/>
          <w:spacing w:val="-22"/>
        </w:rPr>
        <w:t> </w:t>
      </w:r>
      <w:r>
        <w:rPr>
          <w:color w:val="002E2F"/>
          <w:spacing w:val="-4"/>
        </w:rPr>
        <w:t>NPE</w:t>
      </w:r>
      <w:r>
        <w:rPr>
          <w:color w:val="002E2F"/>
          <w:spacing w:val="-20"/>
        </w:rPr>
        <w:t> </w:t>
      </w:r>
      <w:r>
        <w:rPr>
          <w:color w:val="002E2F"/>
          <w:spacing w:val="-4"/>
        </w:rPr>
        <w:t>να</w:t>
      </w:r>
      <w:r>
        <w:rPr>
          <w:color w:val="002E2F"/>
          <w:spacing w:val="-21"/>
        </w:rPr>
        <w:t> </w:t>
      </w:r>
      <w:r>
        <w:rPr>
          <w:color w:val="002E2F"/>
          <w:spacing w:val="-4"/>
        </w:rPr>
        <w:t>διαμορφώνεται</w:t>
      </w:r>
      <w:r>
        <w:rPr>
          <w:color w:val="002E2F"/>
          <w:spacing w:val="-19"/>
        </w:rPr>
        <w:t> </w:t>
      </w:r>
      <w:r>
        <w:rPr>
          <w:color w:val="002E2F"/>
          <w:spacing w:val="-4"/>
        </w:rPr>
        <w:t>στο </w:t>
      </w:r>
      <w:r>
        <w:rPr>
          <w:color w:val="002E2F"/>
        </w:rPr>
        <w:t>ιστορικά</w:t>
      </w:r>
      <w:r>
        <w:rPr>
          <w:color w:val="002E2F"/>
          <w:spacing w:val="-2"/>
        </w:rPr>
        <w:t> </w:t>
      </w:r>
      <w:r>
        <w:rPr>
          <w:color w:val="002E2F"/>
        </w:rPr>
        <w:t>χαμηλό</w:t>
      </w:r>
      <w:r>
        <w:rPr>
          <w:color w:val="002E2F"/>
          <w:spacing w:val="-3"/>
        </w:rPr>
        <w:t> </w:t>
      </w:r>
      <w:r>
        <w:rPr>
          <w:color w:val="002E2F"/>
        </w:rPr>
        <w:t>επίπεδο</w:t>
      </w:r>
      <w:r>
        <w:rPr>
          <w:color w:val="002E2F"/>
          <w:spacing w:val="-2"/>
        </w:rPr>
        <w:t> </w:t>
      </w:r>
      <w:r>
        <w:rPr>
          <w:color w:val="002E2F"/>
        </w:rPr>
        <w:t>του</w:t>
      </w:r>
      <w:r>
        <w:rPr>
          <w:color w:val="002E2F"/>
          <w:spacing w:val="-4"/>
        </w:rPr>
        <w:t> </w:t>
      </w:r>
      <w:r>
        <w:rPr>
          <w:color w:val="002E2F"/>
        </w:rPr>
        <w:t>2,0%</w:t>
      </w:r>
    </w:p>
    <w:p>
      <w:pPr>
        <w:pStyle w:val="BodyText"/>
        <w:rPr>
          <w:rFonts w:ascii="Georgia"/>
          <w:sz w:val="20"/>
        </w:rPr>
      </w:pPr>
    </w:p>
    <w:p>
      <w:pPr>
        <w:pStyle w:val="BodyText"/>
        <w:spacing w:before="130"/>
        <w:rPr>
          <w:rFonts w:ascii="Georgia"/>
          <w:sz w:val="20"/>
        </w:rPr>
      </w:pPr>
    </w:p>
    <w:tbl>
      <w:tblPr>
        <w:tblW w:w="0" w:type="auto"/>
        <w:jc w:val="left"/>
        <w:tblInd w:w="2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62"/>
        <w:gridCol w:w="1332"/>
        <w:gridCol w:w="1462"/>
        <w:gridCol w:w="1332"/>
        <w:gridCol w:w="1463"/>
      </w:tblGrid>
      <w:tr>
        <w:trPr>
          <w:trHeight w:val="625" w:hRule="atLeast"/>
        </w:trPr>
        <w:tc>
          <w:tcPr>
            <w:tcW w:w="1462" w:type="dxa"/>
            <w:shd w:val="clear" w:color="auto" w:fill="F1EFEB"/>
          </w:tcPr>
          <w:p>
            <w:pPr>
              <w:pStyle w:val="TableParagraph"/>
              <w:spacing w:before="27"/>
              <w:ind w:left="3" w:right="43"/>
              <w:jc w:val="center"/>
              <w:rPr>
                <w:sz w:val="22"/>
              </w:rPr>
            </w:pPr>
            <w:r>
              <w:rPr>
                <w:color w:val="002E2F"/>
                <w:spacing w:val="-2"/>
                <w:sz w:val="22"/>
              </w:rPr>
              <w:t>64,7%</w:t>
            </w:r>
          </w:p>
        </w:tc>
        <w:tc>
          <w:tcPr>
            <w:tcW w:w="1332" w:type="dxa"/>
            <w:shd w:val="clear" w:color="auto" w:fill="F1EFEB"/>
          </w:tcPr>
          <w:p>
            <w:pPr>
              <w:pStyle w:val="TableParagraph"/>
              <w:rPr>
                <w:rFonts w:ascii="Times New Roman"/>
                <w:sz w:val="20"/>
              </w:rPr>
            </w:pPr>
          </w:p>
        </w:tc>
        <w:tc>
          <w:tcPr>
            <w:tcW w:w="1462" w:type="dxa"/>
            <w:shd w:val="clear" w:color="auto" w:fill="F1EFEB"/>
          </w:tcPr>
          <w:p>
            <w:pPr>
              <w:pStyle w:val="TableParagraph"/>
              <w:spacing w:before="27"/>
              <w:ind w:left="43" w:right="40"/>
              <w:jc w:val="center"/>
              <w:rPr>
                <w:sz w:val="22"/>
              </w:rPr>
            </w:pPr>
            <w:r>
              <w:rPr>
                <w:color w:val="002E2F"/>
                <w:spacing w:val="-2"/>
                <w:sz w:val="22"/>
              </w:rPr>
              <w:t>71,4%</w:t>
            </w:r>
          </w:p>
        </w:tc>
        <w:tc>
          <w:tcPr>
            <w:tcW w:w="1332" w:type="dxa"/>
            <w:shd w:val="clear" w:color="auto" w:fill="F1EFEB"/>
          </w:tcPr>
          <w:p>
            <w:pPr>
              <w:pStyle w:val="TableParagraph"/>
              <w:rPr>
                <w:rFonts w:ascii="Times New Roman"/>
                <w:sz w:val="20"/>
              </w:rPr>
            </w:pPr>
          </w:p>
        </w:tc>
        <w:tc>
          <w:tcPr>
            <w:tcW w:w="1463" w:type="dxa"/>
            <w:shd w:val="clear" w:color="auto" w:fill="F1EFEB"/>
          </w:tcPr>
          <w:p>
            <w:pPr>
              <w:pStyle w:val="TableParagraph"/>
              <w:spacing w:before="27"/>
              <w:ind w:left="2" w:right="69"/>
              <w:jc w:val="center"/>
              <w:rPr>
                <w:sz w:val="22"/>
              </w:rPr>
            </w:pPr>
            <w:r>
              <w:rPr>
                <w:color w:val="002E2F"/>
                <w:spacing w:val="-2"/>
                <w:w w:val="95"/>
                <w:sz w:val="22"/>
              </w:rPr>
              <w:t>73,1%</w:t>
            </w:r>
          </w:p>
        </w:tc>
      </w:tr>
      <w:tr>
        <w:trPr>
          <w:trHeight w:val="887" w:hRule="atLeast"/>
        </w:trPr>
        <w:tc>
          <w:tcPr>
            <w:tcW w:w="1462" w:type="dxa"/>
          </w:tcPr>
          <w:p>
            <w:pPr>
              <w:pStyle w:val="TableParagraph"/>
              <w:spacing w:before="106"/>
              <w:rPr>
                <w:rFonts w:ascii="Georgia"/>
                <w:sz w:val="22"/>
              </w:rPr>
            </w:pPr>
          </w:p>
          <w:p>
            <w:pPr>
              <w:pStyle w:val="TableParagraph"/>
              <w:spacing w:before="1"/>
              <w:ind w:left="3" w:right="43"/>
              <w:jc w:val="center"/>
              <w:rPr>
                <w:sz w:val="22"/>
              </w:rPr>
            </w:pPr>
            <w:r>
              <w:rPr>
                <w:sz w:val="22"/>
              </w:rPr>
              <mc:AlternateContent>
                <mc:Choice Requires="wps">
                  <w:drawing>
                    <wp:anchor distT="0" distB="0" distL="0" distR="0" allowOverlap="1" layoutInCell="1" locked="0" behindDoc="1" simplePos="0" relativeHeight="486151680">
                      <wp:simplePos x="0" y="0"/>
                      <wp:positionH relativeFrom="column">
                        <wp:posOffset>36957</wp:posOffset>
                      </wp:positionH>
                      <wp:positionV relativeFrom="paragraph">
                        <wp:posOffset>-138041</wp:posOffset>
                      </wp:positionV>
                      <wp:extent cx="827405" cy="431800"/>
                      <wp:effectExtent l="0" t="0" r="0" b="0"/>
                      <wp:wrapNone/>
                      <wp:docPr id="168" name="Group 168"/>
                      <wp:cNvGraphicFramePr>
                        <a:graphicFrameLocks/>
                      </wp:cNvGraphicFramePr>
                      <a:graphic>
                        <a:graphicData uri="http://schemas.microsoft.com/office/word/2010/wordprocessingGroup">
                          <wpg:wgp>
                            <wpg:cNvPr id="168" name="Group 168"/>
                            <wpg:cNvGrpSpPr/>
                            <wpg:grpSpPr>
                              <a:xfrm>
                                <a:off x="0" y="0"/>
                                <a:ext cx="827405" cy="431800"/>
                                <a:chExt cx="827405" cy="431800"/>
                              </a:xfrm>
                            </wpg:grpSpPr>
                            <wps:wsp>
                              <wps:cNvPr id="169" name="Graphic 169"/>
                              <wps:cNvSpPr/>
                              <wps:spPr>
                                <a:xfrm>
                                  <a:off x="0" y="0"/>
                                  <a:ext cx="827405" cy="431800"/>
                                </a:xfrm>
                                <a:custGeom>
                                  <a:avLst/>
                                  <a:gdLst/>
                                  <a:ahLst/>
                                  <a:cxnLst/>
                                  <a:rect l="l" t="t" r="r" b="b"/>
                                  <a:pathLst>
                                    <a:path w="827405" h="431800">
                                      <a:moveTo>
                                        <a:pt x="413638" y="0"/>
                                      </a:moveTo>
                                      <a:lnTo>
                                        <a:pt x="352508" y="2340"/>
                                      </a:lnTo>
                                      <a:lnTo>
                                        <a:pt x="294164" y="9139"/>
                                      </a:lnTo>
                                      <a:lnTo>
                                        <a:pt x="239247" y="20063"/>
                                      </a:lnTo>
                                      <a:lnTo>
                                        <a:pt x="188396" y="34779"/>
                                      </a:lnTo>
                                      <a:lnTo>
                                        <a:pt x="142250" y="52951"/>
                                      </a:lnTo>
                                      <a:lnTo>
                                        <a:pt x="101449" y="74247"/>
                                      </a:lnTo>
                                      <a:lnTo>
                                        <a:pt x="66633" y="98333"/>
                                      </a:lnTo>
                                      <a:lnTo>
                                        <a:pt x="38440" y="124875"/>
                                      </a:lnTo>
                                      <a:lnTo>
                                        <a:pt x="4484" y="183992"/>
                                      </a:lnTo>
                                      <a:lnTo>
                                        <a:pt x="0" y="215900"/>
                                      </a:lnTo>
                                      <a:lnTo>
                                        <a:pt x="4484" y="247778"/>
                                      </a:lnTo>
                                      <a:lnTo>
                                        <a:pt x="38440" y="306869"/>
                                      </a:lnTo>
                                      <a:lnTo>
                                        <a:pt x="66633" y="333410"/>
                                      </a:lnTo>
                                      <a:lnTo>
                                        <a:pt x="101449" y="357500"/>
                                      </a:lnTo>
                                      <a:lnTo>
                                        <a:pt x="142250" y="378805"/>
                                      </a:lnTo>
                                      <a:lnTo>
                                        <a:pt x="188396" y="396988"/>
                                      </a:lnTo>
                                      <a:lnTo>
                                        <a:pt x="239247" y="411715"/>
                                      </a:lnTo>
                                      <a:lnTo>
                                        <a:pt x="294164" y="422649"/>
                                      </a:lnTo>
                                      <a:lnTo>
                                        <a:pt x="352508" y="429456"/>
                                      </a:lnTo>
                                      <a:lnTo>
                                        <a:pt x="413638" y="431800"/>
                                      </a:lnTo>
                                      <a:lnTo>
                                        <a:pt x="474801" y="429456"/>
                                      </a:lnTo>
                                      <a:lnTo>
                                        <a:pt x="533170" y="422649"/>
                                      </a:lnTo>
                                      <a:lnTo>
                                        <a:pt x="588108" y="411715"/>
                                      </a:lnTo>
                                      <a:lnTo>
                                        <a:pt x="638975" y="396988"/>
                                      </a:lnTo>
                                      <a:lnTo>
                                        <a:pt x="685133" y="378805"/>
                                      </a:lnTo>
                                      <a:lnTo>
                                        <a:pt x="725943" y="357500"/>
                                      </a:lnTo>
                                      <a:lnTo>
                                        <a:pt x="760765" y="333410"/>
                                      </a:lnTo>
                                      <a:lnTo>
                                        <a:pt x="788962" y="306869"/>
                                      </a:lnTo>
                                      <a:lnTo>
                                        <a:pt x="822920" y="247778"/>
                                      </a:lnTo>
                                      <a:lnTo>
                                        <a:pt x="827405" y="215900"/>
                                      </a:lnTo>
                                      <a:lnTo>
                                        <a:pt x="822920" y="183992"/>
                                      </a:lnTo>
                                      <a:lnTo>
                                        <a:pt x="788962" y="124875"/>
                                      </a:lnTo>
                                      <a:lnTo>
                                        <a:pt x="760765" y="98333"/>
                                      </a:lnTo>
                                      <a:lnTo>
                                        <a:pt x="725943" y="74247"/>
                                      </a:lnTo>
                                      <a:lnTo>
                                        <a:pt x="685133" y="52951"/>
                                      </a:lnTo>
                                      <a:lnTo>
                                        <a:pt x="638975" y="34779"/>
                                      </a:lnTo>
                                      <a:lnTo>
                                        <a:pt x="588108" y="20063"/>
                                      </a:lnTo>
                                      <a:lnTo>
                                        <a:pt x="533170" y="9139"/>
                                      </a:lnTo>
                                      <a:lnTo>
                                        <a:pt x="474801" y="2340"/>
                                      </a:lnTo>
                                      <a:lnTo>
                                        <a:pt x="413638" y="0"/>
                                      </a:lnTo>
                                      <a:close/>
                                    </a:path>
                                  </a:pathLst>
                                </a:custGeom>
                                <a:solidFill>
                                  <a:srgbClr val="FFF6BE"/>
                                </a:solidFill>
                              </wps:spPr>
                              <wps:bodyPr wrap="square" lIns="0" tIns="0" rIns="0" bIns="0" rtlCol="0">
                                <a:prstTxWarp prst="textNoShape">
                                  <a:avLst/>
                                </a:prstTxWarp>
                                <a:noAutofit/>
                              </wps:bodyPr>
                            </wps:wsp>
                          </wpg:wgp>
                        </a:graphicData>
                      </a:graphic>
                    </wp:anchor>
                  </w:drawing>
                </mc:Choice>
                <mc:Fallback>
                  <w:pict>
                    <v:group style="position:absolute;margin-left:2.91pt;margin-top:-10.869375pt;width:65.1500pt;height:34pt;mso-position-horizontal-relative:column;mso-position-vertical-relative:paragraph;z-index:-17164800" id="docshapegroup153" coordorigin="58,-217" coordsize="1303,680">
                      <v:shape style="position:absolute;left:58;top:-218;width:1303;height:680" id="docshape154" coordorigin="58,-217" coordsize="1303,680" path="m710,-217l613,-214,521,-203,435,-186,355,-163,282,-134,218,-100,163,-63,119,-21,65,72,58,123,65,173,119,266,163,308,218,346,282,379,355,408,435,431,521,448,613,459,710,463,806,459,898,448,984,431,1064,408,1137,379,1201,346,1256,308,1301,266,1354,173,1361,123,1354,72,1301,-21,1256,-63,1201,-100,1137,-134,1064,-163,984,-186,898,-203,806,-214,710,-217xe" filled="true" fillcolor="#fff6be" stroked="false">
                        <v:path arrowok="t"/>
                        <v:fill type="solid"/>
                      </v:shape>
                      <w10:wrap type="none"/>
                    </v:group>
                  </w:pict>
                </mc:Fallback>
              </mc:AlternateContent>
            </w:r>
            <w:r>
              <w:rPr>
                <w:color w:val="002E2F"/>
                <w:spacing w:val="-4"/>
                <w:sz w:val="22"/>
              </w:rPr>
              <w:t>2,6%</w:t>
            </w:r>
          </w:p>
        </w:tc>
        <w:tc>
          <w:tcPr>
            <w:tcW w:w="1332" w:type="dxa"/>
            <w:shd w:val="clear" w:color="auto" w:fill="F1EFEB"/>
          </w:tcPr>
          <w:p>
            <w:pPr>
              <w:pStyle w:val="TableParagraph"/>
              <w:rPr>
                <w:rFonts w:ascii="Times New Roman"/>
                <w:sz w:val="20"/>
              </w:rPr>
            </w:pPr>
          </w:p>
        </w:tc>
        <w:tc>
          <w:tcPr>
            <w:tcW w:w="1462" w:type="dxa"/>
          </w:tcPr>
          <w:p>
            <w:pPr>
              <w:pStyle w:val="TableParagraph"/>
              <w:spacing w:before="106"/>
              <w:rPr>
                <w:rFonts w:ascii="Georgia"/>
                <w:sz w:val="22"/>
              </w:rPr>
            </w:pPr>
          </w:p>
          <w:p>
            <w:pPr>
              <w:pStyle w:val="TableParagraph"/>
              <w:spacing w:before="1"/>
              <w:ind w:left="40" w:right="40"/>
              <w:jc w:val="center"/>
              <w:rPr>
                <w:sz w:val="22"/>
              </w:rPr>
            </w:pPr>
            <w:r>
              <w:rPr>
                <w:sz w:val="22"/>
              </w:rPr>
              <mc:AlternateContent>
                <mc:Choice Requires="wps">
                  <w:drawing>
                    <wp:anchor distT="0" distB="0" distL="0" distR="0" allowOverlap="1" layoutInCell="1" locked="0" behindDoc="1" simplePos="0" relativeHeight="486152192">
                      <wp:simplePos x="0" y="0"/>
                      <wp:positionH relativeFrom="column">
                        <wp:posOffset>50546</wp:posOffset>
                      </wp:positionH>
                      <wp:positionV relativeFrom="paragraph">
                        <wp:posOffset>-138041</wp:posOffset>
                      </wp:positionV>
                      <wp:extent cx="827405" cy="431800"/>
                      <wp:effectExtent l="0" t="0" r="0" b="0"/>
                      <wp:wrapNone/>
                      <wp:docPr id="170" name="Group 170"/>
                      <wp:cNvGraphicFramePr>
                        <a:graphicFrameLocks/>
                      </wp:cNvGraphicFramePr>
                      <a:graphic>
                        <a:graphicData uri="http://schemas.microsoft.com/office/word/2010/wordprocessingGroup">
                          <wpg:wgp>
                            <wpg:cNvPr id="170" name="Group 170"/>
                            <wpg:cNvGrpSpPr/>
                            <wpg:grpSpPr>
                              <a:xfrm>
                                <a:off x="0" y="0"/>
                                <a:ext cx="827405" cy="431800"/>
                                <a:chExt cx="827405" cy="431800"/>
                              </a:xfrm>
                            </wpg:grpSpPr>
                            <wps:wsp>
                              <wps:cNvPr id="171" name="Graphic 171"/>
                              <wps:cNvSpPr/>
                              <wps:spPr>
                                <a:xfrm>
                                  <a:off x="0" y="0"/>
                                  <a:ext cx="827405" cy="431800"/>
                                </a:xfrm>
                                <a:custGeom>
                                  <a:avLst/>
                                  <a:gdLst/>
                                  <a:ahLst/>
                                  <a:cxnLst/>
                                  <a:rect l="l" t="t" r="r" b="b"/>
                                  <a:pathLst>
                                    <a:path w="827405" h="431800">
                                      <a:moveTo>
                                        <a:pt x="413765" y="0"/>
                                      </a:moveTo>
                                      <a:lnTo>
                                        <a:pt x="352603" y="2340"/>
                                      </a:lnTo>
                                      <a:lnTo>
                                        <a:pt x="294234" y="9139"/>
                                      </a:lnTo>
                                      <a:lnTo>
                                        <a:pt x="239296" y="20063"/>
                                      </a:lnTo>
                                      <a:lnTo>
                                        <a:pt x="188429" y="34779"/>
                                      </a:lnTo>
                                      <a:lnTo>
                                        <a:pt x="142271" y="52951"/>
                                      </a:lnTo>
                                      <a:lnTo>
                                        <a:pt x="101461" y="74247"/>
                                      </a:lnTo>
                                      <a:lnTo>
                                        <a:pt x="66639" y="98333"/>
                                      </a:lnTo>
                                      <a:lnTo>
                                        <a:pt x="38442" y="124875"/>
                                      </a:lnTo>
                                      <a:lnTo>
                                        <a:pt x="4484" y="183992"/>
                                      </a:lnTo>
                                      <a:lnTo>
                                        <a:pt x="0" y="215900"/>
                                      </a:lnTo>
                                      <a:lnTo>
                                        <a:pt x="4484" y="247778"/>
                                      </a:lnTo>
                                      <a:lnTo>
                                        <a:pt x="38442" y="306869"/>
                                      </a:lnTo>
                                      <a:lnTo>
                                        <a:pt x="66639" y="333410"/>
                                      </a:lnTo>
                                      <a:lnTo>
                                        <a:pt x="101461" y="357500"/>
                                      </a:lnTo>
                                      <a:lnTo>
                                        <a:pt x="142271" y="378805"/>
                                      </a:lnTo>
                                      <a:lnTo>
                                        <a:pt x="188429" y="396988"/>
                                      </a:lnTo>
                                      <a:lnTo>
                                        <a:pt x="239296" y="411715"/>
                                      </a:lnTo>
                                      <a:lnTo>
                                        <a:pt x="294234" y="422649"/>
                                      </a:lnTo>
                                      <a:lnTo>
                                        <a:pt x="352603" y="429456"/>
                                      </a:lnTo>
                                      <a:lnTo>
                                        <a:pt x="413765" y="431800"/>
                                      </a:lnTo>
                                      <a:lnTo>
                                        <a:pt x="474896" y="429456"/>
                                      </a:lnTo>
                                      <a:lnTo>
                                        <a:pt x="533240" y="422649"/>
                                      </a:lnTo>
                                      <a:lnTo>
                                        <a:pt x="588157" y="411715"/>
                                      </a:lnTo>
                                      <a:lnTo>
                                        <a:pt x="639008" y="396988"/>
                                      </a:lnTo>
                                      <a:lnTo>
                                        <a:pt x="685154" y="378805"/>
                                      </a:lnTo>
                                      <a:lnTo>
                                        <a:pt x="725955" y="357500"/>
                                      </a:lnTo>
                                      <a:lnTo>
                                        <a:pt x="760771" y="333410"/>
                                      </a:lnTo>
                                      <a:lnTo>
                                        <a:pt x="788964" y="306869"/>
                                      </a:lnTo>
                                      <a:lnTo>
                                        <a:pt x="822920" y="247778"/>
                                      </a:lnTo>
                                      <a:lnTo>
                                        <a:pt x="827404" y="215900"/>
                                      </a:lnTo>
                                      <a:lnTo>
                                        <a:pt x="822920" y="183992"/>
                                      </a:lnTo>
                                      <a:lnTo>
                                        <a:pt x="788964" y="124875"/>
                                      </a:lnTo>
                                      <a:lnTo>
                                        <a:pt x="760771" y="98333"/>
                                      </a:lnTo>
                                      <a:lnTo>
                                        <a:pt x="725955" y="74247"/>
                                      </a:lnTo>
                                      <a:lnTo>
                                        <a:pt x="685154" y="52951"/>
                                      </a:lnTo>
                                      <a:lnTo>
                                        <a:pt x="639008" y="34779"/>
                                      </a:lnTo>
                                      <a:lnTo>
                                        <a:pt x="588157" y="20063"/>
                                      </a:lnTo>
                                      <a:lnTo>
                                        <a:pt x="533240" y="9139"/>
                                      </a:lnTo>
                                      <a:lnTo>
                                        <a:pt x="474896" y="2340"/>
                                      </a:lnTo>
                                      <a:lnTo>
                                        <a:pt x="413765" y="0"/>
                                      </a:lnTo>
                                      <a:close/>
                                    </a:path>
                                  </a:pathLst>
                                </a:custGeom>
                                <a:solidFill>
                                  <a:srgbClr val="FFF6BE"/>
                                </a:solidFill>
                              </wps:spPr>
                              <wps:bodyPr wrap="square" lIns="0" tIns="0" rIns="0" bIns="0" rtlCol="0">
                                <a:prstTxWarp prst="textNoShape">
                                  <a:avLst/>
                                </a:prstTxWarp>
                                <a:noAutofit/>
                              </wps:bodyPr>
                            </wps:wsp>
                          </wpg:wgp>
                        </a:graphicData>
                      </a:graphic>
                    </wp:anchor>
                  </w:drawing>
                </mc:Choice>
                <mc:Fallback>
                  <w:pict>
                    <v:group style="position:absolute;margin-left:3.98pt;margin-top:-10.869375pt;width:65.1500pt;height:34pt;mso-position-horizontal-relative:column;mso-position-vertical-relative:paragraph;z-index:-17164288" id="docshapegroup155" coordorigin="80,-217" coordsize="1303,680">
                      <v:shape style="position:absolute;left:79;top:-218;width:1303;height:680" id="docshape156" coordorigin="80,-217" coordsize="1303,680" path="m731,-217l635,-214,543,-203,456,-186,376,-163,304,-134,239,-100,185,-63,140,-21,87,72,80,123,87,173,140,266,185,308,239,346,304,379,376,408,456,431,543,448,635,459,731,463,827,459,919,448,1006,431,1086,408,1159,379,1223,346,1278,308,1322,266,1376,173,1383,123,1376,72,1322,-21,1278,-63,1223,-100,1159,-134,1086,-163,1006,-186,919,-203,827,-214,731,-217xe" filled="true" fillcolor="#fff6be" stroked="false">
                        <v:path arrowok="t"/>
                        <v:fill type="solid"/>
                      </v:shape>
                      <w10:wrap type="none"/>
                    </v:group>
                  </w:pict>
                </mc:Fallback>
              </mc:AlternateContent>
            </w:r>
            <w:r>
              <w:rPr>
                <w:color w:val="002E2F"/>
                <w:spacing w:val="-4"/>
                <w:sz w:val="22"/>
              </w:rPr>
              <w:t>2,5%</w:t>
            </w:r>
          </w:p>
        </w:tc>
        <w:tc>
          <w:tcPr>
            <w:tcW w:w="1332" w:type="dxa"/>
            <w:shd w:val="clear" w:color="auto" w:fill="F1EFEB"/>
          </w:tcPr>
          <w:p>
            <w:pPr>
              <w:pStyle w:val="TableParagraph"/>
              <w:rPr>
                <w:rFonts w:ascii="Times New Roman"/>
                <w:sz w:val="20"/>
              </w:rPr>
            </w:pPr>
          </w:p>
        </w:tc>
        <w:tc>
          <w:tcPr>
            <w:tcW w:w="1463" w:type="dxa"/>
          </w:tcPr>
          <w:p>
            <w:pPr>
              <w:pStyle w:val="TableParagraph"/>
              <w:spacing w:before="106"/>
              <w:rPr>
                <w:rFonts w:ascii="Georgia"/>
                <w:sz w:val="22"/>
              </w:rPr>
            </w:pPr>
          </w:p>
          <w:p>
            <w:pPr>
              <w:pStyle w:val="TableParagraph"/>
              <w:spacing w:before="1"/>
              <w:ind w:right="69"/>
              <w:jc w:val="center"/>
              <w:rPr>
                <w:sz w:val="22"/>
              </w:rPr>
            </w:pPr>
            <w:r>
              <w:rPr>
                <w:sz w:val="22"/>
              </w:rPr>
              <mc:AlternateContent>
                <mc:Choice Requires="wps">
                  <w:drawing>
                    <wp:anchor distT="0" distB="0" distL="0" distR="0" allowOverlap="1" layoutInCell="1" locked="0" behindDoc="1" simplePos="0" relativeHeight="486152704">
                      <wp:simplePos x="0" y="0"/>
                      <wp:positionH relativeFrom="column">
                        <wp:posOffset>27940</wp:posOffset>
                      </wp:positionH>
                      <wp:positionV relativeFrom="paragraph">
                        <wp:posOffset>-138041</wp:posOffset>
                      </wp:positionV>
                      <wp:extent cx="827405" cy="43180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827405" cy="431800"/>
                                <a:chExt cx="827405" cy="431800"/>
                              </a:xfrm>
                            </wpg:grpSpPr>
                            <wps:wsp>
                              <wps:cNvPr id="173" name="Graphic 173"/>
                              <wps:cNvSpPr/>
                              <wps:spPr>
                                <a:xfrm>
                                  <a:off x="0" y="0"/>
                                  <a:ext cx="827405" cy="431800"/>
                                </a:xfrm>
                                <a:custGeom>
                                  <a:avLst/>
                                  <a:gdLst/>
                                  <a:ahLst/>
                                  <a:cxnLst/>
                                  <a:rect l="l" t="t" r="r" b="b"/>
                                  <a:pathLst>
                                    <a:path w="827405" h="431800">
                                      <a:moveTo>
                                        <a:pt x="413639" y="0"/>
                                      </a:moveTo>
                                      <a:lnTo>
                                        <a:pt x="352508" y="2340"/>
                                      </a:lnTo>
                                      <a:lnTo>
                                        <a:pt x="294164" y="9139"/>
                                      </a:lnTo>
                                      <a:lnTo>
                                        <a:pt x="239247" y="20063"/>
                                      </a:lnTo>
                                      <a:lnTo>
                                        <a:pt x="188396" y="34779"/>
                                      </a:lnTo>
                                      <a:lnTo>
                                        <a:pt x="142250" y="52951"/>
                                      </a:lnTo>
                                      <a:lnTo>
                                        <a:pt x="101449" y="74247"/>
                                      </a:lnTo>
                                      <a:lnTo>
                                        <a:pt x="66633" y="98333"/>
                                      </a:lnTo>
                                      <a:lnTo>
                                        <a:pt x="38440" y="124875"/>
                                      </a:lnTo>
                                      <a:lnTo>
                                        <a:pt x="4484" y="183992"/>
                                      </a:lnTo>
                                      <a:lnTo>
                                        <a:pt x="0" y="215900"/>
                                      </a:lnTo>
                                      <a:lnTo>
                                        <a:pt x="4484" y="247778"/>
                                      </a:lnTo>
                                      <a:lnTo>
                                        <a:pt x="38440" y="306869"/>
                                      </a:lnTo>
                                      <a:lnTo>
                                        <a:pt x="66633" y="333410"/>
                                      </a:lnTo>
                                      <a:lnTo>
                                        <a:pt x="101449" y="357500"/>
                                      </a:lnTo>
                                      <a:lnTo>
                                        <a:pt x="142250" y="378805"/>
                                      </a:lnTo>
                                      <a:lnTo>
                                        <a:pt x="188396" y="396988"/>
                                      </a:lnTo>
                                      <a:lnTo>
                                        <a:pt x="239247" y="411715"/>
                                      </a:lnTo>
                                      <a:lnTo>
                                        <a:pt x="294164" y="422649"/>
                                      </a:lnTo>
                                      <a:lnTo>
                                        <a:pt x="352508" y="429456"/>
                                      </a:lnTo>
                                      <a:lnTo>
                                        <a:pt x="413639" y="431800"/>
                                      </a:lnTo>
                                      <a:lnTo>
                                        <a:pt x="474801" y="429456"/>
                                      </a:lnTo>
                                      <a:lnTo>
                                        <a:pt x="533170" y="422649"/>
                                      </a:lnTo>
                                      <a:lnTo>
                                        <a:pt x="588108" y="411715"/>
                                      </a:lnTo>
                                      <a:lnTo>
                                        <a:pt x="638975" y="396988"/>
                                      </a:lnTo>
                                      <a:lnTo>
                                        <a:pt x="685133" y="378805"/>
                                      </a:lnTo>
                                      <a:lnTo>
                                        <a:pt x="725943" y="357500"/>
                                      </a:lnTo>
                                      <a:lnTo>
                                        <a:pt x="760765" y="333410"/>
                                      </a:lnTo>
                                      <a:lnTo>
                                        <a:pt x="788962" y="306869"/>
                                      </a:lnTo>
                                      <a:lnTo>
                                        <a:pt x="822920" y="247778"/>
                                      </a:lnTo>
                                      <a:lnTo>
                                        <a:pt x="827405" y="215900"/>
                                      </a:lnTo>
                                      <a:lnTo>
                                        <a:pt x="822920" y="183992"/>
                                      </a:lnTo>
                                      <a:lnTo>
                                        <a:pt x="788962" y="124875"/>
                                      </a:lnTo>
                                      <a:lnTo>
                                        <a:pt x="760765" y="98333"/>
                                      </a:lnTo>
                                      <a:lnTo>
                                        <a:pt x="725943" y="74247"/>
                                      </a:lnTo>
                                      <a:lnTo>
                                        <a:pt x="685133" y="52951"/>
                                      </a:lnTo>
                                      <a:lnTo>
                                        <a:pt x="638975" y="34779"/>
                                      </a:lnTo>
                                      <a:lnTo>
                                        <a:pt x="588108" y="20063"/>
                                      </a:lnTo>
                                      <a:lnTo>
                                        <a:pt x="533170" y="9139"/>
                                      </a:lnTo>
                                      <a:lnTo>
                                        <a:pt x="474801" y="2340"/>
                                      </a:lnTo>
                                      <a:lnTo>
                                        <a:pt x="413639" y="0"/>
                                      </a:lnTo>
                                      <a:close/>
                                    </a:path>
                                  </a:pathLst>
                                </a:custGeom>
                                <a:solidFill>
                                  <a:srgbClr val="FFF6BE"/>
                                </a:solidFill>
                              </wps:spPr>
                              <wps:bodyPr wrap="square" lIns="0" tIns="0" rIns="0" bIns="0" rtlCol="0">
                                <a:prstTxWarp prst="textNoShape">
                                  <a:avLst/>
                                </a:prstTxWarp>
                                <a:noAutofit/>
                              </wps:bodyPr>
                            </wps:wsp>
                          </wpg:wgp>
                        </a:graphicData>
                      </a:graphic>
                    </wp:anchor>
                  </w:drawing>
                </mc:Choice>
                <mc:Fallback>
                  <w:pict>
                    <v:group style="position:absolute;margin-left:2.2pt;margin-top:-10.869375pt;width:65.1500pt;height:34pt;mso-position-horizontal-relative:column;mso-position-vertical-relative:paragraph;z-index:-17163776" id="docshapegroup157" coordorigin="44,-217" coordsize="1303,680">
                      <v:shape style="position:absolute;left:44;top:-218;width:1303;height:680" id="docshape158" coordorigin="44,-217" coordsize="1303,680" path="m695,-217l599,-214,507,-203,421,-186,341,-163,268,-134,204,-100,149,-63,105,-21,51,72,44,123,51,173,105,266,149,308,204,346,268,379,341,408,421,431,507,448,599,459,695,463,792,459,884,448,970,431,1050,408,1123,379,1187,346,1242,308,1286,266,1340,173,1347,123,1340,72,1286,-21,1242,-63,1187,-100,1123,-134,1050,-163,970,-186,884,-203,792,-214,695,-217xe" filled="true" fillcolor="#fff6be" stroked="false">
                        <v:path arrowok="t"/>
                        <v:fill type="solid"/>
                      </v:shape>
                      <w10:wrap type="none"/>
                    </v:group>
                  </w:pict>
                </mc:Fallback>
              </mc:AlternateContent>
            </w:r>
            <w:r>
              <w:rPr>
                <w:color w:val="002E2F"/>
                <w:spacing w:val="-4"/>
                <w:sz w:val="22"/>
              </w:rPr>
              <w:t>2,0%</w:t>
            </w:r>
          </w:p>
        </w:tc>
      </w:tr>
      <w:tr>
        <w:trPr>
          <w:trHeight w:val="670" w:hRule="atLeast"/>
        </w:trPr>
        <w:tc>
          <w:tcPr>
            <w:tcW w:w="1462" w:type="dxa"/>
            <w:shd w:val="clear" w:color="auto" w:fill="F1EFEB"/>
          </w:tcPr>
          <w:p>
            <w:pPr>
              <w:pStyle w:val="TableParagraph"/>
              <w:spacing w:before="44"/>
              <w:rPr>
                <w:rFonts w:ascii="Georgia"/>
                <w:sz w:val="22"/>
              </w:rPr>
            </w:pPr>
          </w:p>
          <w:p>
            <w:pPr>
              <w:pStyle w:val="TableParagraph"/>
              <w:ind w:left="40" w:right="40"/>
              <w:jc w:val="center"/>
              <w:rPr>
                <w:sz w:val="22"/>
              </w:rPr>
            </w:pPr>
            <w:r>
              <w:rPr>
                <w:color w:val="404040"/>
                <w:spacing w:val="-5"/>
                <w:w w:val="80"/>
                <w:sz w:val="22"/>
              </w:rPr>
              <w:t>1.1</w:t>
            </w:r>
          </w:p>
        </w:tc>
        <w:tc>
          <w:tcPr>
            <w:tcW w:w="1332" w:type="dxa"/>
            <w:shd w:val="clear" w:color="auto" w:fill="F1EFEB"/>
          </w:tcPr>
          <w:p>
            <w:pPr>
              <w:pStyle w:val="TableParagraph"/>
              <w:rPr>
                <w:rFonts w:ascii="Times New Roman"/>
                <w:sz w:val="20"/>
              </w:rPr>
            </w:pPr>
          </w:p>
        </w:tc>
        <w:tc>
          <w:tcPr>
            <w:tcW w:w="1462" w:type="dxa"/>
            <w:shd w:val="clear" w:color="auto" w:fill="F1EFEB"/>
          </w:tcPr>
          <w:p>
            <w:pPr>
              <w:pStyle w:val="TableParagraph"/>
              <w:spacing w:before="39"/>
              <w:rPr>
                <w:rFonts w:ascii="Georgia"/>
                <w:sz w:val="22"/>
              </w:rPr>
            </w:pPr>
          </w:p>
          <w:p>
            <w:pPr>
              <w:pStyle w:val="TableParagraph"/>
              <w:ind w:left="41" w:right="40"/>
              <w:jc w:val="center"/>
              <w:rPr>
                <w:sz w:val="22"/>
              </w:rPr>
            </w:pPr>
            <w:r>
              <w:rPr>
                <w:color w:val="404040"/>
                <w:spacing w:val="-5"/>
                <w:w w:val="85"/>
                <w:sz w:val="22"/>
              </w:rPr>
              <w:t>1.1</w:t>
            </w:r>
          </w:p>
        </w:tc>
        <w:tc>
          <w:tcPr>
            <w:tcW w:w="1332" w:type="dxa"/>
            <w:shd w:val="clear" w:color="auto" w:fill="F1EFEB"/>
          </w:tcPr>
          <w:p>
            <w:pPr>
              <w:pStyle w:val="TableParagraph"/>
              <w:rPr>
                <w:rFonts w:ascii="Times New Roman"/>
                <w:sz w:val="20"/>
              </w:rPr>
            </w:pPr>
          </w:p>
        </w:tc>
        <w:tc>
          <w:tcPr>
            <w:tcW w:w="1463" w:type="dxa"/>
          </w:tcPr>
          <w:p>
            <w:pPr>
              <w:pStyle w:val="TableParagraph"/>
              <w:spacing w:before="78"/>
              <w:rPr>
                <w:rFonts w:ascii="Georgia"/>
                <w:sz w:val="22"/>
              </w:rPr>
            </w:pPr>
          </w:p>
          <w:p>
            <w:pPr>
              <w:pStyle w:val="TableParagraph"/>
              <w:ind w:left="68" w:right="69"/>
              <w:jc w:val="center"/>
              <w:rPr>
                <w:rFonts w:ascii="Arial"/>
                <w:b/>
                <w:sz w:val="22"/>
              </w:rPr>
            </w:pPr>
            <w:r>
              <w:rPr>
                <w:rFonts w:ascii="Arial"/>
                <w:b/>
                <w:sz w:val="22"/>
              </w:rPr>
              <mc:AlternateContent>
                <mc:Choice Requires="wps">
                  <w:drawing>
                    <wp:anchor distT="0" distB="0" distL="0" distR="0" allowOverlap="1" layoutInCell="1" locked="0" behindDoc="1" simplePos="0" relativeHeight="486151168">
                      <wp:simplePos x="0" y="0"/>
                      <wp:positionH relativeFrom="column">
                        <wp:posOffset>191770</wp:posOffset>
                      </wp:positionH>
                      <wp:positionV relativeFrom="paragraph">
                        <wp:posOffset>-52858</wp:posOffset>
                      </wp:positionV>
                      <wp:extent cx="530225" cy="255904"/>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530225" cy="255904"/>
                                <a:chExt cx="530225" cy="255904"/>
                              </a:xfrm>
                            </wpg:grpSpPr>
                            <pic:pic>
                              <pic:nvPicPr>
                                <pic:cNvPr id="175" name="Image 175"/>
                                <pic:cNvPicPr/>
                              </pic:nvPicPr>
                              <pic:blipFill>
                                <a:blip r:embed="rId10" cstate="print"/>
                                <a:stretch>
                                  <a:fillRect/>
                                </a:stretch>
                              </pic:blipFill>
                              <pic:spPr>
                                <a:xfrm>
                                  <a:off x="0" y="0"/>
                                  <a:ext cx="530488" cy="256031"/>
                                </a:xfrm>
                                <a:prstGeom prst="rect">
                                  <a:avLst/>
                                </a:prstGeom>
                              </pic:spPr>
                            </pic:pic>
                          </wpg:wgp>
                        </a:graphicData>
                      </a:graphic>
                    </wp:anchor>
                  </w:drawing>
                </mc:Choice>
                <mc:Fallback>
                  <w:pict>
                    <v:group style="position:absolute;margin-left:15.1pt;margin-top:-4.162102pt;width:41.75pt;height:20.150pt;mso-position-horizontal-relative:column;mso-position-vertical-relative:paragraph;z-index:-17165312" id="docshapegroup159" coordorigin="302,-83" coordsize="835,403">
                      <v:shape style="position:absolute;left:302;top:-84;width:836;height:404" type="#_x0000_t75" id="docshape160" stroked="false">
                        <v:imagedata r:id="rId10" o:title=""/>
                      </v:shape>
                      <w10:wrap type="none"/>
                    </v:group>
                  </w:pict>
                </mc:Fallback>
              </mc:AlternateContent>
            </w:r>
            <w:r>
              <w:rPr>
                <w:rFonts w:ascii="Arial"/>
                <w:b/>
                <w:color w:val="404040"/>
                <w:spacing w:val="-5"/>
                <w:sz w:val="22"/>
              </w:rPr>
              <w:t>0.9</w:t>
            </w:r>
          </w:p>
        </w:tc>
      </w:tr>
      <w:tr>
        <w:trPr>
          <w:trHeight w:val="200" w:hRule="atLeast"/>
        </w:trPr>
        <w:tc>
          <w:tcPr>
            <w:tcW w:w="1462" w:type="dxa"/>
            <w:shd w:val="clear" w:color="auto" w:fill="BEBEBE"/>
          </w:tcPr>
          <w:p>
            <w:pPr>
              <w:pStyle w:val="TableParagraph"/>
              <w:rPr>
                <w:rFonts w:ascii="Times New Roman"/>
                <w:sz w:val="12"/>
              </w:rPr>
            </w:pPr>
          </w:p>
        </w:tc>
        <w:tc>
          <w:tcPr>
            <w:tcW w:w="1332" w:type="dxa"/>
            <w:shd w:val="clear" w:color="auto" w:fill="F1EFEB"/>
          </w:tcPr>
          <w:p>
            <w:pPr>
              <w:pStyle w:val="TableParagraph"/>
              <w:rPr>
                <w:rFonts w:ascii="Times New Roman"/>
                <w:sz w:val="12"/>
              </w:rPr>
            </w:pPr>
          </w:p>
        </w:tc>
        <w:tc>
          <w:tcPr>
            <w:tcW w:w="1462" w:type="dxa"/>
            <w:shd w:val="clear" w:color="auto" w:fill="BEBEBE"/>
          </w:tcPr>
          <w:p>
            <w:pPr>
              <w:pStyle w:val="TableParagraph"/>
              <w:rPr>
                <w:rFonts w:ascii="Times New Roman"/>
                <w:sz w:val="12"/>
              </w:rPr>
            </w:pPr>
          </w:p>
        </w:tc>
        <w:tc>
          <w:tcPr>
            <w:tcW w:w="1332" w:type="dxa"/>
            <w:shd w:val="clear" w:color="auto" w:fill="F1EFEB"/>
          </w:tcPr>
          <w:p>
            <w:pPr>
              <w:pStyle w:val="TableParagraph"/>
              <w:rPr>
                <w:rFonts w:ascii="Times New Roman"/>
                <w:sz w:val="12"/>
              </w:rPr>
            </w:pPr>
          </w:p>
        </w:tc>
        <w:tc>
          <w:tcPr>
            <w:tcW w:w="1463" w:type="dxa"/>
            <w:shd w:val="clear" w:color="auto" w:fill="286DD4"/>
          </w:tcPr>
          <w:p>
            <w:pPr>
              <w:pStyle w:val="TableParagraph"/>
              <w:rPr>
                <w:rFonts w:ascii="Times New Roman"/>
                <w:sz w:val="12"/>
              </w:rPr>
            </w:pPr>
          </w:p>
        </w:tc>
      </w:tr>
      <w:tr>
        <w:trPr>
          <w:trHeight w:val="373" w:hRule="atLeast"/>
        </w:trPr>
        <w:tc>
          <w:tcPr>
            <w:tcW w:w="1462" w:type="dxa"/>
            <w:shd w:val="clear" w:color="auto" w:fill="F1EFEB"/>
          </w:tcPr>
          <w:p>
            <w:pPr>
              <w:pStyle w:val="TableParagraph"/>
              <w:spacing w:line="248" w:lineRule="exact" w:before="105"/>
              <w:ind w:left="39" w:right="40"/>
              <w:jc w:val="center"/>
              <w:rPr>
                <w:sz w:val="22"/>
              </w:rPr>
            </w:pPr>
            <w:r>
              <w:rPr>
                <w:color w:val="404040"/>
                <w:sz w:val="22"/>
              </w:rPr>
              <w:t>4o</w:t>
            </w:r>
            <w:r>
              <w:rPr>
                <w:color w:val="404040"/>
                <w:spacing w:val="-10"/>
                <w:sz w:val="22"/>
              </w:rPr>
              <w:t> </w:t>
            </w:r>
            <w:r>
              <w:rPr>
                <w:color w:val="404040"/>
                <w:spacing w:val="-2"/>
                <w:sz w:val="22"/>
              </w:rPr>
              <w:t>3μ.24</w:t>
            </w:r>
          </w:p>
        </w:tc>
        <w:tc>
          <w:tcPr>
            <w:tcW w:w="1332" w:type="dxa"/>
            <w:shd w:val="clear" w:color="auto" w:fill="F1EFEB"/>
          </w:tcPr>
          <w:p>
            <w:pPr>
              <w:pStyle w:val="TableParagraph"/>
              <w:rPr>
                <w:rFonts w:ascii="Times New Roman"/>
                <w:sz w:val="20"/>
              </w:rPr>
            </w:pPr>
          </w:p>
        </w:tc>
        <w:tc>
          <w:tcPr>
            <w:tcW w:w="1462" w:type="dxa"/>
            <w:shd w:val="clear" w:color="auto" w:fill="F1EFEB"/>
          </w:tcPr>
          <w:p>
            <w:pPr>
              <w:pStyle w:val="TableParagraph"/>
              <w:spacing w:line="248" w:lineRule="exact" w:before="105"/>
              <w:ind w:left="40" w:right="40"/>
              <w:jc w:val="center"/>
              <w:rPr>
                <w:sz w:val="22"/>
              </w:rPr>
            </w:pPr>
            <w:r>
              <w:rPr>
                <w:color w:val="404040"/>
                <w:sz w:val="22"/>
              </w:rPr>
              <w:t>3ο</w:t>
            </w:r>
            <w:r>
              <w:rPr>
                <w:color w:val="404040"/>
                <w:spacing w:val="-10"/>
                <w:sz w:val="22"/>
              </w:rPr>
              <w:t> </w:t>
            </w:r>
            <w:r>
              <w:rPr>
                <w:color w:val="404040"/>
                <w:spacing w:val="-2"/>
                <w:sz w:val="22"/>
              </w:rPr>
              <w:t>3μ.25</w:t>
            </w:r>
          </w:p>
        </w:tc>
        <w:tc>
          <w:tcPr>
            <w:tcW w:w="1332" w:type="dxa"/>
            <w:shd w:val="clear" w:color="auto" w:fill="F1EFEB"/>
          </w:tcPr>
          <w:p>
            <w:pPr>
              <w:pStyle w:val="TableParagraph"/>
              <w:rPr>
                <w:rFonts w:ascii="Times New Roman"/>
                <w:sz w:val="20"/>
              </w:rPr>
            </w:pPr>
          </w:p>
        </w:tc>
        <w:tc>
          <w:tcPr>
            <w:tcW w:w="1463" w:type="dxa"/>
            <w:shd w:val="clear" w:color="auto" w:fill="F1EFEB"/>
          </w:tcPr>
          <w:p>
            <w:pPr>
              <w:pStyle w:val="TableParagraph"/>
              <w:spacing w:line="248" w:lineRule="exact" w:before="105"/>
              <w:ind w:left="69" w:right="69"/>
              <w:jc w:val="center"/>
              <w:rPr>
                <w:sz w:val="22"/>
              </w:rPr>
            </w:pPr>
            <w:r>
              <w:rPr>
                <w:color w:val="404040"/>
                <w:sz w:val="22"/>
              </w:rPr>
              <w:t>4ο</w:t>
            </w:r>
            <w:r>
              <w:rPr>
                <w:color w:val="404040"/>
                <w:spacing w:val="-10"/>
                <w:sz w:val="22"/>
              </w:rPr>
              <w:t> </w:t>
            </w:r>
            <w:r>
              <w:rPr>
                <w:color w:val="404040"/>
                <w:spacing w:val="-2"/>
                <w:sz w:val="22"/>
              </w:rPr>
              <w:t>3μ.25</w:t>
            </w:r>
          </w:p>
        </w:tc>
      </w:tr>
    </w:tbl>
    <w:p>
      <w:pPr>
        <w:pStyle w:val="BodyText"/>
        <w:rPr>
          <w:rFonts w:ascii="Georgia"/>
          <w:sz w:val="32"/>
        </w:rPr>
      </w:pPr>
    </w:p>
    <w:p>
      <w:pPr>
        <w:pStyle w:val="BodyText"/>
        <w:spacing w:before="199"/>
        <w:rPr>
          <w:rFonts w:ascii="Georgia"/>
          <w:sz w:val="32"/>
        </w:rPr>
      </w:pPr>
    </w:p>
    <w:p>
      <w:pPr>
        <w:pStyle w:val="BodyText"/>
        <w:spacing w:line="283" w:lineRule="auto"/>
        <w:ind w:left="153" w:right="152"/>
        <w:jc w:val="both"/>
      </w:pPr>
      <w:r>
        <w:rPr>
          <w:color w:val="002E2F"/>
          <w:spacing w:val="-2"/>
        </w:rPr>
        <w:t>Ο</w:t>
      </w:r>
      <w:r>
        <w:rPr>
          <w:color w:val="002E2F"/>
          <w:spacing w:val="-6"/>
        </w:rPr>
        <w:t> </w:t>
      </w:r>
      <w:r>
        <w:rPr>
          <w:color w:val="002E2F"/>
          <w:spacing w:val="-2"/>
        </w:rPr>
        <w:t>δείκτης</w:t>
      </w:r>
      <w:r>
        <w:rPr>
          <w:color w:val="002E2F"/>
          <w:spacing w:val="-8"/>
        </w:rPr>
        <w:t> </w:t>
      </w:r>
      <w:r>
        <w:rPr>
          <w:color w:val="002E2F"/>
          <w:spacing w:val="-2"/>
        </w:rPr>
        <w:t>NPE</w:t>
      </w:r>
      <w:r>
        <w:rPr>
          <w:color w:val="002E2F"/>
          <w:spacing w:val="-6"/>
        </w:rPr>
        <w:t> </w:t>
      </w:r>
      <w:r>
        <w:rPr>
          <w:color w:val="002E2F"/>
          <w:spacing w:val="-2"/>
        </w:rPr>
        <w:t>μειώθηκε</w:t>
      </w:r>
      <w:r>
        <w:rPr>
          <w:color w:val="002E2F"/>
          <w:spacing w:val="-6"/>
        </w:rPr>
        <w:t> </w:t>
      </w:r>
      <w:r>
        <w:rPr>
          <w:color w:val="002E2F"/>
          <w:spacing w:val="-2"/>
        </w:rPr>
        <w:t>περαιτέρω,</w:t>
      </w:r>
      <w:r>
        <w:rPr>
          <w:color w:val="002E2F"/>
          <w:spacing w:val="-8"/>
        </w:rPr>
        <w:t> </w:t>
      </w:r>
      <w:r>
        <w:rPr>
          <w:color w:val="002E2F"/>
          <w:spacing w:val="-2"/>
        </w:rPr>
        <w:t>στο</w:t>
      </w:r>
      <w:r>
        <w:rPr>
          <w:color w:val="002E2F"/>
          <w:spacing w:val="-6"/>
        </w:rPr>
        <w:t> </w:t>
      </w:r>
      <w:r>
        <w:rPr>
          <w:color w:val="002E2F"/>
          <w:spacing w:val="-2"/>
        </w:rPr>
        <w:t>2,0%</w:t>
      </w:r>
      <w:r>
        <w:rPr>
          <w:color w:val="002E2F"/>
          <w:spacing w:val="-6"/>
        </w:rPr>
        <w:t> </w:t>
      </w:r>
      <w:r>
        <w:rPr>
          <w:color w:val="002E2F"/>
          <w:spacing w:val="-2"/>
        </w:rPr>
        <w:t>το</w:t>
      </w:r>
      <w:r>
        <w:rPr>
          <w:color w:val="002E2F"/>
          <w:spacing w:val="-8"/>
        </w:rPr>
        <w:t> </w:t>
      </w:r>
      <w:r>
        <w:rPr>
          <w:color w:val="002E2F"/>
          <w:spacing w:val="-2"/>
        </w:rPr>
        <w:t>4ο</w:t>
      </w:r>
      <w:r>
        <w:rPr>
          <w:color w:val="002E2F"/>
          <w:spacing w:val="-8"/>
        </w:rPr>
        <w:t> </w:t>
      </w:r>
      <w:r>
        <w:rPr>
          <w:color w:val="002E2F"/>
          <w:spacing w:val="-2"/>
        </w:rPr>
        <w:t>τρίμηνο,</w:t>
      </w:r>
      <w:r>
        <w:rPr>
          <w:color w:val="002E2F"/>
          <w:spacing w:val="-10"/>
        </w:rPr>
        <w:t> </w:t>
      </w:r>
      <w:r>
        <w:rPr>
          <w:color w:val="002E2F"/>
          <w:spacing w:val="-2"/>
        </w:rPr>
        <w:t>σε</w:t>
      </w:r>
      <w:r>
        <w:rPr>
          <w:color w:val="002E2F"/>
          <w:spacing w:val="-8"/>
        </w:rPr>
        <w:t> </w:t>
      </w:r>
      <w:r>
        <w:rPr>
          <w:color w:val="002E2F"/>
          <w:spacing w:val="-2"/>
        </w:rPr>
        <w:t>σύγκριση</w:t>
      </w:r>
      <w:r>
        <w:rPr>
          <w:color w:val="002E2F"/>
          <w:spacing w:val="-8"/>
        </w:rPr>
        <w:t> </w:t>
      </w:r>
      <w:r>
        <w:rPr>
          <w:color w:val="002E2F"/>
          <w:spacing w:val="-2"/>
        </w:rPr>
        <w:t>με</w:t>
      </w:r>
      <w:r>
        <w:rPr>
          <w:color w:val="002E2F"/>
          <w:spacing w:val="-6"/>
        </w:rPr>
        <w:t> </w:t>
      </w:r>
      <w:r>
        <w:rPr>
          <w:color w:val="002E2F"/>
          <w:spacing w:val="-2"/>
        </w:rPr>
        <w:t>2,6%</w:t>
      </w:r>
      <w:r>
        <w:rPr>
          <w:color w:val="002E2F"/>
          <w:spacing w:val="-6"/>
        </w:rPr>
        <w:t> </w:t>
      </w:r>
      <w:r>
        <w:rPr>
          <w:color w:val="002E2F"/>
          <w:spacing w:val="-2"/>
        </w:rPr>
        <w:t>ένα</w:t>
      </w:r>
      <w:r>
        <w:rPr>
          <w:color w:val="002E2F"/>
          <w:spacing w:val="-9"/>
        </w:rPr>
        <w:t> </w:t>
      </w:r>
      <w:r>
        <w:rPr>
          <w:color w:val="002E2F"/>
          <w:spacing w:val="-2"/>
        </w:rPr>
        <w:t>χρόνο</w:t>
      </w:r>
      <w:r>
        <w:rPr>
          <w:color w:val="002E2F"/>
          <w:spacing w:val="-6"/>
        </w:rPr>
        <w:t> </w:t>
      </w:r>
      <w:r>
        <w:rPr>
          <w:color w:val="002E2F"/>
          <w:spacing w:val="-2"/>
        </w:rPr>
        <w:t>πριν,</w:t>
      </w:r>
      <w:r>
        <w:rPr>
          <w:color w:val="002E2F"/>
          <w:spacing w:val="-8"/>
        </w:rPr>
        <w:t> </w:t>
      </w:r>
      <w:r>
        <w:rPr>
          <w:color w:val="002E2F"/>
          <w:spacing w:val="-2"/>
        </w:rPr>
        <w:t>εξαιτίας</w:t>
      </w:r>
      <w:r>
        <w:rPr>
          <w:color w:val="002E2F"/>
          <w:spacing w:val="-10"/>
        </w:rPr>
        <w:t> </w:t>
      </w:r>
      <w:r>
        <w:rPr>
          <w:color w:val="002E2F"/>
          <w:spacing w:val="-2"/>
        </w:rPr>
        <w:t>της</w:t>
      </w:r>
      <w:r>
        <w:rPr>
          <w:color w:val="002E2F"/>
          <w:spacing w:val="-10"/>
        </w:rPr>
        <w:t> </w:t>
      </w:r>
      <w:r>
        <w:rPr>
          <w:color w:val="002E2F"/>
          <w:spacing w:val="-2"/>
        </w:rPr>
        <w:t>οργανικής</w:t>
      </w:r>
      <w:r>
        <w:rPr>
          <w:color w:val="002E2F"/>
          <w:spacing w:val="-10"/>
        </w:rPr>
        <w:t> </w:t>
      </w:r>
      <w:r>
        <w:rPr>
          <w:color w:val="002E2F"/>
          <w:spacing w:val="-2"/>
        </w:rPr>
        <w:t>βελτίωσης </w:t>
      </w:r>
      <w:r>
        <w:rPr>
          <w:color w:val="002E2F"/>
        </w:rPr>
        <w:t>των NPEs, με την κάλυψη NPE να αυξάνεται στο 73%, ενισχυμένη κατά 8 ποσοστιαίες μονάδες ετησίως. Τα NPE του Ομίλου διαμορφώθηκαν</w:t>
      </w:r>
      <w:r>
        <w:rPr>
          <w:color w:val="002E2F"/>
          <w:spacing w:val="-6"/>
        </w:rPr>
        <w:t> </w:t>
      </w:r>
      <w:r>
        <w:rPr>
          <w:color w:val="002E2F"/>
        </w:rPr>
        <w:t>στα</w:t>
      </w:r>
      <w:r>
        <w:rPr>
          <w:color w:val="002E2F"/>
          <w:spacing w:val="-6"/>
        </w:rPr>
        <w:t> </w:t>
      </w:r>
      <w:r>
        <w:rPr>
          <w:color w:val="002E2F"/>
        </w:rPr>
        <w:t>€0,9</w:t>
      </w:r>
      <w:r>
        <w:rPr>
          <w:color w:val="002E2F"/>
          <w:spacing w:val="-6"/>
        </w:rPr>
        <w:t> </w:t>
      </w:r>
      <w:r>
        <w:rPr>
          <w:color w:val="002E2F"/>
        </w:rPr>
        <w:t>δισ.</w:t>
      </w:r>
      <w:r>
        <w:rPr>
          <w:color w:val="002E2F"/>
          <w:spacing w:val="-8"/>
        </w:rPr>
        <w:t> </w:t>
      </w:r>
      <w:r>
        <w:rPr>
          <w:color w:val="002E2F"/>
        </w:rPr>
        <w:t>στο</w:t>
      </w:r>
      <w:r>
        <w:rPr>
          <w:color w:val="002E2F"/>
          <w:spacing w:val="-8"/>
        </w:rPr>
        <w:t> </w:t>
      </w:r>
      <w:r>
        <w:rPr>
          <w:color w:val="002E2F"/>
        </w:rPr>
        <w:t>τέλος</w:t>
      </w:r>
      <w:r>
        <w:rPr>
          <w:color w:val="002E2F"/>
          <w:spacing w:val="-5"/>
        </w:rPr>
        <w:t> </w:t>
      </w:r>
      <w:r>
        <w:rPr>
          <w:color w:val="002E2F"/>
        </w:rPr>
        <w:t>Δεκεμβρίου</w:t>
      </w:r>
      <w:r>
        <w:rPr>
          <w:color w:val="002E2F"/>
          <w:spacing w:val="-4"/>
        </w:rPr>
        <w:t> </w:t>
      </w:r>
      <w:r>
        <w:rPr>
          <w:color w:val="002E2F"/>
        </w:rPr>
        <w:t>2025,</w:t>
      </w:r>
      <w:r>
        <w:rPr>
          <w:color w:val="002E2F"/>
          <w:spacing w:val="-5"/>
        </w:rPr>
        <w:t> </w:t>
      </w:r>
      <w:r>
        <w:rPr>
          <w:color w:val="002E2F"/>
        </w:rPr>
        <w:t>σε</w:t>
      </w:r>
      <w:r>
        <w:rPr>
          <w:color w:val="002E2F"/>
          <w:spacing w:val="-9"/>
        </w:rPr>
        <w:t> </w:t>
      </w:r>
      <w:r>
        <w:rPr>
          <w:color w:val="002E2F"/>
        </w:rPr>
        <w:t>σύγκριση</w:t>
      </w:r>
      <w:r>
        <w:rPr>
          <w:color w:val="002E2F"/>
          <w:spacing w:val="-8"/>
        </w:rPr>
        <w:t> </w:t>
      </w:r>
      <w:r>
        <w:rPr>
          <w:color w:val="002E2F"/>
        </w:rPr>
        <w:t>με</w:t>
      </w:r>
      <w:r>
        <w:rPr>
          <w:color w:val="002E2F"/>
          <w:spacing w:val="-5"/>
        </w:rPr>
        <w:t> </w:t>
      </w:r>
      <w:r>
        <w:rPr>
          <w:color w:val="002E2F"/>
        </w:rPr>
        <w:t>€1,1</w:t>
      </w:r>
      <w:r>
        <w:rPr>
          <w:color w:val="002E2F"/>
          <w:spacing w:val="-9"/>
        </w:rPr>
        <w:t> </w:t>
      </w:r>
      <w:r>
        <w:rPr>
          <w:color w:val="002E2F"/>
        </w:rPr>
        <w:t>δισ.</w:t>
      </w:r>
      <w:r>
        <w:rPr>
          <w:color w:val="002E2F"/>
          <w:spacing w:val="-5"/>
        </w:rPr>
        <w:t> </w:t>
      </w:r>
      <w:r>
        <w:rPr>
          <w:color w:val="002E2F"/>
        </w:rPr>
        <w:t>ένα</w:t>
      </w:r>
      <w:r>
        <w:rPr>
          <w:color w:val="002E2F"/>
          <w:spacing w:val="-6"/>
        </w:rPr>
        <w:t> </w:t>
      </w:r>
      <w:r>
        <w:rPr>
          <w:color w:val="002E2F"/>
        </w:rPr>
        <w:t>χρόνο</w:t>
      </w:r>
      <w:r>
        <w:rPr>
          <w:color w:val="002E2F"/>
          <w:spacing w:val="-5"/>
        </w:rPr>
        <w:t> </w:t>
      </w:r>
      <w:r>
        <w:rPr>
          <w:color w:val="002E2F"/>
        </w:rPr>
        <w:t>πριν.</w:t>
      </w:r>
    </w:p>
    <w:p>
      <w:pPr>
        <w:pStyle w:val="BodyText"/>
      </w:pPr>
    </w:p>
    <w:p>
      <w:pPr>
        <w:pStyle w:val="BodyText"/>
        <w:spacing w:before="116"/>
      </w:pPr>
    </w:p>
    <w:p>
      <w:pPr>
        <w:pStyle w:val="Heading2"/>
        <w:jc w:val="both"/>
      </w:pPr>
      <w:r>
        <w:rPr>
          <w:color w:val="002E2F"/>
          <w:spacing w:val="-4"/>
        </w:rPr>
        <w:t>Ισχυρό</w:t>
      </w:r>
      <w:r>
        <w:rPr>
          <w:color w:val="002E2F"/>
          <w:spacing w:val="-17"/>
        </w:rPr>
        <w:t> </w:t>
      </w:r>
      <w:r>
        <w:rPr>
          <w:color w:val="002E2F"/>
          <w:spacing w:val="-4"/>
        </w:rPr>
        <w:t>προφίλ</w:t>
      </w:r>
      <w:r>
        <w:rPr>
          <w:color w:val="002E2F"/>
          <w:spacing w:val="-17"/>
        </w:rPr>
        <w:t> </w:t>
      </w:r>
      <w:r>
        <w:rPr>
          <w:color w:val="002E2F"/>
          <w:spacing w:val="-4"/>
        </w:rPr>
        <w:t>ρευστότητας</w:t>
      </w:r>
    </w:p>
    <w:p>
      <w:pPr>
        <w:pStyle w:val="BodyText"/>
        <w:spacing w:before="4"/>
        <w:rPr>
          <w:rFonts w:ascii="Georgia"/>
          <w:sz w:val="13"/>
        </w:rPr>
      </w:pPr>
      <w:r>
        <w:rPr>
          <w:rFonts w:ascii="Georgia"/>
          <w:sz w:val="13"/>
        </w:rPr>
        <mc:AlternateContent>
          <mc:Choice Requires="wps">
            <w:drawing>
              <wp:anchor distT="0" distB="0" distL="0" distR="0" allowOverlap="1" layoutInCell="1" locked="0" behindDoc="1" simplePos="0" relativeHeight="487593472">
                <wp:simplePos x="0" y="0"/>
                <wp:positionH relativeFrom="page">
                  <wp:posOffset>438150</wp:posOffset>
                </wp:positionH>
                <wp:positionV relativeFrom="paragraph">
                  <wp:posOffset>112144</wp:posOffset>
                </wp:positionV>
                <wp:extent cx="6649720" cy="2095500"/>
                <wp:effectExtent l="0" t="0" r="0" b="0"/>
                <wp:wrapTopAndBottom/>
                <wp:docPr id="176" name="Group 176"/>
                <wp:cNvGraphicFramePr>
                  <a:graphicFrameLocks/>
                </wp:cNvGraphicFramePr>
                <a:graphic>
                  <a:graphicData uri="http://schemas.microsoft.com/office/word/2010/wordprocessingGroup">
                    <wpg:wgp>
                      <wpg:cNvPr id="176" name="Group 176"/>
                      <wpg:cNvGrpSpPr/>
                      <wpg:grpSpPr>
                        <a:xfrm>
                          <a:off x="0" y="0"/>
                          <a:ext cx="6649720" cy="2095500"/>
                          <a:chExt cx="6649720" cy="2095500"/>
                        </a:xfrm>
                      </wpg:grpSpPr>
                      <wps:wsp>
                        <wps:cNvPr id="177" name="Graphic 177"/>
                        <wps:cNvSpPr/>
                        <wps:spPr>
                          <a:xfrm>
                            <a:off x="0" y="0"/>
                            <a:ext cx="6649720" cy="2095500"/>
                          </a:xfrm>
                          <a:custGeom>
                            <a:avLst/>
                            <a:gdLst/>
                            <a:ahLst/>
                            <a:cxnLst/>
                            <a:rect l="l" t="t" r="r" b="b"/>
                            <a:pathLst>
                              <a:path w="6649720" h="2095500">
                                <a:moveTo>
                                  <a:pt x="6649720" y="0"/>
                                </a:moveTo>
                                <a:lnTo>
                                  <a:pt x="0" y="0"/>
                                </a:lnTo>
                                <a:lnTo>
                                  <a:pt x="0" y="2095500"/>
                                </a:lnTo>
                                <a:lnTo>
                                  <a:pt x="6649720" y="2095500"/>
                                </a:lnTo>
                                <a:lnTo>
                                  <a:pt x="6649720" y="0"/>
                                </a:lnTo>
                                <a:close/>
                              </a:path>
                            </a:pathLst>
                          </a:custGeom>
                          <a:solidFill>
                            <a:srgbClr val="F1EFEB"/>
                          </a:solidFill>
                        </wps:spPr>
                        <wps:bodyPr wrap="square" lIns="0" tIns="0" rIns="0" bIns="0" rtlCol="0">
                          <a:prstTxWarp prst="textNoShape">
                            <a:avLst/>
                          </a:prstTxWarp>
                          <a:noAutofit/>
                        </wps:bodyPr>
                      </wps:wsp>
                      <wps:wsp>
                        <wps:cNvPr id="178" name="Graphic 178"/>
                        <wps:cNvSpPr/>
                        <wps:spPr>
                          <a:xfrm>
                            <a:off x="1792097" y="523240"/>
                            <a:ext cx="4105275" cy="114300"/>
                          </a:xfrm>
                          <a:custGeom>
                            <a:avLst/>
                            <a:gdLst/>
                            <a:ahLst/>
                            <a:cxnLst/>
                            <a:rect l="l" t="t" r="r" b="b"/>
                            <a:pathLst>
                              <a:path w="4105275" h="114300">
                                <a:moveTo>
                                  <a:pt x="0" y="0"/>
                                </a:moveTo>
                                <a:lnTo>
                                  <a:pt x="2052192" y="103250"/>
                                </a:lnTo>
                                <a:lnTo>
                                  <a:pt x="4105148" y="113791"/>
                                </a:lnTo>
                              </a:path>
                            </a:pathLst>
                          </a:custGeom>
                          <a:ln w="28575">
                            <a:solidFill>
                              <a:srgbClr val="286DD4"/>
                            </a:solidFill>
                            <a:prstDash val="solid"/>
                          </a:ln>
                        </wps:spPr>
                        <wps:bodyPr wrap="square" lIns="0" tIns="0" rIns="0" bIns="0" rtlCol="0">
                          <a:prstTxWarp prst="textNoShape">
                            <a:avLst/>
                          </a:prstTxWarp>
                          <a:noAutofit/>
                        </wps:bodyPr>
                      </wps:wsp>
                      <pic:pic>
                        <pic:nvPicPr>
                          <pic:cNvPr id="179" name="Image 179"/>
                          <pic:cNvPicPr/>
                        </pic:nvPicPr>
                        <pic:blipFill>
                          <a:blip r:embed="rId11" cstate="print"/>
                          <a:stretch>
                            <a:fillRect/>
                          </a:stretch>
                        </pic:blipFill>
                        <pic:spPr>
                          <a:xfrm>
                            <a:off x="1747266" y="479298"/>
                            <a:ext cx="88391" cy="88391"/>
                          </a:xfrm>
                          <a:prstGeom prst="rect">
                            <a:avLst/>
                          </a:prstGeom>
                        </pic:spPr>
                      </pic:pic>
                      <pic:pic>
                        <pic:nvPicPr>
                          <pic:cNvPr id="180" name="Image 180"/>
                          <pic:cNvPicPr/>
                        </pic:nvPicPr>
                        <pic:blipFill>
                          <a:blip r:embed="rId11" cstate="print"/>
                          <a:stretch>
                            <a:fillRect/>
                          </a:stretch>
                        </pic:blipFill>
                        <pic:spPr>
                          <a:xfrm>
                            <a:off x="3800094" y="582930"/>
                            <a:ext cx="88391" cy="88392"/>
                          </a:xfrm>
                          <a:prstGeom prst="rect">
                            <a:avLst/>
                          </a:prstGeom>
                        </pic:spPr>
                      </pic:pic>
                      <pic:pic>
                        <pic:nvPicPr>
                          <pic:cNvPr id="181" name="Image 181"/>
                          <pic:cNvPicPr/>
                        </pic:nvPicPr>
                        <pic:blipFill>
                          <a:blip r:embed="rId12" cstate="print"/>
                          <a:stretch>
                            <a:fillRect/>
                          </a:stretch>
                        </pic:blipFill>
                        <pic:spPr>
                          <a:xfrm>
                            <a:off x="5852921" y="593598"/>
                            <a:ext cx="88391" cy="88391"/>
                          </a:xfrm>
                          <a:prstGeom prst="rect">
                            <a:avLst/>
                          </a:prstGeom>
                        </pic:spPr>
                      </pic:pic>
                      <wps:wsp>
                        <wps:cNvPr id="182" name="Graphic 182"/>
                        <wps:cNvSpPr/>
                        <wps:spPr>
                          <a:xfrm>
                            <a:off x="5612129" y="329199"/>
                            <a:ext cx="548640" cy="215900"/>
                          </a:xfrm>
                          <a:custGeom>
                            <a:avLst/>
                            <a:gdLst/>
                            <a:ahLst/>
                            <a:cxnLst/>
                            <a:rect l="l" t="t" r="r" b="b"/>
                            <a:pathLst>
                              <a:path w="548640" h="215900">
                                <a:moveTo>
                                  <a:pt x="376840" y="0"/>
                                </a:moveTo>
                                <a:lnTo>
                                  <a:pt x="320947" y="2114"/>
                                </a:lnTo>
                                <a:lnTo>
                                  <a:pt x="266755" y="7298"/>
                                </a:lnTo>
                                <a:lnTo>
                                  <a:pt x="219710" y="14716"/>
                                </a:lnTo>
                                <a:lnTo>
                                  <a:pt x="174225" y="23890"/>
                                </a:lnTo>
                                <a:lnTo>
                                  <a:pt x="124902" y="35318"/>
                                </a:lnTo>
                                <a:lnTo>
                                  <a:pt x="77279" y="49815"/>
                                </a:lnTo>
                                <a:lnTo>
                                  <a:pt x="36895" y="68197"/>
                                </a:lnTo>
                                <a:lnTo>
                                  <a:pt x="0" y="119872"/>
                                </a:lnTo>
                                <a:lnTo>
                                  <a:pt x="9831" y="145243"/>
                                </a:lnTo>
                                <a:lnTo>
                                  <a:pt x="70872" y="185033"/>
                                </a:lnTo>
                                <a:lnTo>
                                  <a:pt x="116434" y="199081"/>
                                </a:lnTo>
                                <a:lnTo>
                                  <a:pt x="168258" y="208986"/>
                                </a:lnTo>
                                <a:lnTo>
                                  <a:pt x="223521" y="214564"/>
                                </a:lnTo>
                                <a:lnTo>
                                  <a:pt x="279400" y="215630"/>
                                </a:lnTo>
                                <a:lnTo>
                                  <a:pt x="360200" y="209348"/>
                                </a:lnTo>
                                <a:lnTo>
                                  <a:pt x="424405" y="196138"/>
                                </a:lnTo>
                                <a:lnTo>
                                  <a:pt x="473490" y="178244"/>
                                </a:lnTo>
                                <a:lnTo>
                                  <a:pt x="508930" y="157913"/>
                                </a:lnTo>
                                <a:lnTo>
                                  <a:pt x="544775" y="118924"/>
                                </a:lnTo>
                                <a:lnTo>
                                  <a:pt x="548131" y="104759"/>
                                </a:lnTo>
                                <a:lnTo>
                                  <a:pt x="539448" y="85254"/>
                                </a:lnTo>
                                <a:lnTo>
                                  <a:pt x="516953" y="69119"/>
                                </a:lnTo>
                                <a:lnTo>
                                  <a:pt x="481695" y="60485"/>
                                </a:lnTo>
                                <a:lnTo>
                                  <a:pt x="434721" y="63484"/>
                                </a:lnTo>
                                <a:lnTo>
                                  <a:pt x="473727" y="67694"/>
                                </a:lnTo>
                                <a:lnTo>
                                  <a:pt x="506174" y="76787"/>
                                </a:lnTo>
                                <a:lnTo>
                                  <a:pt x="528643" y="89737"/>
                                </a:lnTo>
                                <a:lnTo>
                                  <a:pt x="537718" y="105521"/>
                                </a:lnTo>
                                <a:lnTo>
                                  <a:pt x="531901" y="120564"/>
                                </a:lnTo>
                                <a:lnTo>
                                  <a:pt x="478218" y="163258"/>
                                </a:lnTo>
                                <a:lnTo>
                                  <a:pt x="428629" y="183847"/>
                                </a:lnTo>
                                <a:lnTo>
                                  <a:pt x="362728" y="199221"/>
                                </a:lnTo>
                                <a:lnTo>
                                  <a:pt x="279654" y="205851"/>
                                </a:lnTo>
                                <a:lnTo>
                                  <a:pt x="202327" y="203095"/>
                                </a:lnTo>
                                <a:lnTo>
                                  <a:pt x="136445" y="193837"/>
                                </a:lnTo>
                                <a:lnTo>
                                  <a:pt x="83121" y="179451"/>
                                </a:lnTo>
                                <a:lnTo>
                                  <a:pt x="43471" y="161307"/>
                                </a:lnTo>
                                <a:lnTo>
                                  <a:pt x="9652" y="119237"/>
                                </a:lnTo>
                                <a:lnTo>
                                  <a:pt x="19663" y="95165"/>
                                </a:lnTo>
                                <a:lnTo>
                                  <a:pt x="93612" y="56426"/>
                                </a:lnTo>
                                <a:lnTo>
                                  <a:pt x="150404" y="40383"/>
                                </a:lnTo>
                                <a:lnTo>
                                  <a:pt x="215646" y="25638"/>
                                </a:lnTo>
                                <a:lnTo>
                                  <a:pt x="258803" y="17861"/>
                                </a:lnTo>
                                <a:lnTo>
                                  <a:pt x="305801" y="12321"/>
                                </a:lnTo>
                                <a:lnTo>
                                  <a:pt x="355044" y="9413"/>
                                </a:lnTo>
                                <a:lnTo>
                                  <a:pt x="404932" y="9532"/>
                                </a:lnTo>
                                <a:lnTo>
                                  <a:pt x="453868" y="13073"/>
                                </a:lnTo>
                                <a:lnTo>
                                  <a:pt x="500252" y="20431"/>
                                </a:lnTo>
                                <a:lnTo>
                                  <a:pt x="471940" y="8322"/>
                                </a:lnTo>
                                <a:lnTo>
                                  <a:pt x="428987" y="1790"/>
                                </a:lnTo>
                                <a:lnTo>
                                  <a:pt x="376840" y="0"/>
                                </a:lnTo>
                                <a:close/>
                              </a:path>
                            </a:pathLst>
                          </a:custGeom>
                          <a:solidFill>
                            <a:srgbClr val="AE8043"/>
                          </a:solidFill>
                        </wps:spPr>
                        <wps:bodyPr wrap="square" lIns="0" tIns="0" rIns="0" bIns="0" rtlCol="0">
                          <a:prstTxWarp prst="textNoShape">
                            <a:avLst/>
                          </a:prstTxWarp>
                          <a:noAutofit/>
                        </wps:bodyPr>
                      </wps:wsp>
                      <wps:wsp>
                        <wps:cNvPr id="183" name="Graphic 183"/>
                        <wps:cNvSpPr/>
                        <wps:spPr>
                          <a:xfrm>
                            <a:off x="5612129" y="329199"/>
                            <a:ext cx="548640" cy="215900"/>
                          </a:xfrm>
                          <a:custGeom>
                            <a:avLst/>
                            <a:gdLst/>
                            <a:ahLst/>
                            <a:cxnLst/>
                            <a:rect l="l" t="t" r="r" b="b"/>
                            <a:pathLst>
                              <a:path w="548640" h="215900">
                                <a:moveTo>
                                  <a:pt x="500252" y="20431"/>
                                </a:moveTo>
                                <a:lnTo>
                                  <a:pt x="453868" y="13073"/>
                                </a:lnTo>
                                <a:lnTo>
                                  <a:pt x="404932" y="9532"/>
                                </a:lnTo>
                                <a:lnTo>
                                  <a:pt x="355044" y="9413"/>
                                </a:lnTo>
                                <a:lnTo>
                                  <a:pt x="305801" y="12321"/>
                                </a:lnTo>
                                <a:lnTo>
                                  <a:pt x="258803" y="17861"/>
                                </a:lnTo>
                                <a:lnTo>
                                  <a:pt x="215646" y="25638"/>
                                </a:lnTo>
                                <a:lnTo>
                                  <a:pt x="150404" y="40383"/>
                                </a:lnTo>
                                <a:lnTo>
                                  <a:pt x="93612" y="56426"/>
                                </a:lnTo>
                                <a:lnTo>
                                  <a:pt x="48841" y="74457"/>
                                </a:lnTo>
                                <a:lnTo>
                                  <a:pt x="9652" y="119237"/>
                                </a:lnTo>
                                <a:lnTo>
                                  <a:pt x="18610" y="140778"/>
                                </a:lnTo>
                                <a:lnTo>
                                  <a:pt x="83121" y="179451"/>
                                </a:lnTo>
                                <a:lnTo>
                                  <a:pt x="136445" y="193837"/>
                                </a:lnTo>
                                <a:lnTo>
                                  <a:pt x="202327" y="203095"/>
                                </a:lnTo>
                                <a:lnTo>
                                  <a:pt x="279654" y="205851"/>
                                </a:lnTo>
                                <a:lnTo>
                                  <a:pt x="362728" y="199221"/>
                                </a:lnTo>
                                <a:lnTo>
                                  <a:pt x="428629" y="183847"/>
                                </a:lnTo>
                                <a:lnTo>
                                  <a:pt x="478218" y="163258"/>
                                </a:lnTo>
                                <a:lnTo>
                                  <a:pt x="512355" y="140987"/>
                                </a:lnTo>
                                <a:lnTo>
                                  <a:pt x="537718" y="105521"/>
                                </a:lnTo>
                                <a:lnTo>
                                  <a:pt x="528643" y="89737"/>
                                </a:lnTo>
                                <a:lnTo>
                                  <a:pt x="506174" y="76787"/>
                                </a:lnTo>
                                <a:lnTo>
                                  <a:pt x="473727" y="67694"/>
                                </a:lnTo>
                                <a:lnTo>
                                  <a:pt x="434721" y="63484"/>
                                </a:lnTo>
                                <a:lnTo>
                                  <a:pt x="481695" y="60485"/>
                                </a:lnTo>
                                <a:lnTo>
                                  <a:pt x="516953" y="69119"/>
                                </a:lnTo>
                                <a:lnTo>
                                  <a:pt x="539448" y="85254"/>
                                </a:lnTo>
                                <a:lnTo>
                                  <a:pt x="548131" y="104759"/>
                                </a:lnTo>
                                <a:lnTo>
                                  <a:pt x="544775" y="118924"/>
                                </a:lnTo>
                                <a:lnTo>
                                  <a:pt x="508930" y="157913"/>
                                </a:lnTo>
                                <a:lnTo>
                                  <a:pt x="473490" y="178244"/>
                                </a:lnTo>
                                <a:lnTo>
                                  <a:pt x="424405" y="196138"/>
                                </a:lnTo>
                                <a:lnTo>
                                  <a:pt x="360200" y="209348"/>
                                </a:lnTo>
                                <a:lnTo>
                                  <a:pt x="279400" y="215630"/>
                                </a:lnTo>
                                <a:lnTo>
                                  <a:pt x="223521" y="214564"/>
                                </a:lnTo>
                                <a:lnTo>
                                  <a:pt x="168258" y="208986"/>
                                </a:lnTo>
                                <a:lnTo>
                                  <a:pt x="116434" y="199081"/>
                                </a:lnTo>
                                <a:lnTo>
                                  <a:pt x="70872" y="185033"/>
                                </a:lnTo>
                                <a:lnTo>
                                  <a:pt x="34397" y="167025"/>
                                </a:lnTo>
                                <a:lnTo>
                                  <a:pt x="0" y="119872"/>
                                </a:lnTo>
                                <a:lnTo>
                                  <a:pt x="9289" y="91277"/>
                                </a:lnTo>
                                <a:lnTo>
                                  <a:pt x="77279" y="49815"/>
                                </a:lnTo>
                                <a:lnTo>
                                  <a:pt x="124902" y="35318"/>
                                </a:lnTo>
                                <a:lnTo>
                                  <a:pt x="174225" y="23890"/>
                                </a:lnTo>
                                <a:lnTo>
                                  <a:pt x="219710" y="14716"/>
                                </a:lnTo>
                                <a:lnTo>
                                  <a:pt x="266755" y="7298"/>
                                </a:lnTo>
                                <a:lnTo>
                                  <a:pt x="320947" y="2114"/>
                                </a:lnTo>
                                <a:lnTo>
                                  <a:pt x="376840" y="0"/>
                                </a:lnTo>
                                <a:lnTo>
                                  <a:pt x="428987" y="1790"/>
                                </a:lnTo>
                                <a:lnTo>
                                  <a:pt x="471940" y="8322"/>
                                </a:lnTo>
                                <a:lnTo>
                                  <a:pt x="500252" y="20431"/>
                                </a:lnTo>
                                <a:close/>
                              </a:path>
                            </a:pathLst>
                          </a:custGeom>
                          <a:ln w="9524">
                            <a:solidFill>
                              <a:srgbClr val="AE8043"/>
                            </a:solidFill>
                            <a:prstDash val="solid"/>
                          </a:ln>
                        </wps:spPr>
                        <wps:bodyPr wrap="square" lIns="0" tIns="0" rIns="0" bIns="0" rtlCol="0">
                          <a:prstTxWarp prst="textNoShape">
                            <a:avLst/>
                          </a:prstTxWarp>
                          <a:noAutofit/>
                        </wps:bodyPr>
                      </wps:wsp>
                      <wps:wsp>
                        <wps:cNvPr id="184" name="Textbox 184"/>
                        <wps:cNvSpPr txBox="1"/>
                        <wps:spPr>
                          <a:xfrm>
                            <a:off x="191262" y="293009"/>
                            <a:ext cx="472440" cy="169545"/>
                          </a:xfrm>
                          <a:prstGeom prst="rect">
                            <a:avLst/>
                          </a:prstGeom>
                        </wps:spPr>
                        <wps:txbx>
                          <w:txbxContent>
                            <w:p>
                              <w:pPr>
                                <w:spacing w:before="19"/>
                                <w:ind w:left="0" w:right="0" w:firstLine="0"/>
                                <w:jc w:val="left"/>
                                <w:rPr>
                                  <w:sz w:val="20"/>
                                </w:rPr>
                              </w:pPr>
                              <w:r>
                                <w:rPr>
                                  <w:rFonts w:ascii="Arial"/>
                                  <w:b/>
                                  <w:color w:val="002E2F"/>
                                  <w:w w:val="85"/>
                                  <w:sz w:val="20"/>
                                </w:rPr>
                                <w:t>LCR</w:t>
                              </w:r>
                              <w:r>
                                <w:rPr>
                                  <w:rFonts w:ascii="Arial"/>
                                  <w:b/>
                                  <w:color w:val="002E2F"/>
                                  <w:spacing w:val="3"/>
                                  <w:sz w:val="20"/>
                                </w:rPr>
                                <w:t> </w:t>
                              </w:r>
                              <w:r>
                                <w:rPr>
                                  <w:color w:val="002E2F"/>
                                  <w:spacing w:val="-5"/>
                                  <w:w w:val="95"/>
                                  <w:sz w:val="20"/>
                                </w:rPr>
                                <w:t>(%)</w:t>
                              </w:r>
                            </w:p>
                          </w:txbxContent>
                        </wps:txbx>
                        <wps:bodyPr wrap="square" lIns="0" tIns="0" rIns="0" bIns="0" rtlCol="0">
                          <a:noAutofit/>
                        </wps:bodyPr>
                      </wps:wsp>
                      <wps:wsp>
                        <wps:cNvPr id="185" name="Textbox 185"/>
                        <wps:cNvSpPr txBox="1"/>
                        <wps:spPr>
                          <a:xfrm>
                            <a:off x="1633601" y="234535"/>
                            <a:ext cx="328930" cy="187960"/>
                          </a:xfrm>
                          <a:prstGeom prst="rect">
                            <a:avLst/>
                          </a:prstGeom>
                        </wps:spPr>
                        <wps:txbx>
                          <w:txbxContent>
                            <w:p>
                              <w:pPr>
                                <w:spacing w:before="27"/>
                                <w:ind w:left="0" w:right="0" w:firstLine="0"/>
                                <w:jc w:val="left"/>
                                <w:rPr>
                                  <w:sz w:val="22"/>
                                </w:rPr>
                              </w:pPr>
                              <w:r>
                                <w:rPr>
                                  <w:color w:val="404040"/>
                                  <w:spacing w:val="-4"/>
                                  <w:w w:val="90"/>
                                  <w:sz w:val="22"/>
                                </w:rPr>
                                <w:t>241%</w:t>
                              </w:r>
                            </w:p>
                          </w:txbxContent>
                        </wps:txbx>
                        <wps:bodyPr wrap="square" lIns="0" tIns="0" rIns="0" bIns="0" rtlCol="0">
                          <a:noAutofit/>
                        </wps:bodyPr>
                      </wps:wsp>
                      <wps:wsp>
                        <wps:cNvPr id="186" name="Textbox 186"/>
                        <wps:cNvSpPr txBox="1"/>
                        <wps:spPr>
                          <a:xfrm>
                            <a:off x="3686428" y="338167"/>
                            <a:ext cx="328930" cy="187960"/>
                          </a:xfrm>
                          <a:prstGeom prst="rect">
                            <a:avLst/>
                          </a:prstGeom>
                        </wps:spPr>
                        <wps:txbx>
                          <w:txbxContent>
                            <w:p>
                              <w:pPr>
                                <w:spacing w:before="27"/>
                                <w:ind w:left="0" w:right="0" w:firstLine="0"/>
                                <w:jc w:val="left"/>
                                <w:rPr>
                                  <w:sz w:val="22"/>
                                </w:rPr>
                              </w:pPr>
                              <w:r>
                                <w:rPr>
                                  <w:color w:val="404040"/>
                                  <w:spacing w:val="-4"/>
                                  <w:w w:val="90"/>
                                  <w:sz w:val="22"/>
                                </w:rPr>
                                <w:t>219%</w:t>
                              </w:r>
                            </w:p>
                          </w:txbxContent>
                        </wps:txbx>
                        <wps:bodyPr wrap="square" lIns="0" tIns="0" rIns="0" bIns="0" rtlCol="0">
                          <a:noAutofit/>
                        </wps:bodyPr>
                      </wps:wsp>
                      <wps:wsp>
                        <wps:cNvPr id="187" name="Textbox 187"/>
                        <wps:cNvSpPr txBox="1"/>
                        <wps:spPr>
                          <a:xfrm>
                            <a:off x="5753227" y="346676"/>
                            <a:ext cx="328930" cy="187960"/>
                          </a:xfrm>
                          <a:prstGeom prst="rect">
                            <a:avLst/>
                          </a:prstGeom>
                        </wps:spPr>
                        <wps:txbx>
                          <w:txbxContent>
                            <w:p>
                              <w:pPr>
                                <w:spacing w:before="27"/>
                                <w:ind w:left="0" w:right="0" w:firstLine="0"/>
                                <w:jc w:val="left"/>
                                <w:rPr>
                                  <w:sz w:val="22"/>
                                </w:rPr>
                              </w:pPr>
                              <w:r>
                                <w:rPr>
                                  <w:color w:val="404040"/>
                                  <w:spacing w:val="-4"/>
                                  <w:w w:val="90"/>
                                  <w:sz w:val="22"/>
                                </w:rPr>
                                <w:t>216%</w:t>
                              </w:r>
                            </w:p>
                          </w:txbxContent>
                        </wps:txbx>
                        <wps:bodyPr wrap="square" lIns="0" tIns="0" rIns="0" bIns="0" rtlCol="0">
                          <a:noAutofit/>
                        </wps:bodyPr>
                      </wps:wsp>
                      <wps:wsp>
                        <wps:cNvPr id="188" name="Textbox 188"/>
                        <wps:cNvSpPr txBox="1"/>
                        <wps:spPr>
                          <a:xfrm>
                            <a:off x="169926" y="1419245"/>
                            <a:ext cx="480059" cy="169545"/>
                          </a:xfrm>
                          <a:prstGeom prst="rect">
                            <a:avLst/>
                          </a:prstGeom>
                        </wps:spPr>
                        <wps:txbx>
                          <w:txbxContent>
                            <w:p>
                              <w:pPr>
                                <w:spacing w:before="19"/>
                                <w:ind w:left="0" w:right="0" w:firstLine="0"/>
                                <w:jc w:val="left"/>
                                <w:rPr>
                                  <w:sz w:val="20"/>
                                </w:rPr>
                              </w:pPr>
                              <w:r>
                                <w:rPr>
                                  <w:rFonts w:ascii="Arial"/>
                                  <w:b/>
                                  <w:color w:val="002E2F"/>
                                  <w:w w:val="90"/>
                                  <w:sz w:val="20"/>
                                </w:rPr>
                                <w:t>LDR</w:t>
                              </w:r>
                              <w:r>
                                <w:rPr>
                                  <w:rFonts w:ascii="Arial"/>
                                  <w:b/>
                                  <w:color w:val="002E2F"/>
                                  <w:spacing w:val="-5"/>
                                  <w:sz w:val="20"/>
                                </w:rPr>
                                <w:t> </w:t>
                              </w:r>
                              <w:r>
                                <w:rPr>
                                  <w:color w:val="002E2F"/>
                                  <w:spacing w:val="-5"/>
                                  <w:sz w:val="20"/>
                                </w:rPr>
                                <w:t>(%)</w:t>
                              </w:r>
                            </w:p>
                          </w:txbxContent>
                        </wps:txbx>
                        <wps:bodyPr wrap="square" lIns="0" tIns="0" rIns="0" bIns="0" rtlCol="0">
                          <a:noAutofit/>
                        </wps:bodyPr>
                      </wps:wsp>
                      <wps:wsp>
                        <wps:cNvPr id="189" name="Textbox 189"/>
                        <wps:cNvSpPr txBox="1"/>
                        <wps:spPr>
                          <a:xfrm>
                            <a:off x="1576832" y="1782419"/>
                            <a:ext cx="462280" cy="204470"/>
                          </a:xfrm>
                          <a:prstGeom prst="rect">
                            <a:avLst/>
                          </a:prstGeom>
                        </wps:spPr>
                        <wps:txbx>
                          <w:txbxContent>
                            <w:p>
                              <w:pPr>
                                <w:spacing w:before="28"/>
                                <w:ind w:left="0" w:right="0" w:firstLine="0"/>
                                <w:jc w:val="left"/>
                                <w:rPr>
                                  <w:sz w:val="24"/>
                                </w:rPr>
                              </w:pPr>
                              <w:r>
                                <w:rPr>
                                  <w:color w:val="404040"/>
                                  <w:spacing w:val="-5"/>
                                  <w:sz w:val="24"/>
                                </w:rPr>
                                <w:t>Δεκ.23</w:t>
                              </w:r>
                            </w:p>
                          </w:txbxContent>
                        </wps:txbx>
                        <wps:bodyPr wrap="square" lIns="0" tIns="0" rIns="0" bIns="0" rtlCol="0">
                          <a:noAutofit/>
                        </wps:bodyPr>
                      </wps:wsp>
                      <wps:wsp>
                        <wps:cNvPr id="190" name="Textbox 190"/>
                        <wps:cNvSpPr txBox="1"/>
                        <wps:spPr>
                          <a:xfrm>
                            <a:off x="3650107" y="1782419"/>
                            <a:ext cx="462280" cy="204470"/>
                          </a:xfrm>
                          <a:prstGeom prst="rect">
                            <a:avLst/>
                          </a:prstGeom>
                        </wps:spPr>
                        <wps:txbx>
                          <w:txbxContent>
                            <w:p>
                              <w:pPr>
                                <w:spacing w:before="28"/>
                                <w:ind w:left="0" w:right="0" w:firstLine="0"/>
                                <w:jc w:val="left"/>
                                <w:rPr>
                                  <w:sz w:val="24"/>
                                </w:rPr>
                              </w:pPr>
                              <w:r>
                                <w:rPr>
                                  <w:color w:val="404040"/>
                                  <w:spacing w:val="-5"/>
                                  <w:sz w:val="24"/>
                                </w:rPr>
                                <w:t>Δεκ.24</w:t>
                              </w:r>
                            </w:p>
                          </w:txbxContent>
                        </wps:txbx>
                        <wps:bodyPr wrap="square" lIns="0" tIns="0" rIns="0" bIns="0" rtlCol="0">
                          <a:noAutofit/>
                        </wps:bodyPr>
                      </wps:wsp>
                      <wps:wsp>
                        <wps:cNvPr id="191" name="Textbox 191"/>
                        <wps:cNvSpPr txBox="1"/>
                        <wps:spPr>
                          <a:xfrm>
                            <a:off x="5654547" y="1782419"/>
                            <a:ext cx="462280" cy="204470"/>
                          </a:xfrm>
                          <a:prstGeom prst="rect">
                            <a:avLst/>
                          </a:prstGeom>
                        </wps:spPr>
                        <wps:txbx>
                          <w:txbxContent>
                            <w:p>
                              <w:pPr>
                                <w:spacing w:before="28"/>
                                <w:ind w:left="0" w:right="0" w:firstLine="0"/>
                                <w:jc w:val="left"/>
                                <w:rPr>
                                  <w:sz w:val="24"/>
                                </w:rPr>
                              </w:pPr>
                              <w:r>
                                <w:rPr>
                                  <w:color w:val="404040"/>
                                  <w:spacing w:val="-5"/>
                                  <w:sz w:val="24"/>
                                </w:rPr>
                                <w:t>Δεκ.25</w:t>
                              </w:r>
                            </w:p>
                          </w:txbxContent>
                        </wps:txbx>
                        <wps:bodyPr wrap="square" lIns="0" tIns="0" rIns="0" bIns="0" rtlCol="0">
                          <a:noAutofit/>
                        </wps:bodyPr>
                      </wps:wsp>
                      <wps:wsp>
                        <wps:cNvPr id="192" name="Textbox 192"/>
                        <wps:cNvSpPr txBox="1"/>
                        <wps:spPr>
                          <a:xfrm>
                            <a:off x="1538605" y="1308227"/>
                            <a:ext cx="540385" cy="277495"/>
                          </a:xfrm>
                          <a:prstGeom prst="rect">
                            <a:avLst/>
                          </a:prstGeom>
                          <a:solidFill>
                            <a:srgbClr val="E3E0D6"/>
                          </a:solidFill>
                        </wps:spPr>
                        <wps:txbx>
                          <w:txbxContent>
                            <w:p>
                              <w:pPr>
                                <w:spacing w:before="108"/>
                                <w:ind w:left="221" w:right="0" w:firstLine="0"/>
                                <w:jc w:val="left"/>
                                <w:rPr>
                                  <w:color w:val="000000"/>
                                  <w:sz w:val="24"/>
                                </w:rPr>
                              </w:pPr>
                              <w:r>
                                <w:rPr>
                                  <w:color w:val="002E2F"/>
                                  <w:spacing w:val="-5"/>
                                  <w:w w:val="95"/>
                                  <w:sz w:val="24"/>
                                </w:rPr>
                                <w:t>61%</w:t>
                              </w:r>
                            </w:p>
                          </w:txbxContent>
                        </wps:txbx>
                        <wps:bodyPr wrap="square" lIns="0" tIns="0" rIns="0" bIns="0" rtlCol="0">
                          <a:noAutofit/>
                        </wps:bodyPr>
                      </wps:wsp>
                      <wps:wsp>
                        <wps:cNvPr id="193" name="Textbox 193"/>
                        <wps:cNvSpPr txBox="1"/>
                        <wps:spPr>
                          <a:xfrm>
                            <a:off x="3590925" y="1216786"/>
                            <a:ext cx="540385" cy="365760"/>
                          </a:xfrm>
                          <a:prstGeom prst="rect">
                            <a:avLst/>
                          </a:prstGeom>
                          <a:solidFill>
                            <a:srgbClr val="E3E0D6"/>
                          </a:solidFill>
                        </wps:spPr>
                        <wps:txbx>
                          <w:txbxContent>
                            <w:p>
                              <w:pPr>
                                <w:spacing w:before="158"/>
                                <w:ind w:left="201" w:right="0" w:firstLine="0"/>
                                <w:jc w:val="left"/>
                                <w:rPr>
                                  <w:color w:val="000000"/>
                                  <w:sz w:val="24"/>
                                </w:rPr>
                              </w:pPr>
                              <w:r>
                                <w:rPr>
                                  <w:color w:val="002E2F"/>
                                  <w:spacing w:val="-5"/>
                                  <w:sz w:val="24"/>
                                </w:rPr>
                                <w:t>63%</w:t>
                              </w:r>
                            </w:p>
                          </w:txbxContent>
                        </wps:txbx>
                        <wps:bodyPr wrap="square" lIns="0" tIns="0" rIns="0" bIns="0" rtlCol="0">
                          <a:noAutofit/>
                        </wps:bodyPr>
                      </wps:wsp>
                      <wps:wsp>
                        <wps:cNvPr id="194" name="Textbox 194"/>
                        <wps:cNvSpPr txBox="1"/>
                        <wps:spPr>
                          <a:xfrm>
                            <a:off x="5599429" y="1125347"/>
                            <a:ext cx="540385" cy="457200"/>
                          </a:xfrm>
                          <a:prstGeom prst="rect">
                            <a:avLst/>
                          </a:prstGeom>
                          <a:solidFill>
                            <a:srgbClr val="E3E0D6"/>
                          </a:solidFill>
                        </wps:spPr>
                        <wps:txbx>
                          <w:txbxContent>
                            <w:p>
                              <w:pPr>
                                <w:spacing w:before="230"/>
                                <w:ind w:left="202" w:right="0" w:firstLine="0"/>
                                <w:jc w:val="left"/>
                                <w:rPr>
                                  <w:color w:val="000000"/>
                                  <w:sz w:val="24"/>
                                </w:rPr>
                              </w:pPr>
                              <w:r>
                                <w:rPr>
                                  <w:color w:val="002E2F"/>
                                  <w:spacing w:val="-5"/>
                                  <w:sz w:val="24"/>
                                </w:rPr>
                                <w:t>65%</w:t>
                              </w:r>
                            </w:p>
                          </w:txbxContent>
                        </wps:txbx>
                        <wps:bodyPr wrap="square" lIns="0" tIns="0" rIns="0" bIns="0" rtlCol="0">
                          <a:noAutofit/>
                        </wps:bodyPr>
                      </wps:wsp>
                    </wpg:wgp>
                  </a:graphicData>
                </a:graphic>
              </wp:anchor>
            </w:drawing>
          </mc:Choice>
          <mc:Fallback>
            <w:pict>
              <v:group style="position:absolute;margin-left:34.5pt;margin-top:8.830237pt;width:523.6pt;height:165pt;mso-position-horizontal-relative:page;mso-position-vertical-relative:paragraph;z-index:-15723008;mso-wrap-distance-left:0;mso-wrap-distance-right:0" id="docshapegroup161" coordorigin="690,177" coordsize="10472,3300">
                <v:rect style="position:absolute;left:690;top:176;width:10472;height:3300" id="docshape162" filled="true" fillcolor="#f1efeb" stroked="false">
                  <v:fill type="solid"/>
                </v:rect>
                <v:shape style="position:absolute;left:3512;top:1000;width:6465;height:180" id="docshape163" coordorigin="3512,1001" coordsize="6465,180" path="m3512,1001l6744,1163,9977,1180e" filled="false" stroked="true" strokeweight="2.25pt" strokecolor="#286dd4">
                  <v:path arrowok="t"/>
                  <v:stroke dashstyle="solid"/>
                </v:shape>
                <v:shape style="position:absolute;left:3441;top:931;width:140;height:140" type="#_x0000_t75" id="docshape164" stroked="false">
                  <v:imagedata r:id="rId11" o:title=""/>
                </v:shape>
                <v:shape style="position:absolute;left:6674;top:1094;width:140;height:140" type="#_x0000_t75" id="docshape165" stroked="false">
                  <v:imagedata r:id="rId11" o:title=""/>
                </v:shape>
                <v:shape style="position:absolute;left:9907;top:1111;width:140;height:140" type="#_x0000_t75" id="docshape166" stroked="false">
                  <v:imagedata r:id="rId12" o:title=""/>
                </v:shape>
                <v:shape style="position:absolute;left:9528;top:695;width:864;height:340" id="docshape167" coordorigin="9528,695" coordsize="864,340" path="m10121,695l10033,698,9948,707,9874,718,9802,733,9725,751,9650,773,9586,802,9528,884,9543,924,9640,986,9711,1009,9793,1024,9880,1033,9968,1035,10095,1025,10196,1004,10274,976,10329,944,10386,882,10391,860,10378,829,10342,804,10287,790,10213,795,10274,802,10325,816,10361,836,10375,861,10366,885,10281,952,10203,985,10099,1009,9968,1019,9847,1015,9743,1000,9659,978,9596,949,9543,883,9559,845,9675,784,9765,759,9868,735,9936,723,10010,714,10087,710,10166,710,10243,716,10316,727,10271,708,10204,698,10121,695xe" filled="true" fillcolor="#ae8043" stroked="false">
                  <v:path arrowok="t"/>
                  <v:fill type="solid"/>
                </v:shape>
                <v:shape style="position:absolute;left:9528;top:695;width:864;height:340" id="docshape168" coordorigin="9528,695" coordsize="864,340" path="m10316,727l10243,716,10166,710,10087,710,10010,714,9936,723,9868,735,9765,759,9675,784,9605,812,9543,883,9557,917,9659,978,9743,1000,9847,1015,9968,1019,10099,1009,10203,985,10281,952,10335,917,10375,861,10361,836,10325,816,10274,802,10213,795,10287,790,10342,804,10378,829,10391,860,10386,882,10329,944,10274,976,10196,1004,10095,1025,9968,1035,9880,1033,9793,1024,9711,1009,9640,986,9582,958,9528,884,9543,839,9650,773,9725,751,9802,733,9874,718,9948,707,10033,698,10121,695,10204,698,10271,708,10316,727xe" filled="false" stroked="true" strokeweight=".75pt" strokecolor="#ae8043">
                  <v:path arrowok="t"/>
                  <v:stroke dashstyle="solid"/>
                </v:shape>
                <v:shape style="position:absolute;left:991;top:638;width:744;height:267" type="#_x0000_t202" id="docshape169" filled="false" stroked="false">
                  <v:textbox inset="0,0,0,0">
                    <w:txbxContent>
                      <w:p>
                        <w:pPr>
                          <w:spacing w:before="19"/>
                          <w:ind w:left="0" w:right="0" w:firstLine="0"/>
                          <w:jc w:val="left"/>
                          <w:rPr>
                            <w:sz w:val="20"/>
                          </w:rPr>
                        </w:pPr>
                        <w:r>
                          <w:rPr>
                            <w:rFonts w:ascii="Arial"/>
                            <w:b/>
                            <w:color w:val="002E2F"/>
                            <w:w w:val="85"/>
                            <w:sz w:val="20"/>
                          </w:rPr>
                          <w:t>LCR</w:t>
                        </w:r>
                        <w:r>
                          <w:rPr>
                            <w:rFonts w:ascii="Arial"/>
                            <w:b/>
                            <w:color w:val="002E2F"/>
                            <w:spacing w:val="3"/>
                            <w:sz w:val="20"/>
                          </w:rPr>
                          <w:t> </w:t>
                        </w:r>
                        <w:r>
                          <w:rPr>
                            <w:color w:val="002E2F"/>
                            <w:spacing w:val="-5"/>
                            <w:w w:val="95"/>
                            <w:sz w:val="20"/>
                          </w:rPr>
                          <w:t>(%)</w:t>
                        </w:r>
                      </w:p>
                    </w:txbxContent>
                  </v:textbox>
                  <w10:wrap type="none"/>
                </v:shape>
                <v:shape style="position:absolute;left:3262;top:545;width:518;height:296" type="#_x0000_t202" id="docshape170" filled="false" stroked="false">
                  <v:textbox inset="0,0,0,0">
                    <w:txbxContent>
                      <w:p>
                        <w:pPr>
                          <w:spacing w:before="27"/>
                          <w:ind w:left="0" w:right="0" w:firstLine="0"/>
                          <w:jc w:val="left"/>
                          <w:rPr>
                            <w:sz w:val="22"/>
                          </w:rPr>
                        </w:pPr>
                        <w:r>
                          <w:rPr>
                            <w:color w:val="404040"/>
                            <w:spacing w:val="-4"/>
                            <w:w w:val="90"/>
                            <w:sz w:val="22"/>
                          </w:rPr>
                          <w:t>241%</w:t>
                        </w:r>
                      </w:p>
                    </w:txbxContent>
                  </v:textbox>
                  <w10:wrap type="none"/>
                </v:shape>
                <v:shape style="position:absolute;left:6495;top:709;width:518;height:296" type="#_x0000_t202" id="docshape171" filled="false" stroked="false">
                  <v:textbox inset="0,0,0,0">
                    <w:txbxContent>
                      <w:p>
                        <w:pPr>
                          <w:spacing w:before="27"/>
                          <w:ind w:left="0" w:right="0" w:firstLine="0"/>
                          <w:jc w:val="left"/>
                          <w:rPr>
                            <w:sz w:val="22"/>
                          </w:rPr>
                        </w:pPr>
                        <w:r>
                          <w:rPr>
                            <w:color w:val="404040"/>
                            <w:spacing w:val="-4"/>
                            <w:w w:val="90"/>
                            <w:sz w:val="22"/>
                          </w:rPr>
                          <w:t>219%</w:t>
                        </w:r>
                      </w:p>
                    </w:txbxContent>
                  </v:textbox>
                  <w10:wrap type="none"/>
                </v:shape>
                <v:shape style="position:absolute;left:9750;top:722;width:518;height:296" type="#_x0000_t202" id="docshape172" filled="false" stroked="false">
                  <v:textbox inset="0,0,0,0">
                    <w:txbxContent>
                      <w:p>
                        <w:pPr>
                          <w:spacing w:before="27"/>
                          <w:ind w:left="0" w:right="0" w:firstLine="0"/>
                          <w:jc w:val="left"/>
                          <w:rPr>
                            <w:sz w:val="22"/>
                          </w:rPr>
                        </w:pPr>
                        <w:r>
                          <w:rPr>
                            <w:color w:val="404040"/>
                            <w:spacing w:val="-4"/>
                            <w:w w:val="90"/>
                            <w:sz w:val="22"/>
                          </w:rPr>
                          <w:t>216%</w:t>
                        </w:r>
                      </w:p>
                    </w:txbxContent>
                  </v:textbox>
                  <w10:wrap type="none"/>
                </v:shape>
                <v:shape style="position:absolute;left:957;top:2411;width:756;height:267" type="#_x0000_t202" id="docshape173" filled="false" stroked="false">
                  <v:textbox inset="0,0,0,0">
                    <w:txbxContent>
                      <w:p>
                        <w:pPr>
                          <w:spacing w:before="19"/>
                          <w:ind w:left="0" w:right="0" w:firstLine="0"/>
                          <w:jc w:val="left"/>
                          <w:rPr>
                            <w:sz w:val="20"/>
                          </w:rPr>
                        </w:pPr>
                        <w:r>
                          <w:rPr>
                            <w:rFonts w:ascii="Arial"/>
                            <w:b/>
                            <w:color w:val="002E2F"/>
                            <w:w w:val="90"/>
                            <w:sz w:val="20"/>
                          </w:rPr>
                          <w:t>LDR</w:t>
                        </w:r>
                        <w:r>
                          <w:rPr>
                            <w:rFonts w:ascii="Arial"/>
                            <w:b/>
                            <w:color w:val="002E2F"/>
                            <w:spacing w:val="-5"/>
                            <w:sz w:val="20"/>
                          </w:rPr>
                          <w:t> </w:t>
                        </w:r>
                        <w:r>
                          <w:rPr>
                            <w:color w:val="002E2F"/>
                            <w:spacing w:val="-5"/>
                            <w:sz w:val="20"/>
                          </w:rPr>
                          <w:t>(%)</w:t>
                        </w:r>
                      </w:p>
                    </w:txbxContent>
                  </v:textbox>
                  <w10:wrap type="none"/>
                </v:shape>
                <v:shape style="position:absolute;left:3173;top:2983;width:728;height:322" type="#_x0000_t202" id="docshape174" filled="false" stroked="false">
                  <v:textbox inset="0,0,0,0">
                    <w:txbxContent>
                      <w:p>
                        <w:pPr>
                          <w:spacing w:before="28"/>
                          <w:ind w:left="0" w:right="0" w:firstLine="0"/>
                          <w:jc w:val="left"/>
                          <w:rPr>
                            <w:sz w:val="24"/>
                          </w:rPr>
                        </w:pPr>
                        <w:r>
                          <w:rPr>
                            <w:color w:val="404040"/>
                            <w:spacing w:val="-5"/>
                            <w:sz w:val="24"/>
                          </w:rPr>
                          <w:t>Δεκ.23</w:t>
                        </w:r>
                      </w:p>
                    </w:txbxContent>
                  </v:textbox>
                  <w10:wrap type="none"/>
                </v:shape>
                <v:shape style="position:absolute;left:6438;top:2983;width:728;height:322" type="#_x0000_t202" id="docshape175" filled="false" stroked="false">
                  <v:textbox inset="0,0,0,0">
                    <w:txbxContent>
                      <w:p>
                        <w:pPr>
                          <w:spacing w:before="28"/>
                          <w:ind w:left="0" w:right="0" w:firstLine="0"/>
                          <w:jc w:val="left"/>
                          <w:rPr>
                            <w:sz w:val="24"/>
                          </w:rPr>
                        </w:pPr>
                        <w:r>
                          <w:rPr>
                            <w:color w:val="404040"/>
                            <w:spacing w:val="-5"/>
                            <w:sz w:val="24"/>
                          </w:rPr>
                          <w:t>Δεκ.24</w:t>
                        </w:r>
                      </w:p>
                    </w:txbxContent>
                  </v:textbox>
                  <w10:wrap type="none"/>
                </v:shape>
                <v:shape style="position:absolute;left:9594;top:2983;width:728;height:322" type="#_x0000_t202" id="docshape176" filled="false" stroked="false">
                  <v:textbox inset="0,0,0,0">
                    <w:txbxContent>
                      <w:p>
                        <w:pPr>
                          <w:spacing w:before="28"/>
                          <w:ind w:left="0" w:right="0" w:firstLine="0"/>
                          <w:jc w:val="left"/>
                          <w:rPr>
                            <w:sz w:val="24"/>
                          </w:rPr>
                        </w:pPr>
                        <w:r>
                          <w:rPr>
                            <w:color w:val="404040"/>
                            <w:spacing w:val="-5"/>
                            <w:sz w:val="24"/>
                          </w:rPr>
                          <w:t>Δεκ.25</w:t>
                        </w:r>
                      </w:p>
                    </w:txbxContent>
                  </v:textbox>
                  <w10:wrap type="none"/>
                </v:shape>
                <v:shape style="position:absolute;left:3113;top:2236;width:851;height:437" type="#_x0000_t202" id="docshape177" filled="true" fillcolor="#e3e0d6" stroked="false">
                  <v:textbox inset="0,0,0,0">
                    <w:txbxContent>
                      <w:p>
                        <w:pPr>
                          <w:spacing w:before="108"/>
                          <w:ind w:left="221" w:right="0" w:firstLine="0"/>
                          <w:jc w:val="left"/>
                          <w:rPr>
                            <w:color w:val="000000"/>
                            <w:sz w:val="24"/>
                          </w:rPr>
                        </w:pPr>
                        <w:r>
                          <w:rPr>
                            <w:color w:val="002E2F"/>
                            <w:spacing w:val="-5"/>
                            <w:w w:val="95"/>
                            <w:sz w:val="24"/>
                          </w:rPr>
                          <w:t>61%</w:t>
                        </w:r>
                      </w:p>
                    </w:txbxContent>
                  </v:textbox>
                  <v:fill type="solid"/>
                  <w10:wrap type="none"/>
                </v:shape>
                <v:shape style="position:absolute;left:6345;top:2092;width:851;height:576" type="#_x0000_t202" id="docshape178" filled="true" fillcolor="#e3e0d6" stroked="false">
                  <v:textbox inset="0,0,0,0">
                    <w:txbxContent>
                      <w:p>
                        <w:pPr>
                          <w:spacing w:before="158"/>
                          <w:ind w:left="201" w:right="0" w:firstLine="0"/>
                          <w:jc w:val="left"/>
                          <w:rPr>
                            <w:color w:val="000000"/>
                            <w:sz w:val="24"/>
                          </w:rPr>
                        </w:pPr>
                        <w:r>
                          <w:rPr>
                            <w:color w:val="002E2F"/>
                            <w:spacing w:val="-5"/>
                            <w:sz w:val="24"/>
                          </w:rPr>
                          <w:t>63%</w:t>
                        </w:r>
                      </w:p>
                    </w:txbxContent>
                  </v:textbox>
                  <v:fill type="solid"/>
                  <w10:wrap type="none"/>
                </v:shape>
                <v:shape style="position:absolute;left:9508;top:1948;width:851;height:720" type="#_x0000_t202" id="docshape179" filled="true" fillcolor="#e3e0d6" stroked="false">
                  <v:textbox inset="0,0,0,0">
                    <w:txbxContent>
                      <w:p>
                        <w:pPr>
                          <w:spacing w:before="230"/>
                          <w:ind w:left="202" w:right="0" w:firstLine="0"/>
                          <w:jc w:val="left"/>
                          <w:rPr>
                            <w:color w:val="000000"/>
                            <w:sz w:val="24"/>
                          </w:rPr>
                        </w:pPr>
                        <w:r>
                          <w:rPr>
                            <w:color w:val="002E2F"/>
                            <w:spacing w:val="-5"/>
                            <w:sz w:val="24"/>
                          </w:rPr>
                          <w:t>65%</w:t>
                        </w:r>
                      </w:p>
                    </w:txbxContent>
                  </v:textbox>
                  <v:fill type="solid"/>
                  <w10:wrap type="none"/>
                </v:shape>
                <w10:wrap type="topAndBottom"/>
              </v:group>
            </w:pict>
          </mc:Fallback>
        </mc:AlternateContent>
      </w:r>
    </w:p>
    <w:p>
      <w:pPr>
        <w:spacing w:before="227"/>
        <w:ind w:left="153" w:right="0" w:firstLine="0"/>
        <w:jc w:val="both"/>
        <w:rPr>
          <w:sz w:val="16"/>
        </w:rPr>
      </w:pPr>
      <w:r>
        <w:rPr>
          <w:color w:val="252525"/>
          <w:spacing w:val="-4"/>
          <w:sz w:val="18"/>
        </w:rPr>
        <w:t>*</w:t>
      </w:r>
      <w:r>
        <w:rPr>
          <w:color w:val="252525"/>
          <w:spacing w:val="7"/>
          <w:sz w:val="18"/>
        </w:rPr>
        <w:t> </w:t>
      </w:r>
      <w:r>
        <w:rPr>
          <w:color w:val="252525"/>
          <w:spacing w:val="-4"/>
          <w:sz w:val="16"/>
        </w:rPr>
        <w:t>LCR: Δείκτης Κάλυψης</w:t>
      </w:r>
      <w:r>
        <w:rPr>
          <w:color w:val="252525"/>
          <w:spacing w:val="-3"/>
          <w:sz w:val="16"/>
        </w:rPr>
        <w:t> </w:t>
      </w:r>
      <w:r>
        <w:rPr>
          <w:color w:val="252525"/>
          <w:spacing w:val="-4"/>
          <w:sz w:val="16"/>
        </w:rPr>
        <w:t>Ρευστότητας</w:t>
      </w:r>
      <w:r>
        <w:rPr>
          <w:color w:val="252525"/>
          <w:spacing w:val="-3"/>
          <w:sz w:val="16"/>
        </w:rPr>
        <w:t> </w:t>
      </w:r>
      <w:r>
        <w:rPr>
          <w:color w:val="252525"/>
          <w:spacing w:val="-4"/>
          <w:sz w:val="16"/>
        </w:rPr>
        <w:t>και</w:t>
      </w:r>
      <w:r>
        <w:rPr>
          <w:color w:val="252525"/>
          <w:spacing w:val="-7"/>
          <w:sz w:val="16"/>
        </w:rPr>
        <w:t> </w:t>
      </w:r>
      <w:r>
        <w:rPr>
          <w:color w:val="252525"/>
          <w:spacing w:val="-4"/>
          <w:sz w:val="16"/>
        </w:rPr>
        <w:t>LDR:</w:t>
      </w:r>
      <w:r>
        <w:rPr>
          <w:color w:val="252525"/>
          <w:spacing w:val="-7"/>
          <w:sz w:val="16"/>
        </w:rPr>
        <w:t> </w:t>
      </w:r>
      <w:r>
        <w:rPr>
          <w:color w:val="252525"/>
          <w:spacing w:val="-4"/>
          <w:sz w:val="16"/>
        </w:rPr>
        <w:t>Δείκτης</w:t>
      </w:r>
      <w:r>
        <w:rPr>
          <w:color w:val="252525"/>
          <w:spacing w:val="-6"/>
          <w:sz w:val="16"/>
        </w:rPr>
        <w:t> </w:t>
      </w:r>
      <w:r>
        <w:rPr>
          <w:color w:val="252525"/>
          <w:spacing w:val="-4"/>
          <w:sz w:val="16"/>
        </w:rPr>
        <w:t>Δανείων</w:t>
      </w:r>
      <w:r>
        <w:rPr>
          <w:color w:val="252525"/>
          <w:spacing w:val="-7"/>
          <w:sz w:val="16"/>
        </w:rPr>
        <w:t> </w:t>
      </w:r>
      <w:r>
        <w:rPr>
          <w:color w:val="252525"/>
          <w:spacing w:val="-4"/>
          <w:sz w:val="16"/>
        </w:rPr>
        <w:t>προς</w:t>
      </w:r>
      <w:r>
        <w:rPr>
          <w:color w:val="252525"/>
          <w:spacing w:val="-7"/>
          <w:sz w:val="16"/>
        </w:rPr>
        <w:t> </w:t>
      </w:r>
      <w:r>
        <w:rPr>
          <w:color w:val="252525"/>
          <w:spacing w:val="-4"/>
          <w:sz w:val="16"/>
        </w:rPr>
        <w:t>Καταθέσεις</w:t>
      </w:r>
    </w:p>
    <w:p>
      <w:pPr>
        <w:pStyle w:val="BodyText"/>
        <w:spacing w:before="82"/>
        <w:rPr>
          <w:sz w:val="16"/>
        </w:rPr>
      </w:pPr>
    </w:p>
    <w:p>
      <w:pPr>
        <w:pStyle w:val="BodyText"/>
        <w:spacing w:line="261" w:lineRule="auto" w:before="1"/>
        <w:ind w:left="153" w:right="151"/>
        <w:jc w:val="both"/>
      </w:pPr>
      <w:r>
        <w:rPr>
          <w:color w:val="002E2F"/>
          <w:spacing w:val="-4"/>
        </w:rPr>
        <w:t>Ο δείκτης κάλυψης ρευστότητας (LCR) του Ομίλου Πειραιώς διαμορφώθηκε στο εξαιρετικά ικανοποιητικό επίπεδο του 21</w:t>
      </w:r>
      <w:r>
        <w:rPr>
          <w:rFonts w:ascii="Calibri" w:hAnsi="Calibri"/>
          <w:color w:val="002E2F"/>
          <w:spacing w:val="-4"/>
        </w:rPr>
        <w:t>6</w:t>
      </w:r>
      <w:r>
        <w:rPr>
          <w:color w:val="002E2F"/>
          <w:spacing w:val="-4"/>
        </w:rPr>
        <w:t>%</w:t>
      </w:r>
      <w:r>
        <w:rPr>
          <w:color w:val="002E2F"/>
          <w:spacing w:val="-5"/>
        </w:rPr>
        <w:t> </w:t>
      </w:r>
      <w:r>
        <w:rPr>
          <w:color w:val="002E2F"/>
          <w:spacing w:val="-4"/>
        </w:rPr>
        <w:t>στο τέλος </w:t>
      </w:r>
      <w:r>
        <w:rPr>
          <w:rFonts w:ascii="Calibri" w:hAnsi="Calibri"/>
          <w:color w:val="002E2F"/>
        </w:rPr>
        <w:t>Δεκ</w:t>
      </w:r>
      <w:r>
        <w:rPr>
          <w:color w:val="002E2F"/>
        </w:rPr>
        <w:t>εμβρίου</w:t>
      </w:r>
      <w:r>
        <w:rPr>
          <w:color w:val="002E2F"/>
          <w:spacing w:val="-2"/>
        </w:rPr>
        <w:t> </w:t>
      </w:r>
      <w:r>
        <w:rPr>
          <w:color w:val="002E2F"/>
        </w:rPr>
        <w:t>2025,</w:t>
      </w:r>
      <w:r>
        <w:rPr>
          <w:color w:val="002E2F"/>
          <w:spacing w:val="-4"/>
        </w:rPr>
        <w:t> </w:t>
      </w:r>
      <w:r>
        <w:rPr>
          <w:color w:val="002E2F"/>
        </w:rPr>
        <w:t>ενώ</w:t>
      </w:r>
      <w:r>
        <w:rPr>
          <w:color w:val="002E2F"/>
          <w:spacing w:val="-6"/>
        </w:rPr>
        <w:t> </w:t>
      </w:r>
      <w:r>
        <w:rPr>
          <w:color w:val="002E2F"/>
        </w:rPr>
        <w:t>το</w:t>
      </w:r>
      <w:r>
        <w:rPr>
          <w:color w:val="002E2F"/>
          <w:spacing w:val="-5"/>
        </w:rPr>
        <w:t> </w:t>
      </w:r>
      <w:r>
        <w:rPr>
          <w:color w:val="002E2F"/>
        </w:rPr>
        <w:t>ισχυρό</w:t>
      </w:r>
      <w:r>
        <w:rPr>
          <w:color w:val="002E2F"/>
          <w:spacing w:val="-4"/>
        </w:rPr>
        <w:t> </w:t>
      </w:r>
      <w:r>
        <w:rPr>
          <w:color w:val="002E2F"/>
        </w:rPr>
        <w:t>προφίλ</w:t>
      </w:r>
      <w:r>
        <w:rPr>
          <w:color w:val="002E2F"/>
          <w:spacing w:val="-6"/>
        </w:rPr>
        <w:t> </w:t>
      </w:r>
      <w:r>
        <w:rPr>
          <w:color w:val="002E2F"/>
        </w:rPr>
        <w:t>ρευστότητας</w:t>
      </w:r>
      <w:r>
        <w:rPr>
          <w:color w:val="002E2F"/>
          <w:spacing w:val="-6"/>
        </w:rPr>
        <w:t> </w:t>
      </w:r>
      <w:r>
        <w:rPr>
          <w:color w:val="002E2F"/>
        </w:rPr>
        <w:t>του</w:t>
      </w:r>
      <w:r>
        <w:rPr>
          <w:color w:val="002E2F"/>
          <w:spacing w:val="-5"/>
        </w:rPr>
        <w:t> </w:t>
      </w:r>
      <w:r>
        <w:rPr>
          <w:color w:val="002E2F"/>
        </w:rPr>
        <w:t>Ομίλου</w:t>
      </w:r>
      <w:r>
        <w:rPr>
          <w:color w:val="002E2F"/>
          <w:spacing w:val="-5"/>
        </w:rPr>
        <w:t> </w:t>
      </w:r>
      <w:r>
        <w:rPr>
          <w:color w:val="002E2F"/>
        </w:rPr>
        <w:t>αντικατοπτρίζεται</w:t>
      </w:r>
      <w:r>
        <w:rPr>
          <w:color w:val="002E2F"/>
          <w:spacing w:val="-6"/>
        </w:rPr>
        <w:t> </w:t>
      </w:r>
      <w:r>
        <w:rPr>
          <w:color w:val="002E2F"/>
        </w:rPr>
        <w:t>και</w:t>
      </w:r>
      <w:r>
        <w:rPr>
          <w:color w:val="002E2F"/>
          <w:spacing w:val="-6"/>
        </w:rPr>
        <w:t> </w:t>
      </w:r>
      <w:r>
        <w:rPr>
          <w:color w:val="002E2F"/>
        </w:rPr>
        <w:t>στον</w:t>
      </w:r>
      <w:r>
        <w:rPr>
          <w:color w:val="002E2F"/>
          <w:spacing w:val="-4"/>
        </w:rPr>
        <w:t> </w:t>
      </w:r>
      <w:r>
        <w:rPr>
          <w:color w:val="002E2F"/>
        </w:rPr>
        <w:t>δείκτη</w:t>
      </w:r>
      <w:r>
        <w:rPr>
          <w:color w:val="002E2F"/>
          <w:spacing w:val="-5"/>
        </w:rPr>
        <w:t> </w:t>
      </w:r>
      <w:r>
        <w:rPr>
          <w:color w:val="002E2F"/>
        </w:rPr>
        <w:t>δανείων</w:t>
      </w:r>
      <w:r>
        <w:rPr>
          <w:color w:val="002E2F"/>
          <w:spacing w:val="-6"/>
        </w:rPr>
        <w:t> </w:t>
      </w:r>
      <w:r>
        <w:rPr>
          <w:color w:val="002E2F"/>
        </w:rPr>
        <w:t>μετά</w:t>
      </w:r>
      <w:r>
        <w:rPr>
          <w:color w:val="002E2F"/>
          <w:spacing w:val="-4"/>
        </w:rPr>
        <w:t> </w:t>
      </w:r>
      <w:r>
        <w:rPr>
          <w:color w:val="002E2F"/>
        </w:rPr>
        <w:t>από</w:t>
      </w:r>
      <w:r>
        <w:rPr>
          <w:color w:val="002E2F"/>
          <w:spacing w:val="-5"/>
        </w:rPr>
        <w:t> </w:t>
      </w:r>
      <w:r>
        <w:rPr>
          <w:color w:val="002E2F"/>
        </w:rPr>
        <w:t>προβλέψεις προς καταθέσεις, ο οποίος διαμορφώθηκε στο 6</w:t>
      </w:r>
      <w:r>
        <w:rPr>
          <w:rFonts w:ascii="Calibri" w:hAnsi="Calibri"/>
          <w:color w:val="002E2F"/>
        </w:rPr>
        <w:t>5</w:t>
      </w:r>
      <w:r>
        <w:rPr>
          <w:color w:val="002E2F"/>
        </w:rPr>
        <w:t>% στο τέλος </w:t>
      </w:r>
      <w:r>
        <w:rPr>
          <w:rFonts w:ascii="Calibri" w:hAnsi="Calibri"/>
          <w:color w:val="002E2F"/>
        </w:rPr>
        <w:t>Δεκ</w:t>
      </w:r>
      <w:r>
        <w:rPr>
          <w:color w:val="002E2F"/>
        </w:rPr>
        <w:t>εμβρίου 2025.</w:t>
      </w:r>
    </w:p>
    <w:p>
      <w:pPr>
        <w:pStyle w:val="BodyText"/>
        <w:spacing w:after="0" w:line="261" w:lineRule="auto"/>
        <w:jc w:val="both"/>
        <w:sectPr>
          <w:pgSz w:w="11910" w:h="16840"/>
          <w:pgMar w:header="0" w:footer="315" w:top="1160" w:bottom="500" w:left="566" w:right="566"/>
        </w:sectPr>
      </w:pPr>
    </w:p>
    <w:p>
      <w:pPr>
        <w:pStyle w:val="Heading1"/>
        <w:spacing w:before="195"/>
      </w:pPr>
      <w:r>
        <w:rPr>
          <w:color w:val="002E2F"/>
          <w:spacing w:val="-10"/>
        </w:rPr>
        <w:t>Κεφαλαιακή</w:t>
      </w:r>
      <w:r>
        <w:rPr>
          <w:color w:val="002E2F"/>
          <w:spacing w:val="-19"/>
        </w:rPr>
        <w:t> </w:t>
      </w:r>
      <w:r>
        <w:rPr>
          <w:color w:val="002E2F"/>
          <w:spacing w:val="-4"/>
        </w:rPr>
        <w:t>Θέση</w:t>
      </w:r>
    </w:p>
    <w:p>
      <w:pPr>
        <w:pStyle w:val="Heading2"/>
        <w:spacing w:line="244" w:lineRule="auto" w:before="336"/>
        <w:ind w:right="148"/>
      </w:pPr>
      <w:r>
        <w:rPr>
          <w:color w:val="002E2F"/>
          <w:spacing w:val="-4"/>
        </w:rPr>
        <w:t>Κεφαλαιακή</w:t>
      </w:r>
      <w:r>
        <w:rPr>
          <w:color w:val="002E2F"/>
          <w:spacing w:val="-19"/>
        </w:rPr>
        <w:t> </w:t>
      </w:r>
      <w:r>
        <w:rPr>
          <w:color w:val="002E2F"/>
          <w:spacing w:val="-4"/>
        </w:rPr>
        <w:t>θέση</w:t>
      </w:r>
      <w:r>
        <w:rPr>
          <w:color w:val="002E2F"/>
          <w:spacing w:val="-21"/>
        </w:rPr>
        <w:t> </w:t>
      </w:r>
      <w:r>
        <w:rPr>
          <w:color w:val="002E2F"/>
          <w:spacing w:val="-4"/>
        </w:rPr>
        <w:t>που</w:t>
      </w:r>
      <w:r>
        <w:rPr>
          <w:color w:val="002E2F"/>
          <w:spacing w:val="-20"/>
        </w:rPr>
        <w:t> </w:t>
      </w:r>
      <w:r>
        <w:rPr>
          <w:color w:val="002E2F"/>
          <w:spacing w:val="-4"/>
        </w:rPr>
        <w:t>υποστηρίζει</w:t>
      </w:r>
      <w:r>
        <w:rPr>
          <w:color w:val="002E2F"/>
          <w:spacing w:val="-21"/>
        </w:rPr>
        <w:t> </w:t>
      </w:r>
      <w:r>
        <w:rPr>
          <w:color w:val="002E2F"/>
          <w:spacing w:val="-4"/>
        </w:rPr>
        <w:t>τη</w:t>
      </w:r>
      <w:r>
        <w:rPr>
          <w:color w:val="002E2F"/>
          <w:spacing w:val="-19"/>
        </w:rPr>
        <w:t> </w:t>
      </w:r>
      <w:r>
        <w:rPr>
          <w:color w:val="002E2F"/>
          <w:spacing w:val="-4"/>
        </w:rPr>
        <w:t>δανειακή</w:t>
      </w:r>
      <w:r>
        <w:rPr>
          <w:color w:val="002E2F"/>
          <w:spacing w:val="-20"/>
        </w:rPr>
        <w:t> </w:t>
      </w:r>
      <w:r>
        <w:rPr>
          <w:color w:val="002E2F"/>
          <w:spacing w:val="-4"/>
        </w:rPr>
        <w:t>επέκταση,</w:t>
      </w:r>
      <w:r>
        <w:rPr>
          <w:color w:val="002E2F"/>
          <w:spacing w:val="-19"/>
        </w:rPr>
        <w:t> </w:t>
      </w:r>
      <w:r>
        <w:rPr>
          <w:color w:val="002E2F"/>
          <w:spacing w:val="-4"/>
        </w:rPr>
        <w:t>τη</w:t>
      </w:r>
      <w:r>
        <w:rPr>
          <w:color w:val="002E2F"/>
          <w:spacing w:val="-19"/>
        </w:rPr>
        <w:t> </w:t>
      </w:r>
      <w:r>
        <w:rPr>
          <w:color w:val="002E2F"/>
          <w:spacing w:val="-4"/>
        </w:rPr>
        <w:t>διανομή </w:t>
      </w:r>
      <w:r>
        <w:rPr>
          <w:color w:val="002E2F"/>
        </w:rPr>
        <w:t>κερδών</w:t>
      </w:r>
      <w:r>
        <w:rPr>
          <w:color w:val="002E2F"/>
          <w:spacing w:val="-2"/>
        </w:rPr>
        <w:t> </w:t>
      </w:r>
      <w:r>
        <w:rPr>
          <w:color w:val="002E2F"/>
        </w:rPr>
        <w:t>και</w:t>
      </w:r>
      <w:r>
        <w:rPr>
          <w:color w:val="002E2F"/>
          <w:spacing w:val="-2"/>
        </w:rPr>
        <w:t> </w:t>
      </w:r>
      <w:r>
        <w:rPr>
          <w:color w:val="002E2F"/>
        </w:rPr>
        <w:t>την</w:t>
      </w:r>
      <w:r>
        <w:rPr>
          <w:color w:val="002E2F"/>
          <w:spacing w:val="-2"/>
        </w:rPr>
        <w:t> </w:t>
      </w:r>
      <w:r>
        <w:rPr>
          <w:color w:val="002E2F"/>
        </w:rPr>
        <w:t>απόσβεση</w:t>
      </w:r>
      <w:r>
        <w:rPr>
          <w:color w:val="002E2F"/>
          <w:spacing w:val="-1"/>
        </w:rPr>
        <w:t> </w:t>
      </w:r>
      <w:r>
        <w:rPr>
          <w:color w:val="002E2F"/>
        </w:rPr>
        <w:t>DTC</w:t>
      </w:r>
    </w:p>
    <w:p>
      <w:pPr>
        <w:pStyle w:val="BodyText"/>
        <w:spacing w:before="71"/>
        <w:rPr>
          <w:rFonts w:ascii="Georgia"/>
          <w:sz w:val="32"/>
        </w:rPr>
      </w:pPr>
    </w:p>
    <w:p>
      <w:pPr>
        <w:pStyle w:val="BodyText"/>
        <w:spacing w:line="278" w:lineRule="auto"/>
        <w:ind w:left="153" w:right="148"/>
        <w:jc w:val="both"/>
      </w:pPr>
      <w:r>
        <w:rPr>
          <w:color w:val="002E2F"/>
        </w:rPr>
        <w:t>Ο</w:t>
      </w:r>
      <w:r>
        <w:rPr>
          <w:color w:val="002E2F"/>
          <w:spacing w:val="-12"/>
        </w:rPr>
        <w:t> </w:t>
      </w:r>
      <w:r>
        <w:rPr>
          <w:color w:val="002E2F"/>
        </w:rPr>
        <w:t>δείκτης</w:t>
      </w:r>
      <w:r>
        <w:rPr>
          <w:color w:val="002E2F"/>
          <w:spacing w:val="-12"/>
        </w:rPr>
        <w:t> </w:t>
      </w:r>
      <w:r>
        <w:rPr>
          <w:color w:val="002E2F"/>
        </w:rPr>
        <w:t>κεφαλαιακής</w:t>
      </w:r>
      <w:r>
        <w:rPr>
          <w:color w:val="002E2F"/>
          <w:spacing w:val="-12"/>
        </w:rPr>
        <w:t> </w:t>
      </w:r>
      <w:r>
        <w:rPr>
          <w:color w:val="002E2F"/>
        </w:rPr>
        <w:t>επάρκειας</w:t>
      </w:r>
      <w:r>
        <w:rPr>
          <w:color w:val="002E2F"/>
          <w:spacing w:val="-12"/>
        </w:rPr>
        <w:t> </w:t>
      </w:r>
      <w:r>
        <w:rPr>
          <w:color w:val="002E2F"/>
        </w:rPr>
        <w:t>Common</w:t>
      </w:r>
      <w:r>
        <w:rPr>
          <w:color w:val="002E2F"/>
          <w:spacing w:val="-12"/>
        </w:rPr>
        <w:t> </w:t>
      </w:r>
      <w:r>
        <w:rPr>
          <w:color w:val="002E2F"/>
        </w:rPr>
        <w:t>Equity</w:t>
      </w:r>
      <w:r>
        <w:rPr>
          <w:color w:val="002E2F"/>
          <w:spacing w:val="-12"/>
        </w:rPr>
        <w:t> </w:t>
      </w:r>
      <w:r>
        <w:rPr>
          <w:color w:val="002E2F"/>
        </w:rPr>
        <w:t>Tier</w:t>
      </w:r>
      <w:r>
        <w:rPr>
          <w:color w:val="002E2F"/>
          <w:spacing w:val="-12"/>
        </w:rPr>
        <w:t> </w:t>
      </w:r>
      <w:r>
        <w:rPr>
          <w:color w:val="002E2F"/>
        </w:rPr>
        <w:t>1</w:t>
      </w:r>
      <w:r>
        <w:rPr>
          <w:color w:val="002E2F"/>
          <w:spacing w:val="-12"/>
        </w:rPr>
        <w:t> </w:t>
      </w:r>
      <w:r>
        <w:rPr>
          <w:color w:val="002E2F"/>
        </w:rPr>
        <w:t>(CET1)</w:t>
      </w:r>
      <w:r>
        <w:rPr>
          <w:color w:val="002E2F"/>
          <w:spacing w:val="-12"/>
        </w:rPr>
        <w:t> </w:t>
      </w:r>
      <w:r>
        <w:rPr>
          <w:color w:val="002E2F"/>
        </w:rPr>
        <w:t>του</w:t>
      </w:r>
      <w:r>
        <w:rPr>
          <w:color w:val="002E2F"/>
          <w:spacing w:val="-12"/>
        </w:rPr>
        <w:t> </w:t>
      </w:r>
      <w:r>
        <w:rPr>
          <w:color w:val="002E2F"/>
        </w:rPr>
        <w:t>Ομίλου</w:t>
      </w:r>
      <w:r>
        <w:rPr>
          <w:color w:val="002E2F"/>
          <w:spacing w:val="-12"/>
        </w:rPr>
        <w:t> </w:t>
      </w:r>
      <w:r>
        <w:rPr>
          <w:color w:val="002E2F"/>
        </w:rPr>
        <w:t>διαμορφώθηκε</w:t>
      </w:r>
      <w:r>
        <w:rPr>
          <w:color w:val="002E2F"/>
          <w:spacing w:val="-11"/>
        </w:rPr>
        <w:t> </w:t>
      </w:r>
      <w:r>
        <w:rPr>
          <w:color w:val="002E2F"/>
        </w:rPr>
        <w:t>στο</w:t>
      </w:r>
      <w:r>
        <w:rPr>
          <w:color w:val="002E2F"/>
          <w:spacing w:val="-4"/>
        </w:rPr>
        <w:t> </w:t>
      </w:r>
      <w:r>
        <w:rPr>
          <w:color w:val="002E2F"/>
        </w:rPr>
        <w:t>12,7%</w:t>
      </w:r>
      <w:r>
        <w:rPr>
          <w:color w:val="002E2F"/>
          <w:spacing w:val="-12"/>
        </w:rPr>
        <w:t> </w:t>
      </w:r>
      <w:r>
        <w:rPr>
          <w:color w:val="002E2F"/>
        </w:rPr>
        <w:t>στο</w:t>
      </w:r>
      <w:r>
        <w:rPr>
          <w:color w:val="002E2F"/>
          <w:spacing w:val="-12"/>
        </w:rPr>
        <w:t> </w:t>
      </w:r>
      <w:r>
        <w:rPr>
          <w:color w:val="002E2F"/>
        </w:rPr>
        <w:t>τέλος</w:t>
      </w:r>
      <w:r>
        <w:rPr>
          <w:color w:val="002E2F"/>
          <w:spacing w:val="-10"/>
        </w:rPr>
        <w:t> </w:t>
      </w:r>
      <w:r>
        <w:rPr>
          <w:color w:val="002E2F"/>
        </w:rPr>
        <w:t>Δεκεμβρίου</w:t>
      </w:r>
      <w:r>
        <w:rPr>
          <w:color w:val="002E2F"/>
          <w:spacing w:val="-11"/>
        </w:rPr>
        <w:t> </w:t>
      </w:r>
      <w:r>
        <w:rPr>
          <w:color w:val="002E2F"/>
        </w:rPr>
        <w:t>2025, από 14,4% το προηγούμενο τρίμηνο και σε σύγκριση με 14,5% τον Δεκέμβριο 2024, απορροφώντας την απόκτηση της Εθνικής Ασφαλιστικής</w:t>
      </w:r>
      <w:r>
        <w:rPr>
          <w:rFonts w:ascii="Calibri" w:hAnsi="Calibri"/>
          <w:color w:val="002E2F"/>
        </w:rPr>
        <w:t>, </w:t>
      </w:r>
      <w:r>
        <w:rPr>
          <w:color w:val="002E2F"/>
        </w:rPr>
        <w:t>πρόβλεψη για</w:t>
      </w:r>
      <w:r>
        <w:rPr>
          <w:color w:val="002E2F"/>
          <w:spacing w:val="-1"/>
        </w:rPr>
        <w:t> </w:t>
      </w:r>
      <w:r>
        <w:rPr>
          <w:color w:val="002E2F"/>
        </w:rPr>
        <w:t>διανομή στους μετόχους 55%, την απόσβεση DTC, καθώς και την αύξηση</w:t>
      </w:r>
      <w:r>
        <w:rPr>
          <w:color w:val="002E2F"/>
          <w:spacing w:val="-1"/>
        </w:rPr>
        <w:t> </w:t>
      </w:r>
      <w:r>
        <w:rPr>
          <w:color w:val="002E2F"/>
        </w:rPr>
        <w:t>των δανείων. Ο</w:t>
      </w:r>
      <w:r>
        <w:rPr>
          <w:color w:val="002E2F"/>
          <w:spacing w:val="-1"/>
        </w:rPr>
        <w:t> </w:t>
      </w:r>
      <w:r>
        <w:rPr>
          <w:color w:val="002E2F"/>
        </w:rPr>
        <w:t>συνολικός δείκτης κεφαλαίων διαμορφώθηκε στο 18,7%, υψηλότερα από τις συνολικές κεφαλαιακές απαιτήσεις, αλλά και από τις εποπτικές </w:t>
      </w:r>
      <w:r>
        <w:rPr>
          <w:color w:val="002E2F"/>
          <w:spacing w:val="-4"/>
        </w:rPr>
        <w:t>κατευθύνσεις. Είναι</w:t>
      </w:r>
      <w:r>
        <w:rPr>
          <w:color w:val="002E2F"/>
          <w:spacing w:val="-6"/>
        </w:rPr>
        <w:t> </w:t>
      </w:r>
      <w:r>
        <w:rPr>
          <w:color w:val="002E2F"/>
          <w:spacing w:val="-4"/>
        </w:rPr>
        <w:t>σημαντικό</w:t>
      </w:r>
      <w:r>
        <w:rPr>
          <w:color w:val="002E2F"/>
          <w:spacing w:val="-6"/>
        </w:rPr>
        <w:t> </w:t>
      </w:r>
      <w:r>
        <w:rPr>
          <w:color w:val="002E2F"/>
          <w:spacing w:val="-4"/>
        </w:rPr>
        <w:t>να αναφερθεί ότι</w:t>
      </w:r>
      <w:r>
        <w:rPr>
          <w:color w:val="002E2F"/>
          <w:spacing w:val="-5"/>
        </w:rPr>
        <w:t> </w:t>
      </w:r>
      <w:r>
        <w:rPr>
          <w:color w:val="002E2F"/>
          <w:spacing w:val="-4"/>
        </w:rPr>
        <w:t>η</w:t>
      </w:r>
      <w:r>
        <w:rPr>
          <w:color w:val="002E2F"/>
          <w:spacing w:val="-5"/>
        </w:rPr>
        <w:t> </w:t>
      </w:r>
      <w:r>
        <w:rPr>
          <w:color w:val="002E2F"/>
          <w:spacing w:val="-4"/>
        </w:rPr>
        <w:t>ΕΚΤ μείωσε</w:t>
      </w:r>
      <w:r>
        <w:rPr>
          <w:color w:val="002E2F"/>
          <w:spacing w:val="-5"/>
        </w:rPr>
        <w:t> </w:t>
      </w:r>
      <w:r>
        <w:rPr>
          <w:color w:val="002E2F"/>
          <w:spacing w:val="-4"/>
        </w:rPr>
        <w:t>την</w:t>
      </w:r>
      <w:r>
        <w:rPr>
          <w:color w:val="002E2F"/>
          <w:spacing w:val="-5"/>
        </w:rPr>
        <w:t> </w:t>
      </w:r>
      <w:r>
        <w:rPr>
          <w:color w:val="002E2F"/>
          <w:spacing w:val="-4"/>
        </w:rPr>
        <w:t>κατεύθυνση</w:t>
      </w:r>
      <w:r>
        <w:rPr>
          <w:color w:val="002E2F"/>
          <w:spacing w:val="-5"/>
        </w:rPr>
        <w:t> </w:t>
      </w:r>
      <w:r>
        <w:rPr>
          <w:color w:val="002E2F"/>
          <w:spacing w:val="-4"/>
        </w:rPr>
        <w:t>Πυλώνα</w:t>
      </w:r>
      <w:r>
        <w:rPr>
          <w:color w:val="002E2F"/>
          <w:spacing w:val="-6"/>
        </w:rPr>
        <w:t> </w:t>
      </w:r>
      <w:r>
        <w:rPr>
          <w:color w:val="002E2F"/>
          <w:spacing w:val="-4"/>
        </w:rPr>
        <w:t>2</w:t>
      </w:r>
      <w:r>
        <w:rPr>
          <w:color w:val="002E2F"/>
          <w:spacing w:val="-8"/>
        </w:rPr>
        <w:t> </w:t>
      </w:r>
      <w:r>
        <w:rPr>
          <w:color w:val="002E2F"/>
          <w:spacing w:val="-4"/>
        </w:rPr>
        <w:t>για</w:t>
      </w:r>
      <w:r>
        <w:rPr>
          <w:color w:val="002E2F"/>
          <w:spacing w:val="-6"/>
        </w:rPr>
        <w:t> </w:t>
      </w:r>
      <w:r>
        <w:rPr>
          <w:color w:val="002E2F"/>
          <w:spacing w:val="-4"/>
        </w:rPr>
        <w:t>την</w:t>
      </w:r>
      <w:r>
        <w:rPr>
          <w:color w:val="002E2F"/>
          <w:spacing w:val="-5"/>
        </w:rPr>
        <w:t> </w:t>
      </w:r>
      <w:r>
        <w:rPr>
          <w:color w:val="002E2F"/>
          <w:spacing w:val="-4"/>
        </w:rPr>
        <w:t>Πειραιώς</w:t>
      </w:r>
      <w:r>
        <w:rPr>
          <w:color w:val="002E2F"/>
          <w:spacing w:val="-5"/>
        </w:rPr>
        <w:t> </w:t>
      </w:r>
      <w:r>
        <w:rPr>
          <w:color w:val="002E2F"/>
          <w:spacing w:val="-4"/>
        </w:rPr>
        <w:t>στο 1,00% από</w:t>
      </w:r>
      <w:r>
        <w:rPr>
          <w:color w:val="002E2F"/>
          <w:spacing w:val="-5"/>
        </w:rPr>
        <w:t> </w:t>
      </w:r>
      <w:r>
        <w:rPr>
          <w:color w:val="002E2F"/>
          <w:spacing w:val="-4"/>
        </w:rPr>
        <w:t>το</w:t>
      </w:r>
      <w:r>
        <w:rPr>
          <w:color w:val="002E2F"/>
          <w:spacing w:val="-5"/>
        </w:rPr>
        <w:t> </w:t>
      </w:r>
      <w:r>
        <w:rPr>
          <w:color w:val="002E2F"/>
          <w:spacing w:val="-4"/>
        </w:rPr>
        <w:t>2026, από </w:t>
      </w:r>
      <w:r>
        <w:rPr>
          <w:color w:val="002E2F"/>
        </w:rPr>
        <w:t>1,25% το 2025.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77"/>
      </w:pPr>
    </w:p>
    <w:p>
      <w:pPr>
        <w:spacing w:line="278" w:lineRule="auto" w:before="0"/>
        <w:ind w:left="153" w:right="153" w:firstLine="0"/>
        <w:jc w:val="both"/>
        <w:rPr>
          <w:rFonts w:ascii="Arial" w:hAnsi="Arial"/>
          <w:b/>
          <w:sz w:val="18"/>
        </w:rPr>
      </w:pPr>
      <w:r>
        <w:rPr>
          <w:rFonts w:ascii="Arial" w:hAnsi="Arial"/>
          <w:b/>
          <w:color w:val="002E2F"/>
          <w:sz w:val="18"/>
        </w:rPr>
        <w:t>Περισσότερες πληροφορίες για τα οικονομικά μεγέθη και τους χρηματοοικονομικούς δείκτες του Ομίλου Πειραιώς </w:t>
      </w:r>
      <w:r>
        <w:rPr>
          <w:rFonts w:ascii="Arial" w:hAnsi="Arial"/>
          <w:b/>
          <w:color w:val="002E2F"/>
          <w:spacing w:val="-4"/>
          <w:sz w:val="18"/>
        </w:rPr>
        <w:t>περιλαμβάνονται</w:t>
      </w:r>
      <w:r>
        <w:rPr>
          <w:rFonts w:ascii="Arial" w:hAnsi="Arial"/>
          <w:b/>
          <w:color w:val="002E2F"/>
          <w:spacing w:val="-6"/>
          <w:sz w:val="18"/>
        </w:rPr>
        <w:t> </w:t>
      </w:r>
      <w:r>
        <w:rPr>
          <w:rFonts w:ascii="Arial" w:hAnsi="Arial"/>
          <w:b/>
          <w:color w:val="002E2F"/>
          <w:spacing w:val="-4"/>
          <w:sz w:val="18"/>
        </w:rPr>
        <w:t>στην</w:t>
      </w:r>
      <w:r>
        <w:rPr>
          <w:rFonts w:ascii="Arial" w:hAnsi="Arial"/>
          <w:b/>
          <w:color w:val="002E2F"/>
          <w:spacing w:val="-8"/>
          <w:sz w:val="18"/>
        </w:rPr>
        <w:t> </w:t>
      </w:r>
      <w:r>
        <w:rPr>
          <w:rFonts w:ascii="Arial" w:hAnsi="Arial"/>
          <w:b/>
          <w:color w:val="002E2F"/>
          <w:spacing w:val="-4"/>
          <w:sz w:val="18"/>
        </w:rPr>
        <w:t>παρουσίαση</w:t>
      </w:r>
      <w:r>
        <w:rPr>
          <w:rFonts w:ascii="Arial" w:hAnsi="Arial"/>
          <w:b/>
          <w:color w:val="002E2F"/>
          <w:spacing w:val="-8"/>
          <w:sz w:val="18"/>
        </w:rPr>
        <w:t> </w:t>
      </w:r>
      <w:r>
        <w:rPr>
          <w:rFonts w:ascii="Arial" w:hAnsi="Arial"/>
          <w:b/>
          <w:color w:val="002E2F"/>
          <w:spacing w:val="-4"/>
          <w:sz w:val="18"/>
        </w:rPr>
        <w:t>των</w:t>
      </w:r>
      <w:r>
        <w:rPr>
          <w:rFonts w:ascii="Arial" w:hAnsi="Arial"/>
          <w:b/>
          <w:color w:val="002E2F"/>
          <w:spacing w:val="-6"/>
          <w:sz w:val="18"/>
        </w:rPr>
        <w:t> </w:t>
      </w:r>
      <w:hyperlink r:id="rId13">
        <w:r>
          <w:rPr>
            <w:rFonts w:ascii="Arial" w:hAnsi="Arial"/>
            <w:b/>
            <w:color w:val="0000FF"/>
            <w:spacing w:val="-4"/>
            <w:sz w:val="18"/>
            <w:u w:val="single" w:color="0000FF"/>
          </w:rPr>
          <w:t>Οικονομικών</w:t>
        </w:r>
        <w:r>
          <w:rPr>
            <w:rFonts w:ascii="Arial" w:hAnsi="Arial"/>
            <w:b/>
            <w:color w:val="0000FF"/>
            <w:spacing w:val="-6"/>
            <w:sz w:val="18"/>
            <w:u w:val="single" w:color="0000FF"/>
          </w:rPr>
          <w:t> </w:t>
        </w:r>
        <w:r>
          <w:rPr>
            <w:rFonts w:ascii="Arial" w:hAnsi="Arial"/>
            <w:b/>
            <w:color w:val="0000FF"/>
            <w:spacing w:val="-4"/>
            <w:sz w:val="18"/>
            <w:u w:val="single" w:color="0000FF"/>
          </w:rPr>
          <w:t>Αποτελεσμάτων</w:t>
        </w:r>
        <w:r>
          <w:rPr>
            <w:rFonts w:ascii="Arial" w:hAnsi="Arial"/>
            <w:b/>
            <w:color w:val="0000FF"/>
            <w:spacing w:val="-6"/>
            <w:sz w:val="18"/>
            <w:u w:val="single" w:color="0000FF"/>
          </w:rPr>
          <w:t> </w:t>
        </w:r>
        <w:r>
          <w:rPr>
            <w:rFonts w:ascii="Arial" w:hAnsi="Arial"/>
            <w:b/>
            <w:color w:val="0000FF"/>
            <w:spacing w:val="-4"/>
            <w:sz w:val="18"/>
            <w:u w:val="single" w:color="0000FF"/>
          </w:rPr>
          <w:t>του</w:t>
        </w:r>
        <w:r>
          <w:rPr>
            <w:rFonts w:ascii="Arial" w:hAnsi="Arial"/>
            <w:b/>
            <w:color w:val="0000FF"/>
            <w:spacing w:val="-6"/>
            <w:sz w:val="18"/>
            <w:u w:val="single" w:color="0000FF"/>
          </w:rPr>
          <w:t> </w:t>
        </w:r>
        <w:r>
          <w:rPr>
            <w:rFonts w:ascii="Arial" w:hAnsi="Arial"/>
            <w:b/>
            <w:color w:val="0000FF"/>
            <w:spacing w:val="-4"/>
            <w:sz w:val="18"/>
            <w:u w:val="single" w:color="0000FF"/>
          </w:rPr>
          <w:t>έτους</w:t>
        </w:r>
        <w:r>
          <w:rPr>
            <w:rFonts w:ascii="Arial" w:hAnsi="Arial"/>
            <w:b/>
            <w:color w:val="0000FF"/>
            <w:spacing w:val="-6"/>
            <w:sz w:val="18"/>
            <w:u w:val="single" w:color="0000FF"/>
          </w:rPr>
          <w:t> </w:t>
        </w:r>
        <w:r>
          <w:rPr>
            <w:rFonts w:ascii="Arial" w:hAnsi="Arial"/>
            <w:b/>
            <w:color w:val="0000FF"/>
            <w:spacing w:val="-4"/>
            <w:sz w:val="18"/>
            <w:u w:val="single" w:color="0000FF"/>
          </w:rPr>
          <w:t>202</w:t>
        </w:r>
      </w:hyperlink>
      <w:r>
        <w:rPr>
          <w:rFonts w:ascii="Arial" w:hAnsi="Arial"/>
          <w:b/>
          <w:color w:val="0000FF"/>
          <w:spacing w:val="-4"/>
          <w:sz w:val="18"/>
          <w:u w:val="single" w:color="0000FF"/>
        </w:rPr>
        <w:t>5</w:t>
      </w:r>
      <w:r>
        <w:rPr>
          <w:rFonts w:ascii="Arial" w:hAnsi="Arial"/>
          <w:b/>
          <w:color w:val="0000FF"/>
          <w:spacing w:val="-7"/>
          <w:sz w:val="18"/>
          <w:u w:val="single" w:color="0000FF"/>
        </w:rPr>
        <w:t> </w:t>
      </w:r>
      <w:r>
        <w:rPr>
          <w:rFonts w:ascii="Arial" w:hAnsi="Arial"/>
          <w:b/>
          <w:color w:val="002E2F"/>
          <w:spacing w:val="-4"/>
          <w:sz w:val="18"/>
        </w:rPr>
        <w:t>και</w:t>
      </w:r>
      <w:r>
        <w:rPr>
          <w:rFonts w:ascii="Arial" w:hAnsi="Arial"/>
          <w:b/>
          <w:color w:val="002E2F"/>
          <w:spacing w:val="-9"/>
          <w:sz w:val="18"/>
        </w:rPr>
        <w:t> </w:t>
      </w:r>
      <w:r>
        <w:rPr>
          <w:rFonts w:ascii="Arial" w:hAnsi="Arial"/>
          <w:b/>
          <w:color w:val="002E2F"/>
          <w:spacing w:val="-4"/>
          <w:sz w:val="18"/>
        </w:rPr>
        <w:t>στην</w:t>
      </w:r>
      <w:r>
        <w:rPr>
          <w:rFonts w:ascii="Arial" w:hAnsi="Arial"/>
          <w:b/>
          <w:color w:val="002E2F"/>
          <w:spacing w:val="-7"/>
          <w:sz w:val="18"/>
        </w:rPr>
        <w:t> </w:t>
      </w:r>
      <w:r>
        <w:rPr>
          <w:rFonts w:ascii="Arial" w:hAnsi="Arial"/>
          <w:b/>
          <w:color w:val="002E2F"/>
          <w:spacing w:val="-4"/>
          <w:sz w:val="18"/>
        </w:rPr>
        <w:t>Ετήσια</w:t>
      </w:r>
      <w:r>
        <w:rPr>
          <w:rFonts w:ascii="Arial" w:hAnsi="Arial"/>
          <w:b/>
          <w:color w:val="002E2F"/>
          <w:spacing w:val="-6"/>
          <w:sz w:val="18"/>
        </w:rPr>
        <w:t> </w:t>
      </w:r>
      <w:r>
        <w:rPr>
          <w:rFonts w:ascii="Arial" w:hAnsi="Arial"/>
          <w:b/>
          <w:color w:val="002E2F"/>
          <w:spacing w:val="-4"/>
          <w:sz w:val="18"/>
        </w:rPr>
        <w:t>Οικονομική</w:t>
      </w:r>
      <w:r>
        <w:rPr>
          <w:rFonts w:ascii="Arial" w:hAnsi="Arial"/>
          <w:b/>
          <w:color w:val="002E2F"/>
          <w:spacing w:val="-7"/>
          <w:sz w:val="18"/>
        </w:rPr>
        <w:t> </w:t>
      </w:r>
      <w:r>
        <w:rPr>
          <w:rFonts w:ascii="Arial" w:hAnsi="Arial"/>
          <w:b/>
          <w:color w:val="002E2F"/>
          <w:spacing w:val="-4"/>
          <w:sz w:val="18"/>
        </w:rPr>
        <w:t>Έκθεση</w:t>
      </w:r>
      <w:r>
        <w:rPr>
          <w:rFonts w:ascii="Arial" w:hAnsi="Arial"/>
          <w:b/>
          <w:color w:val="002E2F"/>
          <w:spacing w:val="-8"/>
          <w:sz w:val="18"/>
        </w:rPr>
        <w:t> </w:t>
      </w:r>
      <w:r>
        <w:rPr>
          <w:rFonts w:ascii="Arial" w:hAnsi="Arial"/>
          <w:b/>
          <w:color w:val="002E2F"/>
          <w:spacing w:val="-4"/>
          <w:sz w:val="18"/>
        </w:rPr>
        <w:t>του </w:t>
      </w:r>
      <w:r>
        <w:rPr>
          <w:rFonts w:ascii="Arial" w:hAnsi="Arial"/>
          <w:b/>
          <w:color w:val="002E2F"/>
          <w:spacing w:val="-2"/>
          <w:sz w:val="18"/>
        </w:rPr>
        <w:t>έτους</w:t>
      </w:r>
      <w:r>
        <w:rPr>
          <w:rFonts w:ascii="Arial" w:hAnsi="Arial"/>
          <w:b/>
          <w:color w:val="002E2F"/>
          <w:spacing w:val="-8"/>
          <w:sz w:val="18"/>
        </w:rPr>
        <w:t> </w:t>
      </w:r>
      <w:r>
        <w:rPr>
          <w:rFonts w:ascii="Arial" w:hAnsi="Arial"/>
          <w:b/>
          <w:color w:val="002E2F"/>
          <w:spacing w:val="-2"/>
          <w:sz w:val="18"/>
        </w:rPr>
        <w:t>2025</w:t>
      </w:r>
      <w:r>
        <w:rPr>
          <w:rFonts w:ascii="Arial" w:hAnsi="Arial"/>
          <w:b/>
          <w:color w:val="002E2F"/>
          <w:spacing w:val="-5"/>
          <w:sz w:val="18"/>
        </w:rPr>
        <w:t> </w:t>
      </w:r>
      <w:r>
        <w:rPr>
          <w:rFonts w:ascii="Arial" w:hAnsi="Arial"/>
          <w:b/>
          <w:color w:val="002E2F"/>
          <w:spacing w:val="-2"/>
          <w:sz w:val="18"/>
        </w:rPr>
        <w:t>που</w:t>
      </w:r>
      <w:r>
        <w:rPr>
          <w:rFonts w:ascii="Arial" w:hAnsi="Arial"/>
          <w:b/>
          <w:color w:val="002E2F"/>
          <w:spacing w:val="-8"/>
          <w:sz w:val="18"/>
        </w:rPr>
        <w:t> </w:t>
      </w:r>
      <w:r>
        <w:rPr>
          <w:rFonts w:ascii="Arial" w:hAnsi="Arial"/>
          <w:b/>
          <w:color w:val="002E2F"/>
          <w:spacing w:val="-2"/>
          <w:sz w:val="18"/>
        </w:rPr>
        <w:t>αναμένεται</w:t>
      </w:r>
      <w:r>
        <w:rPr>
          <w:rFonts w:ascii="Arial" w:hAnsi="Arial"/>
          <w:b/>
          <w:color w:val="002E2F"/>
          <w:spacing w:val="-7"/>
          <w:sz w:val="18"/>
        </w:rPr>
        <w:t> </w:t>
      </w:r>
      <w:r>
        <w:rPr>
          <w:rFonts w:ascii="Arial" w:hAnsi="Arial"/>
          <w:b/>
          <w:color w:val="002E2F"/>
          <w:spacing w:val="-2"/>
          <w:sz w:val="18"/>
        </w:rPr>
        <w:t>να</w:t>
      </w:r>
      <w:r>
        <w:rPr>
          <w:rFonts w:ascii="Arial" w:hAnsi="Arial"/>
          <w:b/>
          <w:color w:val="002E2F"/>
          <w:spacing w:val="-7"/>
          <w:sz w:val="18"/>
        </w:rPr>
        <w:t> </w:t>
      </w:r>
      <w:r>
        <w:rPr>
          <w:rFonts w:ascii="Arial" w:hAnsi="Arial"/>
          <w:b/>
          <w:color w:val="002E2F"/>
          <w:spacing w:val="-2"/>
          <w:sz w:val="18"/>
        </w:rPr>
        <w:t>είναι</w:t>
      </w:r>
      <w:r>
        <w:rPr>
          <w:rFonts w:ascii="Arial" w:hAnsi="Arial"/>
          <w:b/>
          <w:color w:val="002E2F"/>
          <w:spacing w:val="-7"/>
          <w:sz w:val="18"/>
        </w:rPr>
        <w:t> </w:t>
      </w:r>
      <w:r>
        <w:rPr>
          <w:rFonts w:ascii="Arial" w:hAnsi="Arial"/>
          <w:b/>
          <w:color w:val="002E2F"/>
          <w:spacing w:val="-2"/>
          <w:sz w:val="18"/>
        </w:rPr>
        <w:t>διαθέσιμες</w:t>
      </w:r>
      <w:r>
        <w:rPr>
          <w:rFonts w:ascii="Arial" w:hAnsi="Arial"/>
          <w:b/>
          <w:color w:val="002E2F"/>
          <w:spacing w:val="40"/>
          <w:sz w:val="18"/>
        </w:rPr>
        <w:t> </w:t>
      </w:r>
      <w:hyperlink r:id="rId14">
        <w:r>
          <w:rPr>
            <w:rFonts w:ascii="Arial" w:hAnsi="Arial"/>
            <w:b/>
            <w:color w:val="0000FF"/>
            <w:spacing w:val="-2"/>
            <w:sz w:val="18"/>
            <w:u w:val="single" w:color="0000FF"/>
          </w:rPr>
          <w:t>στην</w:t>
        </w:r>
        <w:r>
          <w:rPr>
            <w:rFonts w:ascii="Arial" w:hAnsi="Arial"/>
            <w:b/>
            <w:color w:val="0000FF"/>
            <w:spacing w:val="-8"/>
            <w:sz w:val="18"/>
            <w:u w:val="single" w:color="0000FF"/>
          </w:rPr>
          <w:t> </w:t>
        </w:r>
        <w:r>
          <w:rPr>
            <w:rFonts w:ascii="Arial" w:hAnsi="Arial"/>
            <w:b/>
            <w:color w:val="0000FF"/>
            <w:spacing w:val="-2"/>
            <w:sz w:val="18"/>
            <w:u w:val="single" w:color="0000FF"/>
          </w:rPr>
          <w:t>ιστοσελίδα</w:t>
        </w:r>
        <w:r>
          <w:rPr>
            <w:rFonts w:ascii="Arial" w:hAnsi="Arial"/>
            <w:b/>
            <w:color w:val="0000FF"/>
            <w:spacing w:val="-9"/>
            <w:sz w:val="18"/>
            <w:u w:val="single" w:color="0000FF"/>
          </w:rPr>
          <w:t> </w:t>
        </w:r>
        <w:r>
          <w:rPr>
            <w:rFonts w:ascii="Arial" w:hAnsi="Arial"/>
            <w:b/>
            <w:color w:val="0000FF"/>
            <w:spacing w:val="-2"/>
            <w:sz w:val="18"/>
            <w:u w:val="single" w:color="0000FF"/>
          </w:rPr>
          <w:t>της</w:t>
        </w:r>
        <w:r>
          <w:rPr>
            <w:rFonts w:ascii="Arial" w:hAnsi="Arial"/>
            <w:b/>
            <w:color w:val="0000FF"/>
            <w:spacing w:val="-8"/>
            <w:sz w:val="18"/>
            <w:u w:val="single" w:color="0000FF"/>
          </w:rPr>
          <w:t> </w:t>
        </w:r>
        <w:r>
          <w:rPr>
            <w:rFonts w:ascii="Arial" w:hAnsi="Arial"/>
            <w:b/>
            <w:color w:val="0000FF"/>
            <w:spacing w:val="-2"/>
            <w:sz w:val="18"/>
            <w:u w:val="single" w:color="0000FF"/>
          </w:rPr>
          <w:t>εταιρείας</w:t>
        </w:r>
      </w:hyperlink>
      <w:r>
        <w:rPr>
          <w:rFonts w:ascii="Arial" w:hAnsi="Arial"/>
          <w:b/>
          <w:color w:val="0000FF"/>
          <w:spacing w:val="-7"/>
          <w:sz w:val="18"/>
        </w:rPr>
        <w:t> </w:t>
      </w:r>
      <w:r>
        <w:rPr>
          <w:rFonts w:ascii="Arial" w:hAnsi="Arial"/>
          <w:b/>
          <w:color w:val="002E2F"/>
          <w:spacing w:val="-2"/>
          <w:sz w:val="18"/>
        </w:rPr>
        <w:t>στις</w:t>
      </w:r>
      <w:r>
        <w:rPr>
          <w:rFonts w:ascii="Arial" w:hAnsi="Arial"/>
          <w:b/>
          <w:color w:val="002E2F"/>
          <w:spacing w:val="-5"/>
          <w:sz w:val="18"/>
        </w:rPr>
        <w:t> </w:t>
      </w:r>
      <w:r>
        <w:rPr>
          <w:rFonts w:ascii="Arial" w:hAnsi="Arial"/>
          <w:b/>
          <w:color w:val="002E2F"/>
          <w:spacing w:val="-2"/>
          <w:sz w:val="18"/>
        </w:rPr>
        <w:t>27</w:t>
      </w:r>
      <w:r>
        <w:rPr>
          <w:rFonts w:ascii="Arial" w:hAnsi="Arial"/>
          <w:b/>
          <w:color w:val="002E2F"/>
          <w:spacing w:val="-9"/>
          <w:sz w:val="18"/>
        </w:rPr>
        <w:t> </w:t>
      </w:r>
      <w:r>
        <w:rPr>
          <w:rFonts w:ascii="Arial" w:hAnsi="Arial"/>
          <w:b/>
          <w:color w:val="002E2F"/>
          <w:spacing w:val="-2"/>
          <w:sz w:val="18"/>
        </w:rPr>
        <w:t>Φεβρουαρίου</w:t>
      </w:r>
      <w:r>
        <w:rPr>
          <w:rFonts w:ascii="Arial" w:hAnsi="Arial"/>
          <w:b/>
          <w:color w:val="002E2F"/>
          <w:spacing w:val="-7"/>
          <w:sz w:val="18"/>
        </w:rPr>
        <w:t> </w:t>
      </w:r>
      <w:r>
        <w:rPr>
          <w:rFonts w:ascii="Arial" w:hAnsi="Arial"/>
          <w:b/>
          <w:color w:val="002E2F"/>
          <w:spacing w:val="-2"/>
          <w:sz w:val="18"/>
        </w:rPr>
        <w:t>2026.</w:t>
      </w:r>
    </w:p>
    <w:p>
      <w:pPr>
        <w:spacing w:after="0" w:line="278" w:lineRule="auto"/>
        <w:jc w:val="both"/>
        <w:rPr>
          <w:rFonts w:ascii="Arial" w:hAnsi="Arial"/>
          <w:b/>
          <w:sz w:val="18"/>
        </w:rPr>
        <w:sectPr>
          <w:pgSz w:w="11910" w:h="16840"/>
          <w:pgMar w:header="0" w:footer="315" w:top="1160" w:bottom="500" w:left="566" w:right="566"/>
        </w:sectPr>
      </w:pPr>
    </w:p>
    <w:p>
      <w:pPr>
        <w:pStyle w:val="Heading1"/>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Heading2"/>
        <w:spacing w:before="359"/>
      </w:pPr>
      <w:r>
        <w:rPr>
          <w:color w:val="002E2F"/>
          <w:spacing w:val="-4"/>
        </w:rPr>
        <w:t>Η</w:t>
      </w:r>
      <w:r>
        <w:rPr>
          <w:color w:val="002E2F"/>
          <w:spacing w:val="-18"/>
        </w:rPr>
        <w:t> </w:t>
      </w:r>
      <w:r>
        <w:rPr>
          <w:color w:val="002E2F"/>
          <w:spacing w:val="-4"/>
        </w:rPr>
        <w:t>Τράπεζα</w:t>
      </w:r>
      <w:r>
        <w:rPr>
          <w:color w:val="002E2F"/>
          <w:spacing w:val="-17"/>
        </w:rPr>
        <w:t> </w:t>
      </w:r>
      <w:r>
        <w:rPr>
          <w:color w:val="002E2F"/>
          <w:spacing w:val="-4"/>
        </w:rPr>
        <w:t>Πειραιώς</w:t>
      </w:r>
      <w:r>
        <w:rPr>
          <w:color w:val="002E2F"/>
          <w:spacing w:val="-17"/>
        </w:rPr>
        <w:t> </w:t>
      </w:r>
      <w:r>
        <w:rPr>
          <w:color w:val="002E2F"/>
          <w:spacing w:val="-4"/>
        </w:rPr>
        <w:t>ολοκλήρωσε</w:t>
      </w:r>
      <w:r>
        <w:rPr>
          <w:color w:val="002E2F"/>
          <w:spacing w:val="-17"/>
        </w:rPr>
        <w:t> </w:t>
      </w:r>
      <w:r>
        <w:rPr>
          <w:color w:val="002E2F"/>
          <w:spacing w:val="-4"/>
        </w:rPr>
        <w:t>την</w:t>
      </w:r>
      <w:r>
        <w:rPr>
          <w:color w:val="002E2F"/>
          <w:spacing w:val="-12"/>
        </w:rPr>
        <w:t> </w:t>
      </w:r>
      <w:r>
        <w:rPr>
          <w:color w:val="002E2F"/>
          <w:spacing w:val="-4"/>
        </w:rPr>
        <w:t>εξαγορά</w:t>
      </w:r>
      <w:r>
        <w:rPr>
          <w:color w:val="002E2F"/>
          <w:spacing w:val="-17"/>
        </w:rPr>
        <w:t> </w:t>
      </w:r>
      <w:r>
        <w:rPr>
          <w:color w:val="002E2F"/>
          <w:spacing w:val="-4"/>
        </w:rPr>
        <w:t>της</w:t>
      </w:r>
      <w:r>
        <w:rPr>
          <w:color w:val="002E2F"/>
          <w:spacing w:val="-15"/>
        </w:rPr>
        <w:t> </w:t>
      </w:r>
      <w:r>
        <w:rPr>
          <w:color w:val="002E2F"/>
          <w:spacing w:val="-4"/>
        </w:rPr>
        <w:t>Εθνικής</w:t>
      </w:r>
      <w:r>
        <w:rPr>
          <w:color w:val="002E2F"/>
          <w:spacing w:val="-16"/>
        </w:rPr>
        <w:t> </w:t>
      </w:r>
      <w:r>
        <w:rPr>
          <w:color w:val="002E2F"/>
          <w:spacing w:val="-4"/>
        </w:rPr>
        <w:t>Ασφαλιστικής</w:t>
      </w:r>
    </w:p>
    <w:p>
      <w:pPr>
        <w:pStyle w:val="BodyText"/>
        <w:spacing w:line="326" w:lineRule="auto" w:before="265"/>
        <w:ind w:left="153" w:right="148"/>
        <w:jc w:val="both"/>
      </w:pPr>
      <w:r>
        <w:rPr>
          <w:color w:val="002E2F"/>
          <w:spacing w:val="-2"/>
        </w:rPr>
        <w:t>Στις</w:t>
      </w:r>
      <w:r>
        <w:rPr>
          <w:color w:val="002E2F"/>
          <w:spacing w:val="-10"/>
        </w:rPr>
        <w:t> </w:t>
      </w:r>
      <w:r>
        <w:rPr>
          <w:color w:val="002E2F"/>
          <w:spacing w:val="-2"/>
        </w:rPr>
        <w:t>27</w:t>
      </w:r>
      <w:r>
        <w:rPr>
          <w:color w:val="002E2F"/>
          <w:spacing w:val="-10"/>
        </w:rPr>
        <w:t> </w:t>
      </w:r>
      <w:r>
        <w:rPr>
          <w:color w:val="002E2F"/>
          <w:spacing w:val="-2"/>
        </w:rPr>
        <w:t>Νοεμβρίου</w:t>
      </w:r>
      <w:r>
        <w:rPr>
          <w:color w:val="002E2F"/>
          <w:spacing w:val="-10"/>
        </w:rPr>
        <w:t> </w:t>
      </w:r>
      <w:r>
        <w:rPr>
          <w:color w:val="002E2F"/>
          <w:spacing w:val="-2"/>
        </w:rPr>
        <w:t>2025</w:t>
      </w:r>
      <w:r>
        <w:rPr>
          <w:color w:val="002E2F"/>
          <w:spacing w:val="-7"/>
        </w:rPr>
        <w:t> </w:t>
      </w:r>
      <w:r>
        <w:rPr>
          <w:color w:val="002E2F"/>
          <w:spacing w:val="-2"/>
        </w:rPr>
        <w:t>και</w:t>
      </w:r>
      <w:r>
        <w:rPr>
          <w:color w:val="002E2F"/>
          <w:spacing w:val="-10"/>
        </w:rPr>
        <w:t> </w:t>
      </w:r>
      <w:r>
        <w:rPr>
          <w:color w:val="002E2F"/>
          <w:spacing w:val="-2"/>
        </w:rPr>
        <w:t>σε</w:t>
      </w:r>
      <w:r>
        <w:rPr>
          <w:color w:val="002E2F"/>
          <w:spacing w:val="-10"/>
        </w:rPr>
        <w:t> </w:t>
      </w:r>
      <w:r>
        <w:rPr>
          <w:color w:val="002E2F"/>
          <w:spacing w:val="-2"/>
        </w:rPr>
        <w:t>συνέχεια</w:t>
      </w:r>
      <w:r>
        <w:rPr>
          <w:color w:val="002E2F"/>
          <w:spacing w:val="-10"/>
        </w:rPr>
        <w:t> </w:t>
      </w:r>
      <w:r>
        <w:rPr>
          <w:color w:val="002E2F"/>
          <w:spacing w:val="-2"/>
        </w:rPr>
        <w:t>της</w:t>
      </w:r>
      <w:r>
        <w:rPr>
          <w:color w:val="002E2F"/>
          <w:spacing w:val="-9"/>
        </w:rPr>
        <w:t> </w:t>
      </w:r>
      <w:r>
        <w:rPr>
          <w:color w:val="002E2F"/>
          <w:spacing w:val="-2"/>
        </w:rPr>
        <w:t>από</w:t>
      </w:r>
      <w:r>
        <w:rPr>
          <w:color w:val="002E2F"/>
          <w:spacing w:val="-9"/>
        </w:rPr>
        <w:t> </w:t>
      </w:r>
      <w:r>
        <w:rPr>
          <w:color w:val="002E2F"/>
          <w:spacing w:val="-2"/>
        </w:rPr>
        <w:t>12</w:t>
      </w:r>
      <w:r>
        <w:rPr>
          <w:color w:val="002E2F"/>
          <w:spacing w:val="-8"/>
        </w:rPr>
        <w:t> </w:t>
      </w:r>
      <w:r>
        <w:rPr>
          <w:color w:val="002E2F"/>
          <w:spacing w:val="-2"/>
        </w:rPr>
        <w:t>Μαρτίου</w:t>
      </w:r>
      <w:r>
        <w:rPr>
          <w:color w:val="002E2F"/>
          <w:spacing w:val="-9"/>
        </w:rPr>
        <w:t> </w:t>
      </w:r>
      <w:r>
        <w:rPr>
          <w:color w:val="002E2F"/>
          <w:spacing w:val="-2"/>
        </w:rPr>
        <w:t>2025</w:t>
      </w:r>
      <w:r>
        <w:rPr>
          <w:color w:val="002E2F"/>
          <w:spacing w:val="-8"/>
        </w:rPr>
        <w:t> </w:t>
      </w:r>
      <w:r>
        <w:rPr>
          <w:color w:val="002E2F"/>
          <w:spacing w:val="-2"/>
        </w:rPr>
        <w:t>ανακοίνωσης,</w:t>
      </w:r>
      <w:r>
        <w:rPr>
          <w:color w:val="002E2F"/>
          <w:spacing w:val="-9"/>
        </w:rPr>
        <w:t> </w:t>
      </w:r>
      <w:r>
        <w:rPr>
          <w:color w:val="002E2F"/>
          <w:spacing w:val="-2"/>
        </w:rPr>
        <w:t>η</w:t>
      </w:r>
      <w:r>
        <w:rPr>
          <w:color w:val="002E2F"/>
          <w:spacing w:val="-9"/>
        </w:rPr>
        <w:t> </w:t>
      </w:r>
      <w:r>
        <w:rPr>
          <w:color w:val="002E2F"/>
          <w:spacing w:val="-2"/>
        </w:rPr>
        <w:t>Πειραιώς</w:t>
      </w:r>
      <w:r>
        <w:rPr>
          <w:color w:val="002E2F"/>
          <w:spacing w:val="-10"/>
        </w:rPr>
        <w:t> </w:t>
      </w:r>
      <w:r>
        <w:rPr>
          <w:color w:val="002E2F"/>
          <w:spacing w:val="-2"/>
        </w:rPr>
        <w:t>ανακοίνωσε</w:t>
      </w:r>
      <w:r>
        <w:rPr>
          <w:color w:val="002E2F"/>
          <w:spacing w:val="-9"/>
        </w:rPr>
        <w:t> </w:t>
      </w:r>
      <w:r>
        <w:rPr>
          <w:color w:val="002E2F"/>
          <w:spacing w:val="-2"/>
        </w:rPr>
        <w:t>ότι</w:t>
      </w:r>
      <w:r>
        <w:rPr>
          <w:color w:val="002E2F"/>
          <w:spacing w:val="-10"/>
        </w:rPr>
        <w:t> </w:t>
      </w:r>
      <w:r>
        <w:rPr>
          <w:color w:val="002E2F"/>
          <w:spacing w:val="-2"/>
        </w:rPr>
        <w:t>ολοκληρώθηκε</w:t>
      </w:r>
      <w:r>
        <w:rPr>
          <w:color w:val="002E2F"/>
          <w:spacing w:val="-9"/>
        </w:rPr>
        <w:t> </w:t>
      </w:r>
      <w:r>
        <w:rPr>
          <w:color w:val="002E2F"/>
          <w:spacing w:val="-2"/>
        </w:rPr>
        <w:t>η</w:t>
      </w:r>
      <w:r>
        <w:rPr>
          <w:color w:val="002E2F"/>
          <w:spacing w:val="-9"/>
        </w:rPr>
        <w:t> </w:t>
      </w:r>
      <w:r>
        <w:rPr>
          <w:color w:val="002E2F"/>
          <w:spacing w:val="-2"/>
        </w:rPr>
        <w:t>εξαγορά του</w:t>
      </w:r>
      <w:r>
        <w:rPr>
          <w:color w:val="002E2F"/>
          <w:spacing w:val="-5"/>
        </w:rPr>
        <w:t> </w:t>
      </w:r>
      <w:r>
        <w:rPr>
          <w:color w:val="002E2F"/>
          <w:spacing w:val="-2"/>
        </w:rPr>
        <w:t>συνόλου</w:t>
      </w:r>
      <w:r>
        <w:rPr>
          <w:color w:val="002E2F"/>
          <w:spacing w:val="-4"/>
        </w:rPr>
        <w:t> </w:t>
      </w:r>
      <w:r>
        <w:rPr>
          <w:color w:val="002E2F"/>
          <w:spacing w:val="-2"/>
        </w:rPr>
        <w:t>των</w:t>
      </w:r>
      <w:r>
        <w:rPr>
          <w:color w:val="002E2F"/>
          <w:spacing w:val="-5"/>
        </w:rPr>
        <w:t> </w:t>
      </w:r>
      <w:r>
        <w:rPr>
          <w:color w:val="002E2F"/>
          <w:spacing w:val="-2"/>
        </w:rPr>
        <w:t>μετοχών</w:t>
      </w:r>
      <w:r>
        <w:rPr>
          <w:color w:val="002E2F"/>
          <w:spacing w:val="-5"/>
        </w:rPr>
        <w:t> </w:t>
      </w:r>
      <w:r>
        <w:rPr>
          <w:color w:val="002E2F"/>
          <w:spacing w:val="-2"/>
        </w:rPr>
        <w:t>(ποσοστό</w:t>
      </w:r>
      <w:r>
        <w:rPr>
          <w:color w:val="002E2F"/>
          <w:spacing w:val="-4"/>
        </w:rPr>
        <w:t> </w:t>
      </w:r>
      <w:r>
        <w:rPr>
          <w:color w:val="002E2F"/>
          <w:spacing w:val="-2"/>
        </w:rPr>
        <w:t>100%)</w:t>
      </w:r>
      <w:r>
        <w:rPr>
          <w:color w:val="002E2F"/>
          <w:spacing w:val="-5"/>
        </w:rPr>
        <w:t> </w:t>
      </w:r>
      <w:r>
        <w:rPr>
          <w:color w:val="002E2F"/>
          <w:spacing w:val="-2"/>
        </w:rPr>
        <w:t>της</w:t>
      </w:r>
      <w:r>
        <w:rPr>
          <w:color w:val="002E2F"/>
          <w:spacing w:val="-4"/>
        </w:rPr>
        <w:t> </w:t>
      </w:r>
      <w:r>
        <w:rPr>
          <w:color w:val="002E2F"/>
          <w:spacing w:val="-2"/>
        </w:rPr>
        <w:t>μητρικής</w:t>
      </w:r>
      <w:r>
        <w:rPr>
          <w:color w:val="002E2F"/>
          <w:spacing w:val="-4"/>
        </w:rPr>
        <w:t> </w:t>
      </w:r>
      <w:r>
        <w:rPr>
          <w:color w:val="002E2F"/>
          <w:spacing w:val="-2"/>
        </w:rPr>
        <w:t>εταιρείας</w:t>
      </w:r>
      <w:r>
        <w:rPr>
          <w:color w:val="002E2F"/>
          <w:spacing w:val="-4"/>
        </w:rPr>
        <w:t> </w:t>
      </w:r>
      <w:r>
        <w:rPr>
          <w:color w:val="002E2F"/>
          <w:spacing w:val="-2"/>
        </w:rPr>
        <w:t>της</w:t>
      </w:r>
      <w:r>
        <w:rPr>
          <w:color w:val="002E2F"/>
          <w:spacing w:val="-5"/>
        </w:rPr>
        <w:t> </w:t>
      </w:r>
      <w:r>
        <w:rPr>
          <w:color w:val="002E2F"/>
          <w:spacing w:val="-2"/>
        </w:rPr>
        <w:t>Εθνικής</w:t>
      </w:r>
      <w:r>
        <w:rPr>
          <w:color w:val="002E2F"/>
          <w:spacing w:val="-6"/>
        </w:rPr>
        <w:t> </w:t>
      </w:r>
      <w:r>
        <w:rPr>
          <w:color w:val="002E2F"/>
          <w:spacing w:val="-2"/>
        </w:rPr>
        <w:t>Ασφαλιστικής,</w:t>
      </w:r>
      <w:r>
        <w:rPr>
          <w:color w:val="002E2F"/>
          <w:spacing w:val="-5"/>
        </w:rPr>
        <w:t> </w:t>
      </w:r>
      <w:r>
        <w:rPr>
          <w:color w:val="002E2F"/>
          <w:spacing w:val="-2"/>
        </w:rPr>
        <w:t>“Ethniki</w:t>
      </w:r>
      <w:r>
        <w:rPr>
          <w:color w:val="002E2F"/>
          <w:spacing w:val="-5"/>
        </w:rPr>
        <w:t> </w:t>
      </w:r>
      <w:r>
        <w:rPr>
          <w:color w:val="002E2F"/>
          <w:spacing w:val="-2"/>
        </w:rPr>
        <w:t>Holdings</w:t>
      </w:r>
      <w:r>
        <w:rPr>
          <w:color w:val="002E2F"/>
          <w:spacing w:val="-5"/>
        </w:rPr>
        <w:t> </w:t>
      </w:r>
      <w:r>
        <w:rPr>
          <w:color w:val="002E2F"/>
          <w:spacing w:val="-2"/>
        </w:rPr>
        <w:t>S.à.r.l.”,</w:t>
      </w:r>
      <w:r>
        <w:rPr>
          <w:color w:val="002E2F"/>
          <w:spacing w:val="-5"/>
        </w:rPr>
        <w:t> </w:t>
      </w:r>
      <w:r>
        <w:rPr>
          <w:color w:val="002E2F"/>
          <w:spacing w:val="-2"/>
        </w:rPr>
        <w:t>από</w:t>
      </w:r>
      <w:r>
        <w:rPr>
          <w:color w:val="002E2F"/>
          <w:spacing w:val="-4"/>
        </w:rPr>
        <w:t> </w:t>
      </w:r>
      <w:r>
        <w:rPr>
          <w:color w:val="002E2F"/>
          <w:spacing w:val="-2"/>
        </w:rPr>
        <w:t>το</w:t>
      </w:r>
      <w:r>
        <w:rPr>
          <w:color w:val="002E2F"/>
          <w:spacing w:val="-4"/>
        </w:rPr>
        <w:t> </w:t>
      </w:r>
      <w:r>
        <w:rPr>
          <w:color w:val="002E2F"/>
          <w:spacing w:val="-2"/>
        </w:rPr>
        <w:t>CVC </w:t>
      </w:r>
      <w:r>
        <w:rPr>
          <w:color w:val="002E2F"/>
        </w:rPr>
        <w:t>Capital</w:t>
      </w:r>
      <w:r>
        <w:rPr>
          <w:color w:val="002E2F"/>
          <w:spacing w:val="-12"/>
        </w:rPr>
        <w:t> </w:t>
      </w:r>
      <w:r>
        <w:rPr>
          <w:color w:val="002E2F"/>
        </w:rPr>
        <w:t>Partners</w:t>
      </w:r>
      <w:r>
        <w:rPr>
          <w:color w:val="002E2F"/>
          <w:spacing w:val="-12"/>
        </w:rPr>
        <w:t> </w:t>
      </w:r>
      <w:r>
        <w:rPr>
          <w:color w:val="002E2F"/>
        </w:rPr>
        <w:t>Fund</w:t>
      </w:r>
      <w:r>
        <w:rPr>
          <w:color w:val="002E2F"/>
          <w:spacing w:val="-12"/>
        </w:rPr>
        <w:t> </w:t>
      </w:r>
      <w:r>
        <w:rPr>
          <w:color w:val="002E2F"/>
        </w:rPr>
        <w:t>VII</w:t>
      </w:r>
      <w:r>
        <w:rPr>
          <w:color w:val="002E2F"/>
          <w:spacing w:val="-12"/>
        </w:rPr>
        <w:t> </w:t>
      </w:r>
      <w:r>
        <w:rPr>
          <w:color w:val="002E2F"/>
        </w:rPr>
        <w:t>και</w:t>
      </w:r>
      <w:r>
        <w:rPr>
          <w:color w:val="002E2F"/>
          <w:spacing w:val="-12"/>
        </w:rPr>
        <w:t> </w:t>
      </w:r>
      <w:r>
        <w:rPr>
          <w:color w:val="002E2F"/>
        </w:rPr>
        <w:t>την</w:t>
      </w:r>
      <w:r>
        <w:rPr>
          <w:color w:val="002E2F"/>
          <w:spacing w:val="-12"/>
        </w:rPr>
        <w:t> </w:t>
      </w:r>
      <w:r>
        <w:rPr>
          <w:color w:val="002E2F"/>
        </w:rPr>
        <w:t>Εθνική</w:t>
      </w:r>
      <w:r>
        <w:rPr>
          <w:color w:val="002E2F"/>
          <w:spacing w:val="-12"/>
        </w:rPr>
        <w:t> </w:t>
      </w:r>
      <w:r>
        <w:rPr>
          <w:color w:val="002E2F"/>
        </w:rPr>
        <w:t>Τράπεζα</w:t>
      </w:r>
      <w:r>
        <w:rPr>
          <w:color w:val="002E2F"/>
          <w:spacing w:val="-12"/>
        </w:rPr>
        <w:t> </w:t>
      </w:r>
      <w:r>
        <w:rPr>
          <w:color w:val="002E2F"/>
        </w:rPr>
        <w:t>από</w:t>
      </w:r>
      <w:r>
        <w:rPr>
          <w:color w:val="002E2F"/>
          <w:spacing w:val="-12"/>
        </w:rPr>
        <w:t> </w:t>
      </w:r>
      <w:r>
        <w:rPr>
          <w:color w:val="002E2F"/>
        </w:rPr>
        <w:t>την</w:t>
      </w:r>
      <w:r>
        <w:rPr>
          <w:color w:val="002E2F"/>
          <w:spacing w:val="-12"/>
        </w:rPr>
        <w:t> </w:t>
      </w:r>
      <w:r>
        <w:rPr>
          <w:color w:val="002E2F"/>
        </w:rPr>
        <w:t>Τράπεζα</w:t>
      </w:r>
      <w:r>
        <w:rPr>
          <w:color w:val="002E2F"/>
          <w:spacing w:val="-12"/>
        </w:rPr>
        <w:t> </w:t>
      </w:r>
      <w:r>
        <w:rPr>
          <w:color w:val="002E2F"/>
        </w:rPr>
        <w:t>Πειραιώς</w:t>
      </w:r>
      <w:r>
        <w:rPr>
          <w:color w:val="002E2F"/>
          <w:spacing w:val="-12"/>
        </w:rPr>
        <w:t> </w:t>
      </w:r>
      <w:r>
        <w:rPr>
          <w:color w:val="002E2F"/>
        </w:rPr>
        <w:t>Α.Ε..</w:t>
      </w:r>
      <w:r>
        <w:rPr>
          <w:color w:val="002E2F"/>
          <w:spacing w:val="-12"/>
        </w:rPr>
        <w:t> </w:t>
      </w:r>
      <w:r>
        <w:rPr>
          <w:color w:val="002E2F"/>
        </w:rPr>
        <w:t>Το</w:t>
      </w:r>
      <w:r>
        <w:rPr>
          <w:color w:val="002E2F"/>
          <w:spacing w:val="-12"/>
        </w:rPr>
        <w:t> </w:t>
      </w:r>
      <w:r>
        <w:rPr>
          <w:color w:val="002E2F"/>
        </w:rPr>
        <w:t>συνολικό</w:t>
      </w:r>
      <w:r>
        <w:rPr>
          <w:color w:val="002E2F"/>
          <w:spacing w:val="-12"/>
        </w:rPr>
        <w:t> </w:t>
      </w:r>
      <w:r>
        <w:rPr>
          <w:color w:val="002E2F"/>
        </w:rPr>
        <w:t>καταβληθέν</w:t>
      </w:r>
      <w:r>
        <w:rPr>
          <w:color w:val="002E2F"/>
          <w:spacing w:val="-12"/>
        </w:rPr>
        <w:t> </w:t>
      </w:r>
      <w:r>
        <w:rPr>
          <w:color w:val="002E2F"/>
        </w:rPr>
        <w:t>τίμημα</w:t>
      </w:r>
      <w:r>
        <w:rPr>
          <w:color w:val="002E2F"/>
          <w:spacing w:val="-12"/>
        </w:rPr>
        <w:t> </w:t>
      </w:r>
      <w:r>
        <w:rPr>
          <w:color w:val="002E2F"/>
        </w:rPr>
        <w:t>για</w:t>
      </w:r>
      <w:r>
        <w:rPr>
          <w:color w:val="002E2F"/>
          <w:spacing w:val="-12"/>
        </w:rPr>
        <w:t> </w:t>
      </w:r>
      <w:r>
        <w:rPr>
          <w:color w:val="002E2F"/>
        </w:rPr>
        <w:t>τη</w:t>
      </w:r>
      <w:r>
        <w:rPr>
          <w:color w:val="002E2F"/>
          <w:spacing w:val="-12"/>
        </w:rPr>
        <w:t> </w:t>
      </w:r>
      <w:r>
        <w:rPr>
          <w:color w:val="002E2F"/>
        </w:rPr>
        <w:t>συναλλαγή ανήλθε σε €0,6 δισ. σε μετρητά. Η ενσωμάτωση της Εθνικής Ασφαλιστικής στον Όμιλο της Τράπεζας Πειραιώς αναμένεται να διαφοροποιήσει περαιτέρω τις πηγές εσόδων</w:t>
      </w:r>
      <w:r>
        <w:rPr>
          <w:color w:val="002E2F"/>
          <w:spacing w:val="-2"/>
        </w:rPr>
        <w:t> </w:t>
      </w:r>
      <w:r>
        <w:rPr>
          <w:color w:val="002E2F"/>
        </w:rPr>
        <w:t>του</w:t>
      </w:r>
      <w:r>
        <w:rPr>
          <w:color w:val="002E2F"/>
          <w:spacing w:val="-1"/>
        </w:rPr>
        <w:t> </w:t>
      </w:r>
      <w:r>
        <w:rPr>
          <w:color w:val="002E2F"/>
        </w:rPr>
        <w:t>Ομίλου, ενώ θα</w:t>
      </w:r>
      <w:r>
        <w:rPr>
          <w:color w:val="002E2F"/>
          <w:spacing w:val="-1"/>
        </w:rPr>
        <w:t> </w:t>
      </w:r>
      <w:r>
        <w:rPr>
          <w:color w:val="002E2F"/>
        </w:rPr>
        <w:t>συμπληρώσει το εύρος</w:t>
      </w:r>
      <w:r>
        <w:rPr>
          <w:color w:val="002E2F"/>
          <w:spacing w:val="-1"/>
        </w:rPr>
        <w:t> </w:t>
      </w:r>
      <w:r>
        <w:rPr>
          <w:color w:val="002E2F"/>
        </w:rPr>
        <w:t>των προϊόντων</w:t>
      </w:r>
      <w:r>
        <w:rPr>
          <w:color w:val="002E2F"/>
          <w:spacing w:val="-1"/>
        </w:rPr>
        <w:t> </w:t>
      </w:r>
      <w:r>
        <w:rPr>
          <w:color w:val="002E2F"/>
        </w:rPr>
        <w:t>του, καλύπτοντας όλο το φάσμα τραπεζικών, ασφαλιστικών και επενδυτικών πελατειακών λύσεων.</w:t>
      </w:r>
    </w:p>
    <w:p>
      <w:pPr>
        <w:pStyle w:val="BodyText"/>
        <w:spacing w:line="326" w:lineRule="auto" w:before="159"/>
        <w:ind w:left="153" w:right="146"/>
        <w:jc w:val="both"/>
      </w:pPr>
      <w:r>
        <w:rPr>
          <w:color w:val="002E2F"/>
        </w:rPr>
        <w:t>Η</w:t>
      </w:r>
      <w:r>
        <w:rPr>
          <w:color w:val="002E2F"/>
          <w:spacing w:val="-11"/>
        </w:rPr>
        <w:t> </w:t>
      </w:r>
      <w:r>
        <w:rPr>
          <w:color w:val="002E2F"/>
        </w:rPr>
        <w:t>Εθνική</w:t>
      </w:r>
      <w:r>
        <w:rPr>
          <w:color w:val="002E2F"/>
          <w:spacing w:val="-11"/>
        </w:rPr>
        <w:t> </w:t>
      </w:r>
      <w:r>
        <w:rPr>
          <w:color w:val="002E2F"/>
        </w:rPr>
        <w:t>Ασφαλιστική</w:t>
      </w:r>
      <w:r>
        <w:rPr>
          <w:color w:val="002E2F"/>
          <w:spacing w:val="-8"/>
        </w:rPr>
        <w:t> </w:t>
      </w:r>
      <w:r>
        <w:rPr>
          <w:color w:val="002E2F"/>
        </w:rPr>
        <w:t>αποτελεί</w:t>
      </w:r>
      <w:r>
        <w:rPr>
          <w:color w:val="002E2F"/>
          <w:spacing w:val="-10"/>
        </w:rPr>
        <w:t> </w:t>
      </w:r>
      <w:r>
        <w:rPr>
          <w:color w:val="002E2F"/>
        </w:rPr>
        <w:t>μία</w:t>
      </w:r>
      <w:r>
        <w:rPr>
          <w:color w:val="002E2F"/>
          <w:spacing w:val="-11"/>
        </w:rPr>
        <w:t> </w:t>
      </w:r>
      <w:r>
        <w:rPr>
          <w:color w:val="002E2F"/>
        </w:rPr>
        <w:t>εκ</w:t>
      </w:r>
      <w:r>
        <w:rPr>
          <w:color w:val="002E2F"/>
          <w:spacing w:val="-11"/>
        </w:rPr>
        <w:t> </w:t>
      </w:r>
      <w:r>
        <w:rPr>
          <w:color w:val="002E2F"/>
        </w:rPr>
        <w:t>των</w:t>
      </w:r>
      <w:r>
        <w:rPr>
          <w:color w:val="002E2F"/>
          <w:spacing w:val="-12"/>
        </w:rPr>
        <w:t> </w:t>
      </w:r>
      <w:r>
        <w:rPr>
          <w:color w:val="002E2F"/>
        </w:rPr>
        <w:t>ηγετικών</w:t>
      </w:r>
      <w:r>
        <w:rPr>
          <w:color w:val="002E2F"/>
          <w:spacing w:val="-10"/>
        </w:rPr>
        <w:t> </w:t>
      </w:r>
      <w:r>
        <w:rPr>
          <w:color w:val="002E2F"/>
        </w:rPr>
        <w:t>εταιρειών</w:t>
      </w:r>
      <w:r>
        <w:rPr>
          <w:color w:val="002E2F"/>
          <w:spacing w:val="-11"/>
        </w:rPr>
        <w:t> </w:t>
      </w:r>
      <w:r>
        <w:rPr>
          <w:color w:val="002E2F"/>
        </w:rPr>
        <w:t>στον</w:t>
      </w:r>
      <w:r>
        <w:rPr>
          <w:color w:val="002E2F"/>
          <w:spacing w:val="-12"/>
        </w:rPr>
        <w:t> </w:t>
      </w:r>
      <w:r>
        <w:rPr>
          <w:color w:val="002E2F"/>
        </w:rPr>
        <w:t>ασφαλιστικό</w:t>
      </w:r>
      <w:r>
        <w:rPr>
          <w:color w:val="002E2F"/>
          <w:spacing w:val="-12"/>
        </w:rPr>
        <w:t> </w:t>
      </w:r>
      <w:r>
        <w:rPr>
          <w:color w:val="002E2F"/>
        </w:rPr>
        <w:t>τομέα</w:t>
      </w:r>
      <w:r>
        <w:rPr>
          <w:color w:val="002E2F"/>
          <w:spacing w:val="-12"/>
        </w:rPr>
        <w:t> </w:t>
      </w:r>
      <w:r>
        <w:rPr>
          <w:color w:val="002E2F"/>
        </w:rPr>
        <w:t>της</w:t>
      </w:r>
      <w:r>
        <w:rPr>
          <w:color w:val="002E2F"/>
          <w:spacing w:val="-10"/>
        </w:rPr>
        <w:t> </w:t>
      </w:r>
      <w:r>
        <w:rPr>
          <w:color w:val="002E2F"/>
        </w:rPr>
        <w:t>χώρας</w:t>
      </w:r>
      <w:r>
        <w:rPr>
          <w:color w:val="002E2F"/>
          <w:spacing w:val="-11"/>
        </w:rPr>
        <w:t> </w:t>
      </w:r>
      <w:r>
        <w:rPr>
          <w:color w:val="002E2F"/>
        </w:rPr>
        <w:t>μας,</w:t>
      </w:r>
      <w:r>
        <w:rPr>
          <w:color w:val="002E2F"/>
          <w:spacing w:val="-11"/>
        </w:rPr>
        <w:t> </w:t>
      </w:r>
      <w:r>
        <w:rPr>
          <w:color w:val="002E2F"/>
        </w:rPr>
        <w:t>και</w:t>
      </w:r>
      <w:r>
        <w:rPr>
          <w:color w:val="002E2F"/>
          <w:spacing w:val="-12"/>
        </w:rPr>
        <w:t> </w:t>
      </w:r>
      <w:r>
        <w:rPr>
          <w:color w:val="002E2F"/>
        </w:rPr>
        <w:t>η</w:t>
      </w:r>
      <w:r>
        <w:rPr>
          <w:color w:val="002E2F"/>
          <w:spacing w:val="-11"/>
        </w:rPr>
        <w:t> </w:t>
      </w:r>
      <w:r>
        <w:rPr>
          <w:color w:val="002E2F"/>
        </w:rPr>
        <w:t>μακροβιότερη</w:t>
      </w:r>
      <w:r>
        <w:rPr>
          <w:color w:val="002E2F"/>
          <w:spacing w:val="-11"/>
        </w:rPr>
        <w:t> </w:t>
      </w:r>
      <w:r>
        <w:rPr>
          <w:color w:val="002E2F"/>
        </w:rPr>
        <w:t>εταιρεία </w:t>
      </w:r>
      <w:r>
        <w:rPr>
          <w:color w:val="002E2F"/>
          <w:spacing w:val="-2"/>
        </w:rPr>
        <w:t>του</w:t>
      </w:r>
      <w:r>
        <w:rPr>
          <w:color w:val="002E2F"/>
          <w:spacing w:val="-8"/>
        </w:rPr>
        <w:t> </w:t>
      </w:r>
      <w:r>
        <w:rPr>
          <w:color w:val="002E2F"/>
          <w:spacing w:val="-2"/>
        </w:rPr>
        <w:t>κλάδου</w:t>
      </w:r>
      <w:r>
        <w:rPr>
          <w:color w:val="002E2F"/>
          <w:spacing w:val="-8"/>
        </w:rPr>
        <w:t> </w:t>
      </w:r>
      <w:r>
        <w:rPr>
          <w:color w:val="002E2F"/>
          <w:spacing w:val="-2"/>
        </w:rPr>
        <w:t>στην</w:t>
      </w:r>
      <w:r>
        <w:rPr>
          <w:color w:val="002E2F"/>
          <w:spacing w:val="-8"/>
        </w:rPr>
        <w:t> </w:t>
      </w:r>
      <w:r>
        <w:rPr>
          <w:color w:val="002E2F"/>
          <w:spacing w:val="-2"/>
        </w:rPr>
        <w:t>Ελλάδα.</w:t>
      </w:r>
      <w:r>
        <w:rPr>
          <w:color w:val="002E2F"/>
          <w:spacing w:val="-6"/>
        </w:rPr>
        <w:t> </w:t>
      </w:r>
      <w:r>
        <w:rPr>
          <w:color w:val="002E2F"/>
          <w:spacing w:val="-2"/>
        </w:rPr>
        <w:t>Παρέχει</w:t>
      </w:r>
      <w:r>
        <w:rPr>
          <w:color w:val="002E2F"/>
          <w:spacing w:val="-6"/>
        </w:rPr>
        <w:t> </w:t>
      </w:r>
      <w:r>
        <w:rPr>
          <w:color w:val="002E2F"/>
          <w:spacing w:val="-2"/>
        </w:rPr>
        <w:t>τις</w:t>
      </w:r>
      <w:r>
        <w:rPr>
          <w:color w:val="002E2F"/>
          <w:spacing w:val="-7"/>
        </w:rPr>
        <w:t> </w:t>
      </w:r>
      <w:r>
        <w:rPr>
          <w:color w:val="002E2F"/>
          <w:spacing w:val="-2"/>
        </w:rPr>
        <w:t>υπηρεσίες</w:t>
      </w:r>
      <w:r>
        <w:rPr>
          <w:color w:val="002E2F"/>
          <w:spacing w:val="-8"/>
        </w:rPr>
        <w:t> </w:t>
      </w:r>
      <w:r>
        <w:rPr>
          <w:color w:val="002E2F"/>
          <w:spacing w:val="-2"/>
        </w:rPr>
        <w:t>της</w:t>
      </w:r>
      <w:r>
        <w:rPr>
          <w:color w:val="002E2F"/>
          <w:spacing w:val="-8"/>
        </w:rPr>
        <w:t> </w:t>
      </w:r>
      <w:r>
        <w:rPr>
          <w:color w:val="002E2F"/>
          <w:spacing w:val="-2"/>
        </w:rPr>
        <w:t>σε</w:t>
      </w:r>
      <w:r>
        <w:rPr>
          <w:color w:val="002E2F"/>
          <w:spacing w:val="-8"/>
        </w:rPr>
        <w:t> </w:t>
      </w:r>
      <w:r>
        <w:rPr>
          <w:color w:val="002E2F"/>
          <w:spacing w:val="-2"/>
        </w:rPr>
        <w:t>1,9</w:t>
      </w:r>
      <w:r>
        <w:rPr>
          <w:color w:val="002E2F"/>
          <w:spacing w:val="-7"/>
        </w:rPr>
        <w:t> </w:t>
      </w:r>
      <w:r>
        <w:rPr>
          <w:color w:val="002E2F"/>
          <w:spacing w:val="-2"/>
        </w:rPr>
        <w:t>εκατ.</w:t>
      </w:r>
      <w:r>
        <w:rPr>
          <w:color w:val="002E2F"/>
          <w:spacing w:val="-8"/>
        </w:rPr>
        <w:t> </w:t>
      </w:r>
      <w:r>
        <w:rPr>
          <w:color w:val="002E2F"/>
          <w:spacing w:val="-2"/>
        </w:rPr>
        <w:t>ενεργούς</w:t>
      </w:r>
      <w:r>
        <w:rPr>
          <w:color w:val="002E2F"/>
          <w:spacing w:val="-8"/>
        </w:rPr>
        <w:t> </w:t>
      </w:r>
      <w:r>
        <w:rPr>
          <w:color w:val="002E2F"/>
          <w:spacing w:val="-2"/>
        </w:rPr>
        <w:t>πελάτες,</w:t>
      </w:r>
      <w:r>
        <w:rPr>
          <w:color w:val="002E2F"/>
          <w:spacing w:val="-8"/>
        </w:rPr>
        <w:t> </w:t>
      </w:r>
      <w:r>
        <w:rPr>
          <w:color w:val="002E2F"/>
          <w:spacing w:val="-2"/>
        </w:rPr>
        <w:t>προσφέροντας</w:t>
      </w:r>
      <w:r>
        <w:rPr>
          <w:color w:val="002E2F"/>
          <w:spacing w:val="-8"/>
        </w:rPr>
        <w:t> </w:t>
      </w:r>
      <w:r>
        <w:rPr>
          <w:color w:val="002E2F"/>
          <w:spacing w:val="-2"/>
        </w:rPr>
        <w:t>όλα</w:t>
      </w:r>
      <w:r>
        <w:rPr>
          <w:color w:val="002E2F"/>
          <w:spacing w:val="-9"/>
        </w:rPr>
        <w:t> </w:t>
      </w:r>
      <w:r>
        <w:rPr>
          <w:color w:val="002E2F"/>
          <w:spacing w:val="-2"/>
        </w:rPr>
        <w:t>τα</w:t>
      </w:r>
      <w:r>
        <w:rPr>
          <w:color w:val="002E2F"/>
          <w:spacing w:val="-9"/>
        </w:rPr>
        <w:t> </w:t>
      </w:r>
      <w:r>
        <w:rPr>
          <w:color w:val="002E2F"/>
          <w:spacing w:val="-2"/>
        </w:rPr>
        <w:t>ασφαλιστικά</w:t>
      </w:r>
      <w:r>
        <w:rPr>
          <w:color w:val="002E2F"/>
          <w:spacing w:val="-7"/>
        </w:rPr>
        <w:t> </w:t>
      </w:r>
      <w:r>
        <w:rPr>
          <w:color w:val="002E2F"/>
          <w:spacing w:val="-2"/>
        </w:rPr>
        <w:t>προϊόντα,</w:t>
      </w:r>
      <w:r>
        <w:rPr>
          <w:color w:val="002E2F"/>
          <w:spacing w:val="-8"/>
        </w:rPr>
        <w:t> </w:t>
      </w:r>
      <w:r>
        <w:rPr>
          <w:color w:val="002E2F"/>
          <w:spacing w:val="-2"/>
        </w:rPr>
        <w:t>με </w:t>
      </w:r>
      <w:r>
        <w:rPr>
          <w:color w:val="002E2F"/>
        </w:rPr>
        <w:t>μερίδιο</w:t>
      </w:r>
      <w:r>
        <w:rPr>
          <w:color w:val="002E2F"/>
          <w:spacing w:val="-12"/>
        </w:rPr>
        <w:t> </w:t>
      </w:r>
      <w:r>
        <w:rPr>
          <w:color w:val="002E2F"/>
        </w:rPr>
        <w:t>αγοράς</w:t>
      </w:r>
      <w:r>
        <w:rPr>
          <w:color w:val="002E2F"/>
          <w:spacing w:val="-12"/>
        </w:rPr>
        <w:t> </w:t>
      </w:r>
      <w:r>
        <w:rPr>
          <w:color w:val="002E2F"/>
        </w:rPr>
        <w:t>14,2%</w:t>
      </w:r>
      <w:r>
        <w:rPr>
          <w:color w:val="002E2F"/>
          <w:spacing w:val="-12"/>
        </w:rPr>
        <w:t> </w:t>
      </w:r>
      <w:r>
        <w:rPr>
          <w:color w:val="002E2F"/>
        </w:rPr>
        <w:t>και</w:t>
      </w:r>
      <w:r>
        <w:rPr>
          <w:color w:val="002E2F"/>
          <w:spacing w:val="-12"/>
        </w:rPr>
        <w:t> </w:t>
      </w:r>
      <w:r>
        <w:rPr>
          <w:color w:val="002E2F"/>
        </w:rPr>
        <w:t>με</w:t>
      </w:r>
      <w:r>
        <w:rPr>
          <w:color w:val="002E2F"/>
          <w:spacing w:val="-12"/>
        </w:rPr>
        <w:t> </w:t>
      </w:r>
      <w:r>
        <w:rPr>
          <w:color w:val="002E2F"/>
        </w:rPr>
        <w:t>€835</w:t>
      </w:r>
      <w:r>
        <w:rPr>
          <w:color w:val="002E2F"/>
          <w:spacing w:val="-12"/>
        </w:rPr>
        <w:t> </w:t>
      </w:r>
      <w:r>
        <w:rPr>
          <w:color w:val="002E2F"/>
        </w:rPr>
        <w:t>εκατ.</w:t>
      </w:r>
      <w:r>
        <w:rPr>
          <w:color w:val="002E2F"/>
          <w:spacing w:val="-12"/>
        </w:rPr>
        <w:t> </w:t>
      </w:r>
      <w:r>
        <w:rPr>
          <w:color w:val="002E2F"/>
        </w:rPr>
        <w:t>Μικτά</w:t>
      </w:r>
      <w:r>
        <w:rPr>
          <w:color w:val="002E2F"/>
          <w:spacing w:val="-12"/>
        </w:rPr>
        <w:t> </w:t>
      </w:r>
      <w:r>
        <w:rPr>
          <w:color w:val="002E2F"/>
        </w:rPr>
        <w:t>Εγγεγραμμένα</w:t>
      </w:r>
      <w:r>
        <w:rPr>
          <w:color w:val="002E2F"/>
          <w:spacing w:val="-12"/>
        </w:rPr>
        <w:t> </w:t>
      </w:r>
      <w:r>
        <w:rPr>
          <w:color w:val="002E2F"/>
        </w:rPr>
        <w:t>Ασφάλιστρα</w:t>
      </w:r>
      <w:r>
        <w:rPr>
          <w:color w:val="002E2F"/>
          <w:spacing w:val="-12"/>
        </w:rPr>
        <w:t> </w:t>
      </w:r>
      <w:r>
        <w:rPr>
          <w:color w:val="002E2F"/>
        </w:rPr>
        <w:t>("GWP"),</w:t>
      </w:r>
      <w:r>
        <w:rPr>
          <w:color w:val="002E2F"/>
          <w:spacing w:val="-12"/>
        </w:rPr>
        <w:t> </w:t>
      </w:r>
      <w:r>
        <w:rPr>
          <w:color w:val="002E2F"/>
        </w:rPr>
        <w:t>το</w:t>
      </w:r>
      <w:r>
        <w:rPr>
          <w:color w:val="002E2F"/>
          <w:spacing w:val="-12"/>
        </w:rPr>
        <w:t> </w:t>
      </w:r>
      <w:r>
        <w:rPr>
          <w:color w:val="002E2F"/>
        </w:rPr>
        <w:t>2025.</w:t>
      </w:r>
      <w:r>
        <w:rPr>
          <w:color w:val="002E2F"/>
          <w:spacing w:val="-12"/>
        </w:rPr>
        <w:t> </w:t>
      </w:r>
      <w:r>
        <w:rPr>
          <w:color w:val="002E2F"/>
        </w:rPr>
        <w:t>Η</w:t>
      </w:r>
      <w:r>
        <w:rPr>
          <w:color w:val="002E2F"/>
          <w:spacing w:val="-12"/>
        </w:rPr>
        <w:t> </w:t>
      </w:r>
      <w:r>
        <w:rPr>
          <w:color w:val="002E2F"/>
        </w:rPr>
        <w:t>Εθνική</w:t>
      </w:r>
      <w:r>
        <w:rPr>
          <w:color w:val="002E2F"/>
          <w:spacing w:val="-12"/>
        </w:rPr>
        <w:t> </w:t>
      </w:r>
      <w:r>
        <w:rPr>
          <w:color w:val="002E2F"/>
        </w:rPr>
        <w:t>Ασφαλιστική</w:t>
      </w:r>
      <w:r>
        <w:rPr>
          <w:color w:val="002E2F"/>
          <w:spacing w:val="-12"/>
        </w:rPr>
        <w:t> </w:t>
      </w:r>
      <w:r>
        <w:rPr>
          <w:color w:val="002E2F"/>
        </w:rPr>
        <w:t>κατέχει</w:t>
      </w:r>
      <w:r>
        <w:rPr>
          <w:color w:val="002E2F"/>
          <w:spacing w:val="-12"/>
        </w:rPr>
        <w:t> </w:t>
      </w:r>
      <w:r>
        <w:rPr>
          <w:color w:val="002E2F"/>
        </w:rPr>
        <w:t>σύνολο </w:t>
      </w:r>
      <w:r>
        <w:rPr>
          <w:color w:val="002E2F"/>
          <w:spacing w:val="-2"/>
        </w:rPr>
        <w:t>ενεργητικού</w:t>
      </w:r>
      <w:r>
        <w:rPr>
          <w:color w:val="002E2F"/>
          <w:spacing w:val="-8"/>
        </w:rPr>
        <w:t> </w:t>
      </w:r>
      <w:r>
        <w:rPr>
          <w:color w:val="002E2F"/>
          <w:spacing w:val="-2"/>
        </w:rPr>
        <w:t>€4,1</w:t>
      </w:r>
      <w:r>
        <w:rPr>
          <w:color w:val="002E2F"/>
          <w:spacing w:val="-7"/>
        </w:rPr>
        <w:t> </w:t>
      </w:r>
      <w:r>
        <w:rPr>
          <w:color w:val="002E2F"/>
          <w:spacing w:val="-2"/>
        </w:rPr>
        <w:t>δισ.</w:t>
      </w:r>
      <w:r>
        <w:rPr>
          <w:color w:val="002E2F"/>
          <w:spacing w:val="-6"/>
        </w:rPr>
        <w:t> </w:t>
      </w:r>
      <w:r>
        <w:rPr>
          <w:color w:val="002E2F"/>
          <w:spacing w:val="-2"/>
        </w:rPr>
        <w:t>και</w:t>
      </w:r>
      <w:r>
        <w:rPr>
          <w:color w:val="002E2F"/>
          <w:spacing w:val="-10"/>
        </w:rPr>
        <w:t> </w:t>
      </w:r>
      <w:r>
        <w:rPr>
          <w:color w:val="002E2F"/>
          <w:spacing w:val="-2"/>
        </w:rPr>
        <w:t>ίδια</w:t>
      </w:r>
      <w:r>
        <w:rPr>
          <w:color w:val="002E2F"/>
          <w:spacing w:val="-8"/>
        </w:rPr>
        <w:t> </w:t>
      </w:r>
      <w:r>
        <w:rPr>
          <w:color w:val="002E2F"/>
          <w:spacing w:val="-2"/>
        </w:rPr>
        <w:t>κεφάλαια</w:t>
      </w:r>
      <w:r>
        <w:rPr>
          <w:color w:val="002E2F"/>
          <w:spacing w:val="-7"/>
        </w:rPr>
        <w:t> </w:t>
      </w:r>
      <w:r>
        <w:rPr>
          <w:color w:val="002E2F"/>
          <w:spacing w:val="-2"/>
        </w:rPr>
        <w:t>€0,4</w:t>
      </w:r>
      <w:r>
        <w:rPr>
          <w:color w:val="002E2F"/>
          <w:spacing w:val="-5"/>
        </w:rPr>
        <w:t> </w:t>
      </w:r>
      <w:r>
        <w:rPr>
          <w:color w:val="002E2F"/>
          <w:spacing w:val="-2"/>
        </w:rPr>
        <w:t>δισ.</w:t>
      </w:r>
      <w:r>
        <w:rPr>
          <w:color w:val="002E2F"/>
          <w:spacing w:val="-6"/>
        </w:rPr>
        <w:t> </w:t>
      </w:r>
      <w:r>
        <w:rPr>
          <w:color w:val="002E2F"/>
          <w:spacing w:val="-2"/>
        </w:rPr>
        <w:t>Το</w:t>
      </w:r>
      <w:r>
        <w:rPr>
          <w:color w:val="002E2F"/>
          <w:spacing w:val="-7"/>
        </w:rPr>
        <w:t> </w:t>
      </w:r>
      <w:r>
        <w:rPr>
          <w:color w:val="002E2F"/>
          <w:spacing w:val="-2"/>
        </w:rPr>
        <w:t>2024,</w:t>
      </w:r>
      <w:r>
        <w:rPr>
          <w:color w:val="002E2F"/>
          <w:spacing w:val="-6"/>
        </w:rPr>
        <w:t> </w:t>
      </w:r>
      <w:r>
        <w:rPr>
          <w:color w:val="002E2F"/>
          <w:spacing w:val="-2"/>
        </w:rPr>
        <w:t>η</w:t>
      </w:r>
      <w:r>
        <w:rPr>
          <w:color w:val="002E2F"/>
          <w:spacing w:val="-7"/>
        </w:rPr>
        <w:t> </w:t>
      </w:r>
      <w:r>
        <w:rPr>
          <w:color w:val="002E2F"/>
          <w:spacing w:val="-2"/>
        </w:rPr>
        <w:t>Εθνική</w:t>
      </w:r>
      <w:r>
        <w:rPr>
          <w:color w:val="002E2F"/>
          <w:spacing w:val="-9"/>
        </w:rPr>
        <w:t> </w:t>
      </w:r>
      <w:r>
        <w:rPr>
          <w:color w:val="002E2F"/>
          <w:spacing w:val="-2"/>
        </w:rPr>
        <w:t>Ασφαλιστική</w:t>
      </w:r>
      <w:r>
        <w:rPr>
          <w:color w:val="002E2F"/>
          <w:spacing w:val="-9"/>
        </w:rPr>
        <w:t> </w:t>
      </w:r>
      <w:r>
        <w:rPr>
          <w:color w:val="002E2F"/>
          <w:spacing w:val="-2"/>
        </w:rPr>
        <w:t>κατέγραψε</w:t>
      </w:r>
      <w:r>
        <w:rPr>
          <w:color w:val="002E2F"/>
          <w:spacing w:val="-10"/>
        </w:rPr>
        <w:t> </w:t>
      </w:r>
      <w:r>
        <w:rPr>
          <w:color w:val="002E2F"/>
          <w:spacing w:val="-2"/>
        </w:rPr>
        <w:t>κέρδη</w:t>
      </w:r>
      <w:r>
        <w:rPr>
          <w:color w:val="002E2F"/>
          <w:spacing w:val="-7"/>
        </w:rPr>
        <w:t> </w:t>
      </w:r>
      <w:r>
        <w:rPr>
          <w:color w:val="002E2F"/>
          <w:spacing w:val="-2"/>
        </w:rPr>
        <w:t>προ</w:t>
      </w:r>
      <w:r>
        <w:rPr>
          <w:color w:val="002E2F"/>
          <w:spacing w:val="-9"/>
        </w:rPr>
        <w:t> </w:t>
      </w:r>
      <w:r>
        <w:rPr>
          <w:color w:val="002E2F"/>
          <w:spacing w:val="-2"/>
        </w:rPr>
        <w:t>φόρων</w:t>
      </w:r>
      <w:r>
        <w:rPr>
          <w:color w:val="002E2F"/>
          <w:spacing w:val="-7"/>
        </w:rPr>
        <w:t> </w:t>
      </w:r>
      <w:r>
        <w:rPr>
          <w:color w:val="002E2F"/>
          <w:spacing w:val="-2"/>
        </w:rPr>
        <w:t>ύψους</w:t>
      </w:r>
      <w:r>
        <w:rPr>
          <w:color w:val="002E2F"/>
          <w:spacing w:val="-7"/>
        </w:rPr>
        <w:t> </w:t>
      </w:r>
      <w:r>
        <w:rPr>
          <w:color w:val="002E2F"/>
          <w:spacing w:val="-2"/>
        </w:rPr>
        <w:t>€14,8 εκατ.,</w:t>
      </w:r>
      <w:r>
        <w:rPr>
          <w:color w:val="002E2F"/>
          <w:spacing w:val="-6"/>
        </w:rPr>
        <w:t> </w:t>
      </w:r>
      <w:r>
        <w:rPr>
          <w:color w:val="002E2F"/>
          <w:spacing w:val="-2"/>
        </w:rPr>
        <w:t>ενώ </w:t>
      </w:r>
      <w:r>
        <w:rPr>
          <w:color w:val="002E2F"/>
        </w:rPr>
        <w:t>με</w:t>
      </w:r>
      <w:r>
        <w:rPr>
          <w:color w:val="002E2F"/>
          <w:spacing w:val="-10"/>
        </w:rPr>
        <w:t> </w:t>
      </w:r>
      <w:r>
        <w:rPr>
          <w:color w:val="002E2F"/>
        </w:rPr>
        <w:t>βάση</w:t>
      </w:r>
      <w:r>
        <w:rPr>
          <w:color w:val="002E2F"/>
          <w:spacing w:val="-9"/>
        </w:rPr>
        <w:t> </w:t>
      </w:r>
      <w:r>
        <w:rPr>
          <w:color w:val="002E2F"/>
        </w:rPr>
        <w:t>τα</w:t>
      </w:r>
      <w:r>
        <w:rPr>
          <w:color w:val="002E2F"/>
          <w:spacing w:val="-11"/>
        </w:rPr>
        <w:t> </w:t>
      </w:r>
      <w:r>
        <w:rPr>
          <w:color w:val="002E2F"/>
        </w:rPr>
        <w:t>μη</w:t>
      </w:r>
      <w:r>
        <w:rPr>
          <w:color w:val="002E2F"/>
          <w:spacing w:val="-10"/>
        </w:rPr>
        <w:t> </w:t>
      </w:r>
      <w:r>
        <w:rPr>
          <w:color w:val="002E2F"/>
        </w:rPr>
        <w:t>ελεγμένα</w:t>
      </w:r>
      <w:r>
        <w:rPr>
          <w:color w:val="002E2F"/>
          <w:spacing w:val="-10"/>
        </w:rPr>
        <w:t> </w:t>
      </w:r>
      <w:r>
        <w:rPr>
          <w:color w:val="002E2F"/>
        </w:rPr>
        <w:t>οικονομικά</w:t>
      </w:r>
      <w:r>
        <w:rPr>
          <w:color w:val="002E2F"/>
          <w:spacing w:val="-12"/>
        </w:rPr>
        <w:t> </w:t>
      </w:r>
      <w:r>
        <w:rPr>
          <w:color w:val="002E2F"/>
        </w:rPr>
        <w:t>στοιχεία</w:t>
      </w:r>
      <w:r>
        <w:rPr>
          <w:color w:val="002E2F"/>
          <w:spacing w:val="-11"/>
        </w:rPr>
        <w:t> </w:t>
      </w:r>
      <w:r>
        <w:rPr>
          <w:color w:val="002E2F"/>
        </w:rPr>
        <w:t>της</w:t>
      </w:r>
      <w:r>
        <w:rPr>
          <w:color w:val="002E2F"/>
          <w:spacing w:val="-10"/>
        </w:rPr>
        <w:t> </w:t>
      </w:r>
      <w:r>
        <w:rPr>
          <w:color w:val="002E2F"/>
        </w:rPr>
        <w:t>για</w:t>
      </w:r>
      <w:r>
        <w:rPr>
          <w:color w:val="002E2F"/>
          <w:spacing w:val="-12"/>
        </w:rPr>
        <w:t> </w:t>
      </w:r>
      <w:r>
        <w:rPr>
          <w:color w:val="002E2F"/>
        </w:rPr>
        <w:t>την</w:t>
      </w:r>
      <w:r>
        <w:rPr>
          <w:color w:val="002E2F"/>
          <w:spacing w:val="-10"/>
        </w:rPr>
        <w:t> </w:t>
      </w:r>
      <w:r>
        <w:rPr>
          <w:color w:val="002E2F"/>
        </w:rPr>
        <w:t>περίοδο</w:t>
      </w:r>
      <w:r>
        <w:rPr>
          <w:color w:val="002E2F"/>
          <w:spacing w:val="-3"/>
        </w:rPr>
        <w:t> </w:t>
      </w:r>
      <w:r>
        <w:rPr>
          <w:color w:val="002E2F"/>
        </w:rPr>
        <w:t>δωδεκαμήνου</w:t>
      </w:r>
      <w:r>
        <w:rPr>
          <w:color w:val="002E2F"/>
          <w:spacing w:val="-8"/>
        </w:rPr>
        <w:t> </w:t>
      </w:r>
      <w:r>
        <w:rPr>
          <w:color w:val="002E2F"/>
        </w:rPr>
        <w:t>2025,</w:t>
      </w:r>
      <w:r>
        <w:rPr>
          <w:color w:val="002E2F"/>
          <w:spacing w:val="-9"/>
        </w:rPr>
        <w:t> </w:t>
      </w:r>
      <w:r>
        <w:rPr>
          <w:color w:val="002E2F"/>
        </w:rPr>
        <w:t>τα</w:t>
      </w:r>
      <w:r>
        <w:rPr>
          <w:color w:val="002E2F"/>
          <w:spacing w:val="-11"/>
        </w:rPr>
        <w:t> </w:t>
      </w:r>
      <w:r>
        <w:rPr>
          <w:color w:val="002E2F"/>
        </w:rPr>
        <w:t>κέρδη</w:t>
      </w:r>
      <w:r>
        <w:rPr>
          <w:color w:val="002E2F"/>
          <w:spacing w:val="-10"/>
        </w:rPr>
        <w:t> </w:t>
      </w:r>
      <w:r>
        <w:rPr>
          <w:color w:val="002E2F"/>
        </w:rPr>
        <w:t>προ</w:t>
      </w:r>
      <w:r>
        <w:rPr>
          <w:color w:val="002E2F"/>
          <w:spacing w:val="-10"/>
        </w:rPr>
        <w:t> </w:t>
      </w:r>
      <w:r>
        <w:rPr>
          <w:color w:val="002E2F"/>
        </w:rPr>
        <w:t>φόρων</w:t>
      </w:r>
      <w:r>
        <w:rPr>
          <w:color w:val="002E2F"/>
          <w:spacing w:val="-7"/>
        </w:rPr>
        <w:t> </w:t>
      </w:r>
      <w:r>
        <w:rPr>
          <w:color w:val="002E2F"/>
        </w:rPr>
        <w:t>ανέρχονται</w:t>
      </w:r>
      <w:r>
        <w:rPr>
          <w:color w:val="002E2F"/>
          <w:spacing w:val="-10"/>
        </w:rPr>
        <w:t> </w:t>
      </w:r>
      <w:r>
        <w:rPr>
          <w:color w:val="002E2F"/>
        </w:rPr>
        <w:t>σε</w:t>
      </w:r>
      <w:r>
        <w:rPr>
          <w:color w:val="002E2F"/>
          <w:spacing w:val="-11"/>
        </w:rPr>
        <w:t> </w:t>
      </w:r>
      <w:r>
        <w:rPr>
          <w:color w:val="002E2F"/>
        </w:rPr>
        <w:t>€48</w:t>
      </w:r>
      <w:r>
        <w:rPr>
          <w:color w:val="002E2F"/>
          <w:spacing w:val="-9"/>
        </w:rPr>
        <w:t> </w:t>
      </w:r>
      <w:r>
        <w:rPr>
          <w:color w:val="002E2F"/>
        </w:rPr>
        <w:t>εκατ.. Η Πειραιώς με την εξαγορά της Εθνικής Ασφαλιστικής στοχεύει στη διεύρυνση των λύσεων προστασίας και επενδύσεων και στη δημιουργία νέων ευκαιριών που θα προσδώσουν αξία</w:t>
      </w:r>
      <w:r>
        <w:rPr>
          <w:color w:val="002E2F"/>
          <w:spacing w:val="-2"/>
        </w:rPr>
        <w:t> </w:t>
      </w:r>
      <w:r>
        <w:rPr>
          <w:color w:val="002E2F"/>
        </w:rPr>
        <w:t>στους</w:t>
      </w:r>
      <w:r>
        <w:rPr>
          <w:color w:val="002E2F"/>
          <w:spacing w:val="-3"/>
        </w:rPr>
        <w:t> </w:t>
      </w:r>
      <w:r>
        <w:rPr>
          <w:color w:val="002E2F"/>
        </w:rPr>
        <w:t>πελάτες και</w:t>
      </w:r>
      <w:r>
        <w:rPr>
          <w:color w:val="002E2F"/>
          <w:spacing w:val="-2"/>
        </w:rPr>
        <w:t> </w:t>
      </w:r>
      <w:r>
        <w:rPr>
          <w:color w:val="002E2F"/>
        </w:rPr>
        <w:t>τους μετόχους.</w:t>
      </w:r>
    </w:p>
    <w:p>
      <w:pPr>
        <w:pStyle w:val="BodyText"/>
        <w:spacing w:before="56"/>
      </w:pPr>
    </w:p>
    <w:p>
      <w:pPr>
        <w:pStyle w:val="Heading2"/>
        <w:spacing w:line="244" w:lineRule="auto"/>
        <w:ind w:right="157"/>
        <w:jc w:val="both"/>
      </w:pPr>
      <w:r>
        <w:rPr>
          <w:color w:val="002E2F"/>
          <w:spacing w:val="-2"/>
        </w:rPr>
        <w:t>Ολοκλήρωση</w:t>
      </w:r>
      <w:r>
        <w:rPr>
          <w:color w:val="002E2F"/>
          <w:spacing w:val="-18"/>
        </w:rPr>
        <w:t> </w:t>
      </w:r>
      <w:r>
        <w:rPr>
          <w:color w:val="002E2F"/>
          <w:spacing w:val="-2"/>
        </w:rPr>
        <w:t>της</w:t>
      </w:r>
      <w:r>
        <w:rPr>
          <w:color w:val="002E2F"/>
          <w:spacing w:val="-17"/>
        </w:rPr>
        <w:t> </w:t>
      </w:r>
      <w:r>
        <w:rPr>
          <w:color w:val="002E2F"/>
          <w:spacing w:val="-2"/>
        </w:rPr>
        <w:t>αντίστροφης</w:t>
      </w:r>
      <w:r>
        <w:rPr>
          <w:color w:val="002E2F"/>
          <w:spacing w:val="-17"/>
        </w:rPr>
        <w:t> </w:t>
      </w:r>
      <w:r>
        <w:rPr>
          <w:color w:val="002E2F"/>
          <w:spacing w:val="-2"/>
        </w:rPr>
        <w:t>συγχώνευσης</w:t>
      </w:r>
      <w:r>
        <w:rPr>
          <w:color w:val="002E2F"/>
          <w:spacing w:val="-18"/>
        </w:rPr>
        <w:t> </w:t>
      </w:r>
      <w:r>
        <w:rPr>
          <w:color w:val="002E2F"/>
          <w:spacing w:val="-2"/>
        </w:rPr>
        <w:t>μεταξύ</w:t>
      </w:r>
      <w:r>
        <w:rPr>
          <w:color w:val="002E2F"/>
          <w:spacing w:val="-17"/>
        </w:rPr>
        <w:t> </w:t>
      </w:r>
      <w:r>
        <w:rPr>
          <w:color w:val="002E2F"/>
          <w:spacing w:val="-2"/>
        </w:rPr>
        <w:t>της</w:t>
      </w:r>
      <w:r>
        <w:rPr>
          <w:color w:val="002E2F"/>
          <w:spacing w:val="-17"/>
        </w:rPr>
        <w:t> </w:t>
      </w:r>
      <w:r>
        <w:rPr>
          <w:color w:val="002E2F"/>
          <w:spacing w:val="-2"/>
        </w:rPr>
        <w:t>Πειραιώς</w:t>
      </w:r>
      <w:r>
        <w:rPr>
          <w:color w:val="002E2F"/>
          <w:spacing w:val="-18"/>
        </w:rPr>
        <w:t> </w:t>
      </w:r>
      <w:r>
        <w:rPr>
          <w:color w:val="002E2F"/>
          <w:spacing w:val="-2"/>
        </w:rPr>
        <w:t>Financial </w:t>
      </w:r>
      <w:r>
        <w:rPr>
          <w:color w:val="002E2F"/>
        </w:rPr>
        <w:t>Holdings και της Τράπεζας</w:t>
      </w:r>
    </w:p>
    <w:p>
      <w:pPr>
        <w:pStyle w:val="BodyText"/>
        <w:spacing w:line="326" w:lineRule="auto" w:before="259"/>
        <w:ind w:left="153" w:right="148"/>
        <w:jc w:val="both"/>
      </w:pPr>
      <w:r>
        <w:rPr>
          <w:color w:val="002E2F"/>
          <w:spacing w:val="-2"/>
        </w:rPr>
        <w:t>Στις</w:t>
      </w:r>
      <w:r>
        <w:rPr>
          <w:color w:val="002E2F"/>
          <w:spacing w:val="-5"/>
        </w:rPr>
        <w:t> </w:t>
      </w:r>
      <w:r>
        <w:rPr>
          <w:color w:val="002E2F"/>
          <w:spacing w:val="-2"/>
        </w:rPr>
        <w:t>19</w:t>
      </w:r>
      <w:r>
        <w:rPr>
          <w:color w:val="002E2F"/>
          <w:spacing w:val="-8"/>
        </w:rPr>
        <w:t> </w:t>
      </w:r>
      <w:r>
        <w:rPr>
          <w:color w:val="002E2F"/>
          <w:spacing w:val="-2"/>
        </w:rPr>
        <w:t>Δεκεμβρίου</w:t>
      </w:r>
      <w:r>
        <w:rPr>
          <w:color w:val="002E2F"/>
          <w:spacing w:val="-6"/>
        </w:rPr>
        <w:t> </w:t>
      </w:r>
      <w:r>
        <w:rPr>
          <w:color w:val="002E2F"/>
          <w:spacing w:val="-2"/>
        </w:rPr>
        <w:t>2025,</w:t>
      </w:r>
      <w:r>
        <w:rPr>
          <w:color w:val="002E2F"/>
          <w:spacing w:val="-6"/>
        </w:rPr>
        <w:t> </w:t>
      </w:r>
      <w:r>
        <w:rPr>
          <w:color w:val="002E2F"/>
          <w:spacing w:val="-2"/>
        </w:rPr>
        <w:t>η</w:t>
      </w:r>
      <w:r>
        <w:rPr>
          <w:color w:val="002E2F"/>
          <w:spacing w:val="-3"/>
        </w:rPr>
        <w:t> </w:t>
      </w:r>
      <w:r>
        <w:rPr>
          <w:color w:val="002E2F"/>
          <w:spacing w:val="-2"/>
        </w:rPr>
        <w:t>Πειραιώς</w:t>
      </w:r>
      <w:r>
        <w:rPr>
          <w:color w:val="002E2F"/>
          <w:spacing w:val="-5"/>
        </w:rPr>
        <w:t> </w:t>
      </w:r>
      <w:r>
        <w:rPr>
          <w:color w:val="002E2F"/>
          <w:spacing w:val="-2"/>
        </w:rPr>
        <w:t>ανακοίνωσε</w:t>
      </w:r>
      <w:r>
        <w:rPr>
          <w:color w:val="002E2F"/>
          <w:spacing w:val="-6"/>
        </w:rPr>
        <w:t> </w:t>
      </w:r>
      <w:r>
        <w:rPr>
          <w:color w:val="002E2F"/>
          <w:spacing w:val="-2"/>
        </w:rPr>
        <w:t>την</w:t>
      </w:r>
      <w:r>
        <w:rPr>
          <w:color w:val="002E2F"/>
          <w:spacing w:val="-6"/>
        </w:rPr>
        <w:t> </w:t>
      </w:r>
      <w:r>
        <w:rPr>
          <w:color w:val="002E2F"/>
          <w:spacing w:val="-2"/>
        </w:rPr>
        <w:t>ολοκλήρωση</w:t>
      </w:r>
      <w:r>
        <w:rPr>
          <w:color w:val="002E2F"/>
          <w:spacing w:val="-8"/>
        </w:rPr>
        <w:t> </w:t>
      </w:r>
      <w:r>
        <w:rPr>
          <w:color w:val="002E2F"/>
          <w:spacing w:val="-2"/>
        </w:rPr>
        <w:t>της</w:t>
      </w:r>
      <w:r>
        <w:rPr>
          <w:color w:val="002E2F"/>
          <w:spacing w:val="-6"/>
        </w:rPr>
        <w:t> </w:t>
      </w:r>
      <w:r>
        <w:rPr>
          <w:color w:val="002E2F"/>
          <w:spacing w:val="-2"/>
        </w:rPr>
        <w:t>αντίστροφης</w:t>
      </w:r>
      <w:r>
        <w:rPr>
          <w:color w:val="002E2F"/>
          <w:spacing w:val="-6"/>
        </w:rPr>
        <w:t> </w:t>
      </w:r>
      <w:r>
        <w:rPr>
          <w:color w:val="002E2F"/>
          <w:spacing w:val="-2"/>
        </w:rPr>
        <w:t>συγχώνευσης,</w:t>
      </w:r>
      <w:r>
        <w:rPr>
          <w:color w:val="002E2F"/>
          <w:spacing w:val="-8"/>
        </w:rPr>
        <w:t> </w:t>
      </w:r>
      <w:r>
        <w:rPr>
          <w:color w:val="002E2F"/>
          <w:spacing w:val="-2"/>
        </w:rPr>
        <w:t>με</w:t>
      </w:r>
      <w:r>
        <w:rPr>
          <w:color w:val="002E2F"/>
          <w:spacing w:val="-6"/>
        </w:rPr>
        <w:t> </w:t>
      </w:r>
      <w:r>
        <w:rPr>
          <w:color w:val="002E2F"/>
          <w:spacing w:val="-2"/>
        </w:rPr>
        <w:t>την</w:t>
      </w:r>
      <w:r>
        <w:rPr>
          <w:color w:val="002E2F"/>
          <w:spacing w:val="-6"/>
        </w:rPr>
        <w:t> </w:t>
      </w:r>
      <w:r>
        <w:rPr>
          <w:color w:val="002E2F"/>
          <w:spacing w:val="-2"/>
        </w:rPr>
        <w:t>απορρόφηση</w:t>
      </w:r>
      <w:r>
        <w:rPr>
          <w:color w:val="002E2F"/>
          <w:spacing w:val="-6"/>
        </w:rPr>
        <w:t> </w:t>
      </w:r>
      <w:r>
        <w:rPr>
          <w:color w:val="002E2F"/>
          <w:spacing w:val="-2"/>
        </w:rPr>
        <w:t>της PFH</w:t>
      </w:r>
      <w:r>
        <w:rPr>
          <w:color w:val="002E2F"/>
          <w:spacing w:val="-7"/>
        </w:rPr>
        <w:t> </w:t>
      </w:r>
      <w:r>
        <w:rPr>
          <w:color w:val="002E2F"/>
          <w:spacing w:val="-2"/>
        </w:rPr>
        <w:t>από </w:t>
      </w:r>
      <w:r>
        <w:rPr>
          <w:color w:val="002E2F"/>
          <w:spacing w:val="-4"/>
        </w:rPr>
        <w:t>την</w:t>
      </w:r>
      <w:r>
        <w:rPr>
          <w:color w:val="002E2F"/>
          <w:spacing w:val="-6"/>
        </w:rPr>
        <w:t> </w:t>
      </w:r>
      <w:r>
        <w:rPr>
          <w:color w:val="002E2F"/>
          <w:spacing w:val="-4"/>
        </w:rPr>
        <w:t>Τράπεζα</w:t>
      </w:r>
      <w:r>
        <w:rPr>
          <w:color w:val="002E2F"/>
          <w:spacing w:val="-5"/>
        </w:rPr>
        <w:t> </w:t>
      </w:r>
      <w:r>
        <w:rPr>
          <w:color w:val="002E2F"/>
          <w:spacing w:val="-4"/>
        </w:rPr>
        <w:t>Πειραιώς, σε συνέχεια της ανακοίνωσης</w:t>
      </w:r>
      <w:r>
        <w:rPr>
          <w:color w:val="002E2F"/>
          <w:spacing w:val="-6"/>
        </w:rPr>
        <w:t> </w:t>
      </w:r>
      <w:r>
        <w:rPr>
          <w:color w:val="002E2F"/>
          <w:spacing w:val="-4"/>
        </w:rPr>
        <w:t>της</w:t>
      </w:r>
      <w:r>
        <w:rPr>
          <w:color w:val="002E2F"/>
          <w:spacing w:val="-6"/>
        </w:rPr>
        <w:t> </w:t>
      </w:r>
      <w:r>
        <w:rPr>
          <w:color w:val="002E2F"/>
          <w:spacing w:val="-4"/>
        </w:rPr>
        <w:t>καταχώρισης</w:t>
      </w:r>
      <w:r>
        <w:rPr>
          <w:color w:val="002E2F"/>
          <w:spacing w:val="-6"/>
        </w:rPr>
        <w:t> </w:t>
      </w:r>
      <w:r>
        <w:rPr>
          <w:color w:val="002E2F"/>
          <w:spacing w:val="-4"/>
        </w:rPr>
        <w:t>της απόφασης</w:t>
      </w:r>
      <w:r>
        <w:rPr>
          <w:color w:val="002E2F"/>
          <w:spacing w:val="-6"/>
        </w:rPr>
        <w:t> </w:t>
      </w:r>
      <w:r>
        <w:rPr>
          <w:color w:val="002E2F"/>
          <w:spacing w:val="-4"/>
        </w:rPr>
        <w:t>του</w:t>
      </w:r>
      <w:r>
        <w:rPr>
          <w:color w:val="002E2F"/>
          <w:spacing w:val="-5"/>
        </w:rPr>
        <w:t> </w:t>
      </w:r>
      <w:r>
        <w:rPr>
          <w:color w:val="002E2F"/>
          <w:spacing w:val="-4"/>
        </w:rPr>
        <w:t>Υπουργείου</w:t>
      </w:r>
      <w:r>
        <w:rPr>
          <w:color w:val="002E2F"/>
          <w:spacing w:val="-5"/>
        </w:rPr>
        <w:t> </w:t>
      </w:r>
      <w:r>
        <w:rPr>
          <w:color w:val="002E2F"/>
          <w:spacing w:val="-4"/>
        </w:rPr>
        <w:t>Ανάπτυξης</w:t>
      </w:r>
      <w:r>
        <w:rPr>
          <w:color w:val="002E2F"/>
          <w:spacing w:val="-6"/>
        </w:rPr>
        <w:t> </w:t>
      </w:r>
      <w:r>
        <w:rPr>
          <w:color w:val="002E2F"/>
          <w:spacing w:val="-4"/>
        </w:rPr>
        <w:t>στο</w:t>
      </w:r>
      <w:r>
        <w:rPr>
          <w:color w:val="002E2F"/>
          <w:spacing w:val="-6"/>
        </w:rPr>
        <w:t> </w:t>
      </w:r>
      <w:r>
        <w:rPr>
          <w:color w:val="002E2F"/>
          <w:spacing w:val="-4"/>
        </w:rPr>
        <w:t>Γενικό Εμπορικό </w:t>
      </w:r>
      <w:r>
        <w:rPr>
          <w:color w:val="002E2F"/>
        </w:rPr>
        <w:t>Μητρώο καθώς και την έγκριση από την αρμόδια εποπτική αρχή, ήτοι της ΕΚΤ (η οποία ενεργεί μέσω του Ενιαίου Εποπτικού Μηχανισμού).</w:t>
      </w:r>
      <w:r>
        <w:rPr>
          <w:color w:val="002E2F"/>
          <w:spacing w:val="-4"/>
        </w:rPr>
        <w:t> </w:t>
      </w:r>
      <w:r>
        <w:rPr>
          <w:color w:val="002E2F"/>
        </w:rPr>
        <w:t>Η</w:t>
      </w:r>
      <w:r>
        <w:rPr>
          <w:color w:val="002E2F"/>
          <w:spacing w:val="-1"/>
        </w:rPr>
        <w:t> </w:t>
      </w:r>
      <w:r>
        <w:rPr>
          <w:color w:val="002E2F"/>
        </w:rPr>
        <w:t>αντίστροφη</w:t>
      </w:r>
      <w:r>
        <w:rPr>
          <w:color w:val="002E2F"/>
          <w:spacing w:val="-3"/>
        </w:rPr>
        <w:t> </w:t>
      </w:r>
      <w:r>
        <w:rPr>
          <w:color w:val="002E2F"/>
        </w:rPr>
        <w:t>συγχώνευση</w:t>
      </w:r>
      <w:r>
        <w:rPr>
          <w:color w:val="002E2F"/>
          <w:spacing w:val="-4"/>
        </w:rPr>
        <w:t> </w:t>
      </w:r>
      <w:r>
        <w:rPr>
          <w:color w:val="002E2F"/>
        </w:rPr>
        <w:t>εγκρίθηκε</w:t>
      </w:r>
      <w:r>
        <w:rPr>
          <w:color w:val="002E2F"/>
          <w:spacing w:val="-2"/>
        </w:rPr>
        <w:t> </w:t>
      </w:r>
      <w:r>
        <w:rPr>
          <w:color w:val="002E2F"/>
        </w:rPr>
        <w:t>από</w:t>
      </w:r>
      <w:r>
        <w:rPr>
          <w:color w:val="002E2F"/>
          <w:spacing w:val="-4"/>
        </w:rPr>
        <w:t> </w:t>
      </w:r>
      <w:r>
        <w:rPr>
          <w:color w:val="002E2F"/>
        </w:rPr>
        <w:t>τις</w:t>
      </w:r>
      <w:r>
        <w:rPr>
          <w:color w:val="002E2F"/>
          <w:spacing w:val="-5"/>
        </w:rPr>
        <w:t> </w:t>
      </w:r>
      <w:r>
        <w:rPr>
          <w:color w:val="002E2F"/>
        </w:rPr>
        <w:t>ΕΓΣ</w:t>
      </w:r>
      <w:r>
        <w:rPr>
          <w:color w:val="002E2F"/>
          <w:spacing w:val="-4"/>
        </w:rPr>
        <w:t> </w:t>
      </w:r>
      <w:r>
        <w:rPr>
          <w:color w:val="002E2F"/>
        </w:rPr>
        <w:t>των</w:t>
      </w:r>
      <w:r>
        <w:rPr>
          <w:color w:val="002E2F"/>
          <w:spacing w:val="-4"/>
        </w:rPr>
        <w:t> </w:t>
      </w:r>
      <w:r>
        <w:rPr>
          <w:color w:val="002E2F"/>
        </w:rPr>
        <w:t>μετόχων</w:t>
      </w:r>
      <w:r>
        <w:rPr>
          <w:color w:val="002E2F"/>
          <w:spacing w:val="-6"/>
        </w:rPr>
        <w:t> </w:t>
      </w:r>
      <w:r>
        <w:rPr>
          <w:color w:val="002E2F"/>
        </w:rPr>
        <w:t>της</w:t>
      </w:r>
      <w:r>
        <w:rPr>
          <w:color w:val="002E2F"/>
          <w:spacing w:val="-4"/>
        </w:rPr>
        <w:t> </w:t>
      </w:r>
      <w:r>
        <w:rPr>
          <w:color w:val="002E2F"/>
        </w:rPr>
        <w:t>Τράπεζας</w:t>
      </w:r>
      <w:r>
        <w:rPr>
          <w:color w:val="002E2F"/>
          <w:spacing w:val="-2"/>
        </w:rPr>
        <w:t> </w:t>
      </w:r>
      <w:r>
        <w:rPr>
          <w:color w:val="002E2F"/>
        </w:rPr>
        <w:t>και</w:t>
      </w:r>
      <w:r>
        <w:rPr>
          <w:color w:val="002E2F"/>
          <w:spacing w:val="-6"/>
        </w:rPr>
        <w:t> </w:t>
      </w:r>
      <w:r>
        <w:rPr>
          <w:color w:val="002E2F"/>
        </w:rPr>
        <w:t>της PFH</w:t>
      </w:r>
      <w:r>
        <w:rPr>
          <w:color w:val="002E2F"/>
          <w:spacing w:val="-4"/>
        </w:rPr>
        <w:t> </w:t>
      </w:r>
      <w:r>
        <w:rPr>
          <w:color w:val="002E2F"/>
        </w:rPr>
        <w:t>στις</w:t>
      </w:r>
      <w:r>
        <w:rPr>
          <w:color w:val="002E2F"/>
          <w:spacing w:val="-2"/>
        </w:rPr>
        <w:t> </w:t>
      </w:r>
      <w:r>
        <w:rPr>
          <w:color w:val="002E2F"/>
        </w:rPr>
        <w:t>5</w:t>
      </w:r>
      <w:r>
        <w:rPr>
          <w:color w:val="002E2F"/>
          <w:spacing w:val="-5"/>
        </w:rPr>
        <w:t> </w:t>
      </w:r>
      <w:r>
        <w:rPr>
          <w:color w:val="002E2F"/>
        </w:rPr>
        <w:t>Δεκεμβρίου</w:t>
      </w:r>
      <w:r>
        <w:rPr>
          <w:color w:val="002E2F"/>
          <w:spacing w:val="-4"/>
        </w:rPr>
        <w:t> </w:t>
      </w:r>
      <w:r>
        <w:rPr>
          <w:color w:val="002E2F"/>
        </w:rPr>
        <w:t>2025, σύμφωνα με τη σχετική ανακοίνωση. Από την ημερομηνία καταχώρισης της οριστικής σύμβασης αντίστροφης συγχώνευσης στο Γενικό Εμπορικό Μητρώο, συντελέστηκε η αντίστροφη συγχώνευση και επήλθαν αυτοδίκαια και ταυτόχρονα τόσο μεταξύ της </w:t>
      </w:r>
      <w:r>
        <w:rPr>
          <w:color w:val="002E2F"/>
          <w:spacing w:val="-2"/>
        </w:rPr>
        <w:t>Τράπεζας</w:t>
      </w:r>
      <w:r>
        <w:rPr>
          <w:color w:val="002E2F"/>
          <w:spacing w:val="-10"/>
        </w:rPr>
        <w:t> </w:t>
      </w:r>
      <w:r>
        <w:rPr>
          <w:color w:val="002E2F"/>
          <w:spacing w:val="-2"/>
        </w:rPr>
        <w:t>Πειραιώς</w:t>
      </w:r>
      <w:r>
        <w:rPr>
          <w:color w:val="002E2F"/>
          <w:spacing w:val="-10"/>
        </w:rPr>
        <w:t> </w:t>
      </w:r>
      <w:r>
        <w:rPr>
          <w:color w:val="002E2F"/>
          <w:spacing w:val="-2"/>
        </w:rPr>
        <w:t>και</w:t>
      </w:r>
      <w:r>
        <w:rPr>
          <w:color w:val="002E2F"/>
          <w:spacing w:val="-10"/>
        </w:rPr>
        <w:t> </w:t>
      </w:r>
      <w:r>
        <w:rPr>
          <w:color w:val="002E2F"/>
          <w:spacing w:val="-2"/>
        </w:rPr>
        <w:t>της</w:t>
      </w:r>
      <w:r>
        <w:rPr>
          <w:color w:val="002E2F"/>
          <w:spacing w:val="-10"/>
        </w:rPr>
        <w:t> </w:t>
      </w:r>
      <w:r>
        <w:rPr>
          <w:color w:val="002E2F"/>
          <w:spacing w:val="-2"/>
        </w:rPr>
        <w:t>PFH,</w:t>
      </w:r>
      <w:r>
        <w:rPr>
          <w:color w:val="002E2F"/>
          <w:spacing w:val="-10"/>
        </w:rPr>
        <w:t> </w:t>
      </w:r>
      <w:r>
        <w:rPr>
          <w:color w:val="002E2F"/>
          <w:spacing w:val="-2"/>
        </w:rPr>
        <w:t>όσο</w:t>
      </w:r>
      <w:r>
        <w:rPr>
          <w:color w:val="002E2F"/>
          <w:spacing w:val="-10"/>
        </w:rPr>
        <w:t> </w:t>
      </w:r>
      <w:r>
        <w:rPr>
          <w:color w:val="002E2F"/>
          <w:spacing w:val="-2"/>
        </w:rPr>
        <w:t>και</w:t>
      </w:r>
      <w:r>
        <w:rPr>
          <w:color w:val="002E2F"/>
          <w:spacing w:val="-10"/>
        </w:rPr>
        <w:t> </w:t>
      </w:r>
      <w:r>
        <w:rPr>
          <w:color w:val="002E2F"/>
          <w:spacing w:val="-2"/>
        </w:rPr>
        <w:t>έναντι</w:t>
      </w:r>
      <w:r>
        <w:rPr>
          <w:color w:val="002E2F"/>
          <w:spacing w:val="-10"/>
        </w:rPr>
        <w:t> </w:t>
      </w:r>
      <w:r>
        <w:rPr>
          <w:color w:val="002E2F"/>
          <w:spacing w:val="-2"/>
        </w:rPr>
        <w:t>τρίτων</w:t>
      </w:r>
      <w:r>
        <w:rPr>
          <w:color w:val="002E2F"/>
          <w:spacing w:val="-10"/>
        </w:rPr>
        <w:t> </w:t>
      </w:r>
      <w:r>
        <w:rPr>
          <w:color w:val="002E2F"/>
          <w:spacing w:val="-2"/>
        </w:rPr>
        <w:t>τα</w:t>
      </w:r>
      <w:r>
        <w:rPr>
          <w:color w:val="002E2F"/>
          <w:spacing w:val="-10"/>
        </w:rPr>
        <w:t> </w:t>
      </w:r>
      <w:r>
        <w:rPr>
          <w:color w:val="002E2F"/>
          <w:spacing w:val="-2"/>
        </w:rPr>
        <w:t>εξής</w:t>
      </w:r>
      <w:r>
        <w:rPr>
          <w:color w:val="002E2F"/>
          <w:spacing w:val="-10"/>
        </w:rPr>
        <w:t> </w:t>
      </w:r>
      <w:r>
        <w:rPr>
          <w:color w:val="002E2F"/>
          <w:spacing w:val="-2"/>
        </w:rPr>
        <w:t>αποτελέσματα:</w:t>
      </w:r>
      <w:r>
        <w:rPr>
          <w:color w:val="002E2F"/>
          <w:spacing w:val="-10"/>
        </w:rPr>
        <w:t> </w:t>
      </w:r>
      <w:r>
        <w:rPr>
          <w:color w:val="002E2F"/>
          <w:spacing w:val="-2"/>
        </w:rPr>
        <w:t>(α)</w:t>
      </w:r>
      <w:r>
        <w:rPr>
          <w:color w:val="002E2F"/>
          <w:spacing w:val="-10"/>
        </w:rPr>
        <w:t> </w:t>
      </w:r>
      <w:r>
        <w:rPr>
          <w:color w:val="002E2F"/>
          <w:spacing w:val="-2"/>
        </w:rPr>
        <w:t>Η</w:t>
      </w:r>
      <w:r>
        <w:rPr>
          <w:color w:val="002E2F"/>
          <w:spacing w:val="-10"/>
        </w:rPr>
        <w:t> </w:t>
      </w:r>
      <w:r>
        <w:rPr>
          <w:color w:val="002E2F"/>
          <w:spacing w:val="-2"/>
        </w:rPr>
        <w:t>Τράπεζα</w:t>
      </w:r>
      <w:r>
        <w:rPr>
          <w:color w:val="002E2F"/>
          <w:spacing w:val="-10"/>
        </w:rPr>
        <w:t> </w:t>
      </w:r>
      <w:r>
        <w:rPr>
          <w:color w:val="002E2F"/>
          <w:spacing w:val="-2"/>
        </w:rPr>
        <w:t>Πειραιώς</w:t>
      </w:r>
      <w:r>
        <w:rPr>
          <w:color w:val="002E2F"/>
          <w:spacing w:val="-10"/>
        </w:rPr>
        <w:t> </w:t>
      </w:r>
      <w:r>
        <w:rPr>
          <w:color w:val="002E2F"/>
          <w:spacing w:val="-2"/>
        </w:rPr>
        <w:t>υποκαταστάθηκε</w:t>
      </w:r>
      <w:r>
        <w:rPr>
          <w:color w:val="002E2F"/>
          <w:spacing w:val="-10"/>
        </w:rPr>
        <w:t> </w:t>
      </w:r>
      <w:r>
        <w:rPr>
          <w:color w:val="002E2F"/>
          <w:spacing w:val="-2"/>
        </w:rPr>
        <w:t>εκ</w:t>
      </w:r>
      <w:r>
        <w:rPr>
          <w:color w:val="002E2F"/>
          <w:spacing w:val="-10"/>
        </w:rPr>
        <w:t> </w:t>
      </w:r>
      <w:r>
        <w:rPr>
          <w:color w:val="002E2F"/>
          <w:spacing w:val="-2"/>
        </w:rPr>
        <w:t>του</w:t>
      </w:r>
      <w:r>
        <w:rPr>
          <w:color w:val="002E2F"/>
          <w:spacing w:val="-10"/>
        </w:rPr>
        <w:t> </w:t>
      </w:r>
      <w:r>
        <w:rPr>
          <w:color w:val="002E2F"/>
          <w:spacing w:val="-2"/>
        </w:rPr>
        <w:t>νόμου </w:t>
      </w:r>
      <w:r>
        <w:rPr>
          <w:color w:val="002E2F"/>
        </w:rPr>
        <w:t>σύμφωνα</w:t>
      </w:r>
      <w:r>
        <w:rPr>
          <w:color w:val="002E2F"/>
          <w:spacing w:val="-12"/>
        </w:rPr>
        <w:t> </w:t>
      </w:r>
      <w:r>
        <w:rPr>
          <w:color w:val="002E2F"/>
        </w:rPr>
        <w:t>με</w:t>
      </w:r>
      <w:r>
        <w:rPr>
          <w:color w:val="002E2F"/>
          <w:spacing w:val="-12"/>
        </w:rPr>
        <w:t> </w:t>
      </w:r>
      <w:r>
        <w:rPr>
          <w:color w:val="002E2F"/>
        </w:rPr>
        <w:t>τις</w:t>
      </w:r>
      <w:r>
        <w:rPr>
          <w:color w:val="002E2F"/>
          <w:spacing w:val="-12"/>
        </w:rPr>
        <w:t> </w:t>
      </w:r>
      <w:r>
        <w:rPr>
          <w:color w:val="002E2F"/>
        </w:rPr>
        <w:t>σχετικές</w:t>
      </w:r>
      <w:r>
        <w:rPr>
          <w:color w:val="002E2F"/>
          <w:spacing w:val="-12"/>
        </w:rPr>
        <w:t> </w:t>
      </w:r>
      <w:r>
        <w:rPr>
          <w:color w:val="002E2F"/>
        </w:rPr>
        <w:t>διατάξεις,</w:t>
      </w:r>
      <w:r>
        <w:rPr>
          <w:color w:val="002E2F"/>
          <w:spacing w:val="-12"/>
        </w:rPr>
        <w:t> </w:t>
      </w:r>
      <w:r>
        <w:rPr>
          <w:color w:val="002E2F"/>
        </w:rPr>
        <w:t>ως</w:t>
      </w:r>
      <w:r>
        <w:rPr>
          <w:color w:val="002E2F"/>
          <w:spacing w:val="-12"/>
        </w:rPr>
        <w:t> </w:t>
      </w:r>
      <w:r>
        <w:rPr>
          <w:color w:val="002E2F"/>
        </w:rPr>
        <w:t>καθολική</w:t>
      </w:r>
      <w:r>
        <w:rPr>
          <w:color w:val="002E2F"/>
          <w:spacing w:val="-12"/>
        </w:rPr>
        <w:t> </w:t>
      </w:r>
      <w:r>
        <w:rPr>
          <w:color w:val="002E2F"/>
        </w:rPr>
        <w:t>διάδοχος</w:t>
      </w:r>
      <w:r>
        <w:rPr>
          <w:color w:val="002E2F"/>
          <w:spacing w:val="-12"/>
        </w:rPr>
        <w:t> </w:t>
      </w:r>
      <w:r>
        <w:rPr>
          <w:color w:val="002E2F"/>
        </w:rPr>
        <w:t>σε</w:t>
      </w:r>
      <w:r>
        <w:rPr>
          <w:color w:val="002E2F"/>
          <w:spacing w:val="-12"/>
        </w:rPr>
        <w:t> </w:t>
      </w:r>
      <w:r>
        <w:rPr>
          <w:color w:val="002E2F"/>
        </w:rPr>
        <w:t>ολόκληρη</w:t>
      </w:r>
      <w:r>
        <w:rPr>
          <w:color w:val="002E2F"/>
          <w:spacing w:val="-12"/>
        </w:rPr>
        <w:t> </w:t>
      </w:r>
      <w:r>
        <w:rPr>
          <w:color w:val="002E2F"/>
        </w:rPr>
        <w:t>την</w:t>
      </w:r>
      <w:r>
        <w:rPr>
          <w:color w:val="002E2F"/>
          <w:spacing w:val="-12"/>
        </w:rPr>
        <w:t> </w:t>
      </w:r>
      <w:r>
        <w:rPr>
          <w:color w:val="002E2F"/>
        </w:rPr>
        <w:t>περιουσία</w:t>
      </w:r>
      <w:r>
        <w:rPr>
          <w:color w:val="002E2F"/>
          <w:spacing w:val="-12"/>
        </w:rPr>
        <w:t> </w:t>
      </w:r>
      <w:r>
        <w:rPr>
          <w:color w:val="002E2F"/>
        </w:rPr>
        <w:t>(ενεργητικό</w:t>
      </w:r>
      <w:r>
        <w:rPr>
          <w:color w:val="002E2F"/>
          <w:spacing w:val="-12"/>
        </w:rPr>
        <w:t> </w:t>
      </w:r>
      <w:r>
        <w:rPr>
          <w:color w:val="002E2F"/>
        </w:rPr>
        <w:t>και</w:t>
      </w:r>
      <w:r>
        <w:rPr>
          <w:color w:val="002E2F"/>
          <w:spacing w:val="-12"/>
        </w:rPr>
        <w:t> </w:t>
      </w:r>
      <w:r>
        <w:rPr>
          <w:color w:val="002E2F"/>
        </w:rPr>
        <w:t>παθητικό)</w:t>
      </w:r>
      <w:r>
        <w:rPr>
          <w:color w:val="002E2F"/>
          <w:spacing w:val="-12"/>
        </w:rPr>
        <w:t> </w:t>
      </w:r>
      <w:r>
        <w:rPr>
          <w:color w:val="002E2F"/>
        </w:rPr>
        <w:t>της</w:t>
      </w:r>
      <w:r>
        <w:rPr>
          <w:color w:val="002E2F"/>
          <w:spacing w:val="-11"/>
        </w:rPr>
        <w:t> </w:t>
      </w:r>
      <w:r>
        <w:rPr>
          <w:color w:val="002E2F"/>
        </w:rPr>
        <w:t>PFH,</w:t>
      </w:r>
      <w:r>
        <w:rPr>
          <w:color w:val="002E2F"/>
          <w:spacing w:val="-12"/>
        </w:rPr>
        <w:t> </w:t>
      </w:r>
      <w:r>
        <w:rPr>
          <w:color w:val="002E2F"/>
        </w:rPr>
        <w:t>όπως</w:t>
      </w:r>
      <w:r>
        <w:rPr>
          <w:color w:val="002E2F"/>
          <w:spacing w:val="-11"/>
        </w:rPr>
        <w:t> </w:t>
      </w:r>
      <w:r>
        <w:rPr>
          <w:color w:val="002E2F"/>
        </w:rPr>
        <w:t>η</w:t>
      </w:r>
      <w:r>
        <w:rPr>
          <w:color w:val="002E2F"/>
          <w:spacing w:val="-12"/>
        </w:rPr>
        <w:t> </w:t>
      </w:r>
      <w:r>
        <w:rPr>
          <w:color w:val="002E2F"/>
        </w:rPr>
        <w:t>εν λόγω περιουσία αποτυπώνεται στον Ισολογισμό Μετασχηματισμού με ημερομηνία 31 Μαρτίου 2025 και έχει διαμορφωθεί έως την </w:t>
      </w:r>
      <w:r>
        <w:rPr>
          <w:color w:val="002E2F"/>
          <w:spacing w:val="-2"/>
        </w:rPr>
        <w:t>ολοκλήρωση</w:t>
      </w:r>
      <w:r>
        <w:rPr>
          <w:color w:val="002E2F"/>
          <w:spacing w:val="-5"/>
        </w:rPr>
        <w:t> </w:t>
      </w:r>
      <w:r>
        <w:rPr>
          <w:color w:val="002E2F"/>
          <w:spacing w:val="-2"/>
        </w:rPr>
        <w:t>της</w:t>
      </w:r>
      <w:r>
        <w:rPr>
          <w:color w:val="002E2F"/>
          <w:spacing w:val="-4"/>
        </w:rPr>
        <w:t> </w:t>
      </w:r>
      <w:r>
        <w:rPr>
          <w:color w:val="002E2F"/>
          <w:spacing w:val="-2"/>
        </w:rPr>
        <w:t>αντίστροφης</w:t>
      </w:r>
      <w:r>
        <w:rPr>
          <w:color w:val="002E2F"/>
          <w:spacing w:val="-8"/>
        </w:rPr>
        <w:t> </w:t>
      </w:r>
      <w:r>
        <w:rPr>
          <w:color w:val="002E2F"/>
          <w:spacing w:val="-2"/>
        </w:rPr>
        <w:t>συγχώνευσης,</w:t>
      </w:r>
      <w:r>
        <w:rPr>
          <w:color w:val="002E2F"/>
          <w:spacing w:val="-5"/>
        </w:rPr>
        <w:t> </w:t>
      </w:r>
      <w:r>
        <w:rPr>
          <w:color w:val="002E2F"/>
          <w:spacing w:val="-2"/>
        </w:rPr>
        <w:t>(β)</w:t>
      </w:r>
      <w:r>
        <w:rPr>
          <w:color w:val="002E2F"/>
          <w:spacing w:val="-5"/>
        </w:rPr>
        <w:t> </w:t>
      </w:r>
      <w:r>
        <w:rPr>
          <w:color w:val="002E2F"/>
          <w:spacing w:val="-2"/>
        </w:rPr>
        <w:t>η</w:t>
      </w:r>
      <w:r>
        <w:rPr>
          <w:color w:val="002E2F"/>
          <w:spacing w:val="-5"/>
        </w:rPr>
        <w:t> </w:t>
      </w:r>
      <w:r>
        <w:rPr>
          <w:color w:val="002E2F"/>
          <w:spacing w:val="-2"/>
        </w:rPr>
        <w:t>PFH</w:t>
      </w:r>
      <w:r>
        <w:rPr>
          <w:color w:val="002E2F"/>
          <w:spacing w:val="-4"/>
        </w:rPr>
        <w:t> </w:t>
      </w:r>
      <w:r>
        <w:rPr>
          <w:color w:val="002E2F"/>
          <w:spacing w:val="-2"/>
        </w:rPr>
        <w:t>λύθηκε</w:t>
      </w:r>
      <w:r>
        <w:rPr>
          <w:color w:val="002E2F"/>
          <w:spacing w:val="-4"/>
        </w:rPr>
        <w:t> </w:t>
      </w:r>
      <w:r>
        <w:rPr>
          <w:color w:val="002E2F"/>
          <w:spacing w:val="-2"/>
        </w:rPr>
        <w:t>χωρίς</w:t>
      </w:r>
      <w:r>
        <w:rPr>
          <w:color w:val="002E2F"/>
          <w:spacing w:val="-5"/>
        </w:rPr>
        <w:t> </w:t>
      </w:r>
      <w:r>
        <w:rPr>
          <w:color w:val="002E2F"/>
          <w:spacing w:val="-2"/>
        </w:rPr>
        <w:t>να</w:t>
      </w:r>
      <w:r>
        <w:rPr>
          <w:color w:val="002E2F"/>
          <w:spacing w:val="-6"/>
        </w:rPr>
        <w:t> </w:t>
      </w:r>
      <w:r>
        <w:rPr>
          <w:color w:val="002E2F"/>
          <w:spacing w:val="-2"/>
        </w:rPr>
        <w:t>τεθεί</w:t>
      </w:r>
      <w:r>
        <w:rPr>
          <w:color w:val="002E2F"/>
          <w:spacing w:val="-6"/>
        </w:rPr>
        <w:t> </w:t>
      </w:r>
      <w:r>
        <w:rPr>
          <w:color w:val="002E2F"/>
          <w:spacing w:val="-2"/>
        </w:rPr>
        <w:t>υπό</w:t>
      </w:r>
      <w:r>
        <w:rPr>
          <w:color w:val="002E2F"/>
          <w:spacing w:val="-6"/>
        </w:rPr>
        <w:t> </w:t>
      </w:r>
      <w:r>
        <w:rPr>
          <w:color w:val="002E2F"/>
          <w:spacing w:val="-2"/>
        </w:rPr>
        <w:t>εκκαθάριση</w:t>
      </w:r>
      <w:r>
        <w:rPr>
          <w:color w:val="002E2F"/>
          <w:spacing w:val="-5"/>
        </w:rPr>
        <w:t> </w:t>
      </w:r>
      <w:r>
        <w:rPr>
          <w:color w:val="002E2F"/>
          <w:spacing w:val="-2"/>
        </w:rPr>
        <w:t>και</w:t>
      </w:r>
      <w:r>
        <w:rPr>
          <w:color w:val="002E2F"/>
          <w:spacing w:val="-6"/>
        </w:rPr>
        <w:t> </w:t>
      </w:r>
      <w:r>
        <w:rPr>
          <w:color w:val="002E2F"/>
          <w:spacing w:val="-2"/>
        </w:rPr>
        <w:t>έπαυσε</w:t>
      </w:r>
      <w:r>
        <w:rPr>
          <w:color w:val="002E2F"/>
          <w:spacing w:val="-6"/>
        </w:rPr>
        <w:t> </w:t>
      </w:r>
      <w:r>
        <w:rPr>
          <w:color w:val="002E2F"/>
          <w:spacing w:val="-2"/>
        </w:rPr>
        <w:t>να</w:t>
      </w:r>
      <w:r>
        <w:rPr>
          <w:color w:val="002E2F"/>
          <w:spacing w:val="-8"/>
        </w:rPr>
        <w:t> </w:t>
      </w:r>
      <w:r>
        <w:rPr>
          <w:color w:val="002E2F"/>
          <w:spacing w:val="-2"/>
        </w:rPr>
        <w:t>υπάρχει,</w:t>
      </w:r>
      <w:r>
        <w:rPr>
          <w:color w:val="002E2F"/>
          <w:spacing w:val="-5"/>
        </w:rPr>
        <w:t> </w:t>
      </w:r>
      <w:r>
        <w:rPr>
          <w:color w:val="002E2F"/>
          <w:spacing w:val="-2"/>
        </w:rPr>
        <w:t>ενώ</w:t>
      </w:r>
      <w:r>
        <w:rPr>
          <w:color w:val="002E2F"/>
          <w:spacing w:val="-9"/>
        </w:rPr>
        <w:t> </w:t>
      </w:r>
      <w:r>
        <w:rPr>
          <w:color w:val="002E2F"/>
          <w:spacing w:val="-2"/>
        </w:rPr>
        <w:t>οι</w:t>
      </w:r>
      <w:r>
        <w:rPr>
          <w:color w:val="002E2F"/>
          <w:spacing w:val="-6"/>
        </w:rPr>
        <w:t> </w:t>
      </w:r>
      <w:r>
        <w:rPr>
          <w:color w:val="002E2F"/>
          <w:spacing w:val="-2"/>
        </w:rPr>
        <w:t>μετοχές </w:t>
      </w:r>
      <w:r>
        <w:rPr>
          <w:color w:val="002E2F"/>
        </w:rPr>
        <w:t>της</w:t>
      </w:r>
      <w:r>
        <w:rPr>
          <w:color w:val="002E2F"/>
          <w:spacing w:val="-12"/>
        </w:rPr>
        <w:t> </w:t>
      </w:r>
      <w:r>
        <w:rPr>
          <w:color w:val="002E2F"/>
        </w:rPr>
        <w:t>διαγράφηκαν</w:t>
      </w:r>
      <w:r>
        <w:rPr>
          <w:color w:val="002E2F"/>
          <w:spacing w:val="-12"/>
        </w:rPr>
        <w:t> </w:t>
      </w:r>
      <w:r>
        <w:rPr>
          <w:color w:val="002E2F"/>
        </w:rPr>
        <w:t>από</w:t>
      </w:r>
      <w:r>
        <w:rPr>
          <w:color w:val="002E2F"/>
          <w:spacing w:val="-12"/>
        </w:rPr>
        <w:t> </w:t>
      </w:r>
      <w:r>
        <w:rPr>
          <w:color w:val="002E2F"/>
        </w:rPr>
        <w:t>το</w:t>
      </w:r>
      <w:r>
        <w:rPr>
          <w:color w:val="002E2F"/>
          <w:spacing w:val="-12"/>
        </w:rPr>
        <w:t> </w:t>
      </w:r>
      <w:r>
        <w:rPr>
          <w:color w:val="002E2F"/>
        </w:rPr>
        <w:t>Χρηματιστήριο</w:t>
      </w:r>
      <w:r>
        <w:rPr>
          <w:color w:val="002E2F"/>
          <w:spacing w:val="-12"/>
        </w:rPr>
        <w:t> </w:t>
      </w:r>
      <w:r>
        <w:rPr>
          <w:color w:val="002E2F"/>
        </w:rPr>
        <w:t>Αθηνών</w:t>
      </w:r>
      <w:r>
        <w:rPr>
          <w:color w:val="002E2F"/>
          <w:spacing w:val="-12"/>
        </w:rPr>
        <w:t> </w:t>
      </w:r>
      <w:r>
        <w:rPr>
          <w:color w:val="002E2F"/>
        </w:rPr>
        <w:t>(«X.A.»),</w:t>
      </w:r>
      <w:r>
        <w:rPr>
          <w:color w:val="002E2F"/>
          <w:spacing w:val="-12"/>
        </w:rPr>
        <w:t> </w:t>
      </w:r>
      <w:r>
        <w:rPr>
          <w:color w:val="002E2F"/>
        </w:rPr>
        <w:t>γ)</w:t>
      </w:r>
      <w:r>
        <w:rPr>
          <w:color w:val="002E2F"/>
          <w:spacing w:val="-12"/>
        </w:rPr>
        <w:t> </w:t>
      </w:r>
      <w:r>
        <w:rPr>
          <w:color w:val="002E2F"/>
        </w:rPr>
        <w:t>οι</w:t>
      </w:r>
      <w:r>
        <w:rPr>
          <w:color w:val="002E2F"/>
          <w:spacing w:val="-12"/>
        </w:rPr>
        <w:t> </w:t>
      </w:r>
      <w:r>
        <w:rPr>
          <w:color w:val="002E2F"/>
        </w:rPr>
        <w:t>τυχόν</w:t>
      </w:r>
      <w:r>
        <w:rPr>
          <w:color w:val="002E2F"/>
          <w:spacing w:val="-12"/>
        </w:rPr>
        <w:t> </w:t>
      </w:r>
      <w:r>
        <w:rPr>
          <w:color w:val="002E2F"/>
        </w:rPr>
        <w:t>εκκρεμείς</w:t>
      </w:r>
      <w:r>
        <w:rPr>
          <w:color w:val="002E2F"/>
          <w:spacing w:val="-12"/>
        </w:rPr>
        <w:t> </w:t>
      </w:r>
      <w:r>
        <w:rPr>
          <w:color w:val="002E2F"/>
        </w:rPr>
        <w:t>δίκες</w:t>
      </w:r>
      <w:r>
        <w:rPr>
          <w:color w:val="002E2F"/>
          <w:spacing w:val="-12"/>
        </w:rPr>
        <w:t> </w:t>
      </w:r>
      <w:r>
        <w:rPr>
          <w:color w:val="002E2F"/>
        </w:rPr>
        <w:t>της</w:t>
      </w:r>
      <w:r>
        <w:rPr>
          <w:color w:val="002E2F"/>
          <w:spacing w:val="-12"/>
        </w:rPr>
        <w:t> </w:t>
      </w:r>
      <w:r>
        <w:rPr>
          <w:color w:val="002E2F"/>
        </w:rPr>
        <w:t>PFH</w:t>
      </w:r>
      <w:r>
        <w:rPr>
          <w:color w:val="002E2F"/>
          <w:spacing w:val="-12"/>
        </w:rPr>
        <w:t> </w:t>
      </w:r>
      <w:r>
        <w:rPr>
          <w:color w:val="002E2F"/>
        </w:rPr>
        <w:t>συνεχίζονται</w:t>
      </w:r>
      <w:r>
        <w:rPr>
          <w:color w:val="002E2F"/>
          <w:spacing w:val="-12"/>
        </w:rPr>
        <w:t> </w:t>
      </w:r>
      <w:r>
        <w:rPr>
          <w:color w:val="002E2F"/>
        </w:rPr>
        <w:t>αυτοδίκαια</w:t>
      </w:r>
      <w:r>
        <w:rPr>
          <w:color w:val="002E2F"/>
          <w:spacing w:val="-12"/>
        </w:rPr>
        <w:t> </w:t>
      </w:r>
      <w:r>
        <w:rPr>
          <w:color w:val="002E2F"/>
        </w:rPr>
        <w:t>σύμφωνα</w:t>
      </w:r>
      <w:r>
        <w:rPr>
          <w:color w:val="002E2F"/>
          <w:spacing w:val="-12"/>
        </w:rPr>
        <w:t> </w:t>
      </w:r>
      <w:r>
        <w:rPr>
          <w:color w:val="002E2F"/>
        </w:rPr>
        <w:t>με </w:t>
      </w:r>
      <w:r>
        <w:rPr>
          <w:color w:val="002E2F"/>
          <w:spacing w:val="-4"/>
        </w:rPr>
        <w:t>τις σχετικές διατάξεις όπως ισχύουν, και χωρίς άλλη διατύπωση από</w:t>
      </w:r>
      <w:r>
        <w:rPr>
          <w:color w:val="002E2F"/>
          <w:spacing w:val="-7"/>
        </w:rPr>
        <w:t> </w:t>
      </w:r>
      <w:r>
        <w:rPr>
          <w:color w:val="002E2F"/>
          <w:spacing w:val="-4"/>
        </w:rPr>
        <w:t>την Τράπεζα Πειραιώς, (δ) οι μέτοχοι</w:t>
      </w:r>
      <w:r>
        <w:rPr>
          <w:color w:val="002E2F"/>
          <w:spacing w:val="-7"/>
        </w:rPr>
        <w:t> </w:t>
      </w:r>
      <w:r>
        <w:rPr>
          <w:color w:val="002E2F"/>
          <w:spacing w:val="-4"/>
        </w:rPr>
        <w:t>της PFH</w:t>
      </w:r>
      <w:r>
        <w:rPr>
          <w:color w:val="002E2F"/>
          <w:spacing w:val="-6"/>
        </w:rPr>
        <w:t> </w:t>
      </w:r>
      <w:r>
        <w:rPr>
          <w:color w:val="002E2F"/>
          <w:spacing w:val="-4"/>
        </w:rPr>
        <w:t>κατέστησαν μέτοχοι </w:t>
      </w:r>
      <w:r>
        <w:rPr>
          <w:color w:val="002E2F"/>
        </w:rPr>
        <w:t>της</w:t>
      </w:r>
      <w:r>
        <w:rPr>
          <w:color w:val="002E2F"/>
          <w:spacing w:val="-9"/>
        </w:rPr>
        <w:t> </w:t>
      </w:r>
      <w:r>
        <w:rPr>
          <w:color w:val="002E2F"/>
        </w:rPr>
        <w:t>Τράπεζας</w:t>
      </w:r>
      <w:r>
        <w:rPr>
          <w:color w:val="002E2F"/>
          <w:spacing w:val="-10"/>
        </w:rPr>
        <w:t> </w:t>
      </w:r>
      <w:r>
        <w:rPr>
          <w:color w:val="002E2F"/>
        </w:rPr>
        <w:t>Πειραιώς</w:t>
      </w:r>
      <w:r>
        <w:rPr>
          <w:color w:val="002E2F"/>
          <w:spacing w:val="-12"/>
        </w:rPr>
        <w:t> </w:t>
      </w:r>
      <w:r>
        <w:rPr>
          <w:color w:val="002E2F"/>
        </w:rPr>
        <w:t>με</w:t>
      </w:r>
      <w:r>
        <w:rPr>
          <w:color w:val="002E2F"/>
          <w:spacing w:val="-10"/>
        </w:rPr>
        <w:t> </w:t>
      </w:r>
      <w:r>
        <w:rPr>
          <w:color w:val="002E2F"/>
        </w:rPr>
        <w:t>βάση</w:t>
      </w:r>
      <w:r>
        <w:rPr>
          <w:color w:val="002E2F"/>
          <w:spacing w:val="-9"/>
        </w:rPr>
        <w:t> </w:t>
      </w:r>
      <w:r>
        <w:rPr>
          <w:color w:val="002E2F"/>
        </w:rPr>
        <w:t>την</w:t>
      </w:r>
      <w:r>
        <w:rPr>
          <w:color w:val="002E2F"/>
          <w:spacing w:val="-9"/>
        </w:rPr>
        <w:t> </w:t>
      </w:r>
      <w:r>
        <w:rPr>
          <w:color w:val="002E2F"/>
        </w:rPr>
        <w:t>ακόλουθη</w:t>
      </w:r>
      <w:r>
        <w:rPr>
          <w:color w:val="002E2F"/>
          <w:spacing w:val="-12"/>
        </w:rPr>
        <w:t> </w:t>
      </w:r>
      <w:r>
        <w:rPr>
          <w:color w:val="002E2F"/>
        </w:rPr>
        <w:t>συμφωνηθείσα</w:t>
      </w:r>
      <w:r>
        <w:rPr>
          <w:color w:val="002E2F"/>
          <w:spacing w:val="-9"/>
        </w:rPr>
        <w:t> </w:t>
      </w:r>
      <w:r>
        <w:rPr>
          <w:color w:val="002E2F"/>
        </w:rPr>
        <w:t>σχέση</w:t>
      </w:r>
      <w:r>
        <w:rPr>
          <w:color w:val="002E2F"/>
          <w:spacing w:val="-9"/>
        </w:rPr>
        <w:t> </w:t>
      </w:r>
      <w:r>
        <w:rPr>
          <w:color w:val="002E2F"/>
        </w:rPr>
        <w:t>ανταλλαγής:</w:t>
      </w:r>
      <w:r>
        <w:rPr>
          <w:color w:val="002E2F"/>
          <w:spacing w:val="-9"/>
        </w:rPr>
        <w:t> </w:t>
      </w:r>
      <w:r>
        <w:rPr>
          <w:color w:val="002E2F"/>
        </w:rPr>
        <w:t>για</w:t>
      </w:r>
      <w:r>
        <w:rPr>
          <w:color w:val="002E2F"/>
          <w:spacing w:val="-11"/>
        </w:rPr>
        <w:t> </w:t>
      </w:r>
      <w:r>
        <w:rPr>
          <w:color w:val="002E2F"/>
        </w:rPr>
        <w:t>κάθε</w:t>
      </w:r>
      <w:r>
        <w:rPr>
          <w:color w:val="002E2F"/>
          <w:spacing w:val="-9"/>
        </w:rPr>
        <w:t> </w:t>
      </w:r>
      <w:r>
        <w:rPr>
          <w:color w:val="002E2F"/>
        </w:rPr>
        <w:t>μία</w:t>
      </w:r>
      <w:r>
        <w:rPr>
          <w:color w:val="002E2F"/>
          <w:spacing w:val="-10"/>
        </w:rPr>
        <w:t> </w:t>
      </w:r>
      <w:r>
        <w:rPr>
          <w:color w:val="002E2F"/>
        </w:rPr>
        <w:t>(1)</w:t>
      </w:r>
      <w:r>
        <w:rPr>
          <w:color w:val="002E2F"/>
          <w:spacing w:val="-11"/>
        </w:rPr>
        <w:t> </w:t>
      </w:r>
      <w:r>
        <w:rPr>
          <w:color w:val="002E2F"/>
        </w:rPr>
        <w:t>υφιστάμενη</w:t>
      </w:r>
      <w:r>
        <w:rPr>
          <w:color w:val="002E2F"/>
          <w:spacing w:val="-9"/>
        </w:rPr>
        <w:t> </w:t>
      </w:r>
      <w:r>
        <w:rPr>
          <w:color w:val="002E2F"/>
        </w:rPr>
        <w:t>κοινή,</w:t>
      </w:r>
      <w:r>
        <w:rPr>
          <w:color w:val="002E2F"/>
          <w:spacing w:val="-9"/>
        </w:rPr>
        <w:t> </w:t>
      </w:r>
      <w:r>
        <w:rPr>
          <w:color w:val="002E2F"/>
        </w:rPr>
        <w:t>ονομαστική</w:t>
      </w:r>
      <w:r>
        <w:rPr>
          <w:color w:val="002E2F"/>
          <w:spacing w:val="-12"/>
        </w:rPr>
        <w:t> </w:t>
      </w:r>
      <w:r>
        <w:rPr>
          <w:color w:val="002E2F"/>
        </w:rPr>
        <w:t>με </w:t>
      </w:r>
      <w:r>
        <w:rPr>
          <w:color w:val="002E2F"/>
          <w:spacing w:val="-2"/>
        </w:rPr>
        <w:t>δικαίωμα</w:t>
      </w:r>
      <w:r>
        <w:rPr>
          <w:color w:val="002E2F"/>
          <w:spacing w:val="-5"/>
        </w:rPr>
        <w:t> </w:t>
      </w:r>
      <w:r>
        <w:rPr>
          <w:color w:val="002E2F"/>
          <w:spacing w:val="-2"/>
        </w:rPr>
        <w:t>ψήφου</w:t>
      </w:r>
      <w:r>
        <w:rPr>
          <w:color w:val="002E2F"/>
          <w:spacing w:val="-6"/>
        </w:rPr>
        <w:t> </w:t>
      </w:r>
      <w:r>
        <w:rPr>
          <w:color w:val="002E2F"/>
          <w:spacing w:val="-2"/>
        </w:rPr>
        <w:t>μετοχή</w:t>
      </w:r>
      <w:r>
        <w:rPr>
          <w:color w:val="002E2F"/>
          <w:spacing w:val="-6"/>
        </w:rPr>
        <w:t> </w:t>
      </w:r>
      <w:r>
        <w:rPr>
          <w:color w:val="002E2F"/>
          <w:spacing w:val="-2"/>
        </w:rPr>
        <w:t>με</w:t>
      </w:r>
      <w:r>
        <w:rPr>
          <w:color w:val="002E2F"/>
          <w:spacing w:val="-6"/>
        </w:rPr>
        <w:t> </w:t>
      </w:r>
      <w:r>
        <w:rPr>
          <w:color w:val="002E2F"/>
          <w:spacing w:val="-2"/>
        </w:rPr>
        <w:t>ονομαστική</w:t>
      </w:r>
      <w:r>
        <w:rPr>
          <w:color w:val="002E2F"/>
          <w:spacing w:val="-6"/>
        </w:rPr>
        <w:t> </w:t>
      </w:r>
      <w:r>
        <w:rPr>
          <w:color w:val="002E2F"/>
          <w:spacing w:val="-2"/>
        </w:rPr>
        <w:t>αξία</w:t>
      </w:r>
      <w:r>
        <w:rPr>
          <w:color w:val="002E2F"/>
          <w:spacing w:val="-4"/>
        </w:rPr>
        <w:t> </w:t>
      </w:r>
      <w:r>
        <w:rPr>
          <w:color w:val="002E2F"/>
          <w:spacing w:val="-2"/>
        </w:rPr>
        <w:t>€0,93</w:t>
      </w:r>
      <w:r>
        <w:rPr>
          <w:color w:val="002E2F"/>
          <w:spacing w:val="-5"/>
        </w:rPr>
        <w:t> </w:t>
      </w:r>
      <w:r>
        <w:rPr>
          <w:color w:val="002E2F"/>
          <w:spacing w:val="-2"/>
        </w:rPr>
        <w:t>εκάστη</w:t>
      </w:r>
      <w:r>
        <w:rPr>
          <w:color w:val="002E2F"/>
          <w:spacing w:val="-6"/>
        </w:rPr>
        <w:t> </w:t>
      </w:r>
      <w:r>
        <w:rPr>
          <w:color w:val="002E2F"/>
          <w:spacing w:val="-2"/>
        </w:rPr>
        <w:t>της PFH,</w:t>
      </w:r>
      <w:r>
        <w:rPr>
          <w:color w:val="002E2F"/>
          <w:spacing w:val="-3"/>
        </w:rPr>
        <w:t> </w:t>
      </w:r>
      <w:r>
        <w:rPr>
          <w:color w:val="002E2F"/>
          <w:spacing w:val="-2"/>
        </w:rPr>
        <w:t>ο</w:t>
      </w:r>
      <w:r>
        <w:rPr>
          <w:color w:val="002E2F"/>
          <w:spacing w:val="-6"/>
        </w:rPr>
        <w:t> </w:t>
      </w:r>
      <w:r>
        <w:rPr>
          <w:color w:val="002E2F"/>
          <w:spacing w:val="-2"/>
        </w:rPr>
        <w:t>μέτοχος</w:t>
      </w:r>
      <w:r>
        <w:rPr>
          <w:color w:val="002E2F"/>
          <w:spacing w:val="-4"/>
        </w:rPr>
        <w:t> </w:t>
      </w:r>
      <w:r>
        <w:rPr>
          <w:color w:val="002E2F"/>
          <w:spacing w:val="-2"/>
        </w:rPr>
        <w:t>έλαβε</w:t>
      </w:r>
      <w:r>
        <w:rPr>
          <w:color w:val="002E2F"/>
          <w:spacing w:val="-6"/>
        </w:rPr>
        <w:t> </w:t>
      </w:r>
      <w:r>
        <w:rPr>
          <w:color w:val="002E2F"/>
          <w:spacing w:val="-2"/>
        </w:rPr>
        <w:t>μία</w:t>
      </w:r>
      <w:r>
        <w:rPr>
          <w:color w:val="002E2F"/>
          <w:spacing w:val="-4"/>
        </w:rPr>
        <w:t> </w:t>
      </w:r>
      <w:r>
        <w:rPr>
          <w:color w:val="002E2F"/>
          <w:spacing w:val="-2"/>
        </w:rPr>
        <w:t>(1)</w:t>
      </w:r>
      <w:r>
        <w:rPr>
          <w:color w:val="002E2F"/>
          <w:spacing w:val="-8"/>
        </w:rPr>
        <w:t> </w:t>
      </w:r>
      <w:r>
        <w:rPr>
          <w:color w:val="002E2F"/>
          <w:spacing w:val="-2"/>
        </w:rPr>
        <w:t>νέα</w:t>
      </w:r>
      <w:r>
        <w:rPr>
          <w:color w:val="002E2F"/>
          <w:spacing w:val="-4"/>
        </w:rPr>
        <w:t> </w:t>
      </w:r>
      <w:r>
        <w:rPr>
          <w:color w:val="002E2F"/>
          <w:spacing w:val="-2"/>
        </w:rPr>
        <w:t>κοινή</w:t>
      </w:r>
      <w:r>
        <w:rPr>
          <w:color w:val="002E2F"/>
          <w:spacing w:val="-6"/>
        </w:rPr>
        <w:t> </w:t>
      </w:r>
      <w:r>
        <w:rPr>
          <w:color w:val="002E2F"/>
          <w:spacing w:val="-2"/>
        </w:rPr>
        <w:t>ονομαστική</w:t>
      </w:r>
      <w:r>
        <w:rPr>
          <w:color w:val="002E2F"/>
          <w:spacing w:val="-6"/>
        </w:rPr>
        <w:t> </w:t>
      </w:r>
      <w:r>
        <w:rPr>
          <w:color w:val="002E2F"/>
          <w:spacing w:val="-2"/>
        </w:rPr>
        <w:t>με</w:t>
      </w:r>
      <w:r>
        <w:rPr>
          <w:color w:val="002E2F"/>
          <w:spacing w:val="-4"/>
        </w:rPr>
        <w:t> </w:t>
      </w:r>
      <w:r>
        <w:rPr>
          <w:color w:val="002E2F"/>
          <w:spacing w:val="-2"/>
        </w:rPr>
        <w:t>δικαίωμα</w:t>
      </w:r>
      <w:r>
        <w:rPr>
          <w:color w:val="002E2F"/>
          <w:spacing w:val="-5"/>
        </w:rPr>
        <w:t> </w:t>
      </w:r>
      <w:r>
        <w:rPr>
          <w:color w:val="002E2F"/>
          <w:spacing w:val="-2"/>
        </w:rPr>
        <w:t>ψήφου </w:t>
      </w:r>
      <w:r>
        <w:rPr>
          <w:color w:val="002E2F"/>
        </w:rPr>
        <w:t>άυλη μετοχή της Τράπεζας Πειραιώς με ονομαστική αξία €0,93 στο μετοχικό κεφάλαιο της Τράπεζας Πειραιώς, όπως αυτό διαμορφώνεται</w:t>
      </w:r>
      <w:r>
        <w:rPr>
          <w:color w:val="002E2F"/>
          <w:spacing w:val="-9"/>
        </w:rPr>
        <w:t> </w:t>
      </w:r>
      <w:r>
        <w:rPr>
          <w:color w:val="002E2F"/>
        </w:rPr>
        <w:t>στο</w:t>
      </w:r>
      <w:r>
        <w:rPr>
          <w:color w:val="002E2F"/>
          <w:spacing w:val="-9"/>
        </w:rPr>
        <w:t> </w:t>
      </w:r>
      <w:r>
        <w:rPr>
          <w:color w:val="002E2F"/>
        </w:rPr>
        <w:t>πλαίσιο</w:t>
      </w:r>
      <w:r>
        <w:rPr>
          <w:color w:val="002E2F"/>
          <w:spacing w:val="-9"/>
        </w:rPr>
        <w:t> </w:t>
      </w:r>
      <w:r>
        <w:rPr>
          <w:color w:val="002E2F"/>
        </w:rPr>
        <w:t>της</w:t>
      </w:r>
      <w:r>
        <w:rPr>
          <w:color w:val="002E2F"/>
          <w:spacing w:val="-7"/>
        </w:rPr>
        <w:t> </w:t>
      </w:r>
      <w:r>
        <w:rPr>
          <w:color w:val="002E2F"/>
        </w:rPr>
        <w:t>αντίστροφης</w:t>
      </w:r>
      <w:r>
        <w:rPr>
          <w:color w:val="002E2F"/>
          <w:spacing w:val="-10"/>
        </w:rPr>
        <w:t> </w:t>
      </w:r>
      <w:r>
        <w:rPr>
          <w:color w:val="002E2F"/>
        </w:rPr>
        <w:t>συγχώνευσης,</w:t>
      </w:r>
      <w:r>
        <w:rPr>
          <w:color w:val="002E2F"/>
          <w:spacing w:val="-11"/>
        </w:rPr>
        <w:t> </w:t>
      </w:r>
      <w:r>
        <w:rPr>
          <w:color w:val="002E2F"/>
        </w:rPr>
        <w:t>και</w:t>
      </w:r>
      <w:r>
        <w:rPr>
          <w:color w:val="002E2F"/>
          <w:spacing w:val="-9"/>
        </w:rPr>
        <w:t> </w:t>
      </w:r>
      <w:r>
        <w:rPr>
          <w:color w:val="002E2F"/>
        </w:rPr>
        <w:t>οι</w:t>
      </w:r>
      <w:r>
        <w:rPr>
          <w:color w:val="002E2F"/>
          <w:spacing w:val="-9"/>
        </w:rPr>
        <w:t> </w:t>
      </w:r>
      <w:r>
        <w:rPr>
          <w:color w:val="002E2F"/>
        </w:rPr>
        <w:t>μέτοχοι</w:t>
      </w:r>
      <w:r>
        <w:rPr>
          <w:color w:val="002E2F"/>
          <w:spacing w:val="-9"/>
        </w:rPr>
        <w:t> </w:t>
      </w:r>
      <w:r>
        <w:rPr>
          <w:color w:val="002E2F"/>
        </w:rPr>
        <w:t>διατηρούν</w:t>
      </w:r>
      <w:r>
        <w:rPr>
          <w:color w:val="002E2F"/>
          <w:spacing w:val="-12"/>
        </w:rPr>
        <w:t> </w:t>
      </w:r>
      <w:r>
        <w:rPr>
          <w:color w:val="002E2F"/>
        </w:rPr>
        <w:t>και</w:t>
      </w:r>
      <w:r>
        <w:rPr>
          <w:color w:val="002E2F"/>
          <w:spacing w:val="-9"/>
        </w:rPr>
        <w:t> </w:t>
      </w:r>
      <w:r>
        <w:rPr>
          <w:color w:val="002E2F"/>
        </w:rPr>
        <w:t>μετά</w:t>
      </w:r>
      <w:r>
        <w:rPr>
          <w:color w:val="002E2F"/>
          <w:spacing w:val="-10"/>
        </w:rPr>
        <w:t> </w:t>
      </w:r>
      <w:r>
        <w:rPr>
          <w:color w:val="002E2F"/>
        </w:rPr>
        <w:t>την</w:t>
      </w:r>
      <w:r>
        <w:rPr>
          <w:color w:val="002E2F"/>
          <w:spacing w:val="-4"/>
        </w:rPr>
        <w:t> </w:t>
      </w:r>
      <w:r>
        <w:rPr>
          <w:color w:val="002E2F"/>
        </w:rPr>
        <w:t>αντίστροφη</w:t>
      </w:r>
      <w:r>
        <w:rPr>
          <w:color w:val="002E2F"/>
          <w:spacing w:val="-8"/>
        </w:rPr>
        <w:t> </w:t>
      </w:r>
      <w:r>
        <w:rPr>
          <w:color w:val="002E2F"/>
        </w:rPr>
        <w:t>συγχώνευση</w:t>
      </w:r>
      <w:r>
        <w:rPr>
          <w:color w:val="002E2F"/>
          <w:spacing w:val="-9"/>
        </w:rPr>
        <w:t> </w:t>
      </w:r>
      <w:r>
        <w:rPr>
          <w:color w:val="002E2F"/>
        </w:rPr>
        <w:t>τον</w:t>
      </w:r>
      <w:r>
        <w:rPr>
          <w:color w:val="002E2F"/>
          <w:spacing w:val="-9"/>
        </w:rPr>
        <w:t> </w:t>
      </w:r>
      <w:r>
        <w:rPr>
          <w:color w:val="002E2F"/>
        </w:rPr>
        <w:t>ίδιο αριθμό</w:t>
      </w:r>
      <w:r>
        <w:rPr>
          <w:color w:val="002E2F"/>
          <w:spacing w:val="-2"/>
        </w:rPr>
        <w:t> </w:t>
      </w:r>
      <w:r>
        <w:rPr>
          <w:color w:val="002E2F"/>
        </w:rPr>
        <w:t>των</w:t>
      </w:r>
      <w:r>
        <w:rPr>
          <w:color w:val="002E2F"/>
          <w:spacing w:val="-3"/>
        </w:rPr>
        <w:t> </w:t>
      </w:r>
      <w:r>
        <w:rPr>
          <w:color w:val="002E2F"/>
        </w:rPr>
        <w:t>μετοχών</w:t>
      </w:r>
      <w:r>
        <w:rPr>
          <w:color w:val="002E2F"/>
          <w:spacing w:val="-2"/>
        </w:rPr>
        <w:t> </w:t>
      </w:r>
      <w:r>
        <w:rPr>
          <w:color w:val="002E2F"/>
        </w:rPr>
        <w:t>που</w:t>
      </w:r>
      <w:r>
        <w:rPr>
          <w:color w:val="002E2F"/>
          <w:spacing w:val="-2"/>
        </w:rPr>
        <w:t> </w:t>
      </w:r>
      <w:r>
        <w:rPr>
          <w:color w:val="002E2F"/>
        </w:rPr>
        <w:t>κατείχαν πριν</w:t>
      </w:r>
      <w:r>
        <w:rPr>
          <w:color w:val="002E2F"/>
          <w:spacing w:val="-2"/>
        </w:rPr>
        <w:t> </w:t>
      </w:r>
      <w:r>
        <w:rPr>
          <w:color w:val="002E2F"/>
        </w:rPr>
        <w:t>την αντίστροφη</w:t>
      </w:r>
      <w:r>
        <w:rPr>
          <w:color w:val="002E2F"/>
          <w:spacing w:val="-1"/>
        </w:rPr>
        <w:t> </w:t>
      </w:r>
      <w:r>
        <w:rPr>
          <w:color w:val="002E2F"/>
        </w:rPr>
        <w:t>συγχώνευση.</w:t>
      </w:r>
    </w:p>
    <w:p>
      <w:pPr>
        <w:pStyle w:val="BodyText"/>
        <w:spacing w:line="326" w:lineRule="auto" w:before="157"/>
        <w:ind w:left="153" w:right="147"/>
        <w:jc w:val="both"/>
      </w:pPr>
      <w:r>
        <w:rPr>
          <w:color w:val="002E2F"/>
          <w:spacing w:val="-2"/>
        </w:rPr>
        <w:t>Το</w:t>
      </w:r>
      <w:r>
        <w:rPr>
          <w:color w:val="002E2F"/>
          <w:spacing w:val="-4"/>
        </w:rPr>
        <w:t> </w:t>
      </w:r>
      <w:r>
        <w:rPr>
          <w:color w:val="002E2F"/>
          <w:spacing w:val="-2"/>
        </w:rPr>
        <w:t>Χ.Α</w:t>
      </w:r>
      <w:r>
        <w:rPr>
          <w:color w:val="002E2F"/>
          <w:spacing w:val="-7"/>
        </w:rPr>
        <w:t> </w:t>
      </w:r>
      <w:r>
        <w:rPr>
          <w:color w:val="002E2F"/>
          <w:spacing w:val="-2"/>
        </w:rPr>
        <w:t>στις</w:t>
      </w:r>
      <w:r>
        <w:rPr>
          <w:color w:val="002E2F"/>
          <w:spacing w:val="-4"/>
        </w:rPr>
        <w:t> </w:t>
      </w:r>
      <w:r>
        <w:rPr>
          <w:color w:val="002E2F"/>
          <w:spacing w:val="-2"/>
        </w:rPr>
        <w:t>19</w:t>
      </w:r>
      <w:r>
        <w:rPr>
          <w:color w:val="002E2F"/>
          <w:spacing w:val="-8"/>
        </w:rPr>
        <w:t> </w:t>
      </w:r>
      <w:r>
        <w:rPr>
          <w:color w:val="002E2F"/>
          <w:spacing w:val="-2"/>
        </w:rPr>
        <w:t>Δεκεμβρίου</w:t>
      </w:r>
      <w:r>
        <w:rPr>
          <w:color w:val="002E2F"/>
          <w:spacing w:val="-6"/>
        </w:rPr>
        <w:t> </w:t>
      </w:r>
      <w:r>
        <w:rPr>
          <w:color w:val="002E2F"/>
          <w:spacing w:val="-2"/>
        </w:rPr>
        <w:t>2025</w:t>
      </w:r>
      <w:r>
        <w:rPr>
          <w:color w:val="002E2F"/>
          <w:spacing w:val="-6"/>
        </w:rPr>
        <w:t> </w:t>
      </w:r>
      <w:r>
        <w:rPr>
          <w:color w:val="002E2F"/>
          <w:spacing w:val="-2"/>
        </w:rPr>
        <w:t>ενέκρινε</w:t>
      </w:r>
      <w:r>
        <w:rPr>
          <w:color w:val="002E2F"/>
          <w:spacing w:val="-7"/>
        </w:rPr>
        <w:t> </w:t>
      </w:r>
      <w:r>
        <w:rPr>
          <w:color w:val="002E2F"/>
          <w:spacing w:val="-2"/>
        </w:rPr>
        <w:t>την</w:t>
      </w:r>
      <w:r>
        <w:rPr>
          <w:color w:val="002E2F"/>
          <w:spacing w:val="-5"/>
        </w:rPr>
        <w:t> </w:t>
      </w:r>
      <w:r>
        <w:rPr>
          <w:color w:val="002E2F"/>
          <w:spacing w:val="-2"/>
        </w:rPr>
        <w:t>εισαγωγή</w:t>
      </w:r>
      <w:r>
        <w:rPr>
          <w:color w:val="002E2F"/>
          <w:spacing w:val="-4"/>
        </w:rPr>
        <w:t> </w:t>
      </w:r>
      <w:r>
        <w:rPr>
          <w:color w:val="002E2F"/>
          <w:spacing w:val="-2"/>
        </w:rPr>
        <w:t>προς</w:t>
      </w:r>
      <w:r>
        <w:rPr>
          <w:color w:val="002E2F"/>
          <w:spacing w:val="-7"/>
        </w:rPr>
        <w:t> </w:t>
      </w:r>
      <w:r>
        <w:rPr>
          <w:color w:val="002E2F"/>
          <w:spacing w:val="-2"/>
        </w:rPr>
        <w:t>διαπραγμάτευση</w:t>
      </w:r>
      <w:r>
        <w:rPr>
          <w:color w:val="002E2F"/>
          <w:spacing w:val="-6"/>
        </w:rPr>
        <w:t> </w:t>
      </w:r>
      <w:r>
        <w:rPr>
          <w:color w:val="002E2F"/>
          <w:spacing w:val="-2"/>
        </w:rPr>
        <w:t>των</w:t>
      </w:r>
      <w:r>
        <w:rPr>
          <w:color w:val="002E2F"/>
          <w:spacing w:val="-5"/>
        </w:rPr>
        <w:t> </w:t>
      </w:r>
      <w:r>
        <w:rPr>
          <w:color w:val="002E2F"/>
          <w:spacing w:val="-2"/>
        </w:rPr>
        <w:t>1.235.953.028</w:t>
      </w:r>
      <w:r>
        <w:rPr>
          <w:color w:val="002E2F"/>
          <w:spacing w:val="-4"/>
        </w:rPr>
        <w:t> </w:t>
      </w:r>
      <w:r>
        <w:rPr>
          <w:color w:val="002E2F"/>
          <w:spacing w:val="-2"/>
        </w:rPr>
        <w:t>νέων,</w:t>
      </w:r>
      <w:r>
        <w:rPr>
          <w:color w:val="002E2F"/>
          <w:spacing w:val="-6"/>
        </w:rPr>
        <w:t> </w:t>
      </w:r>
      <w:r>
        <w:rPr>
          <w:color w:val="002E2F"/>
          <w:spacing w:val="-2"/>
        </w:rPr>
        <w:t>κοινών,</w:t>
      </w:r>
      <w:r>
        <w:rPr>
          <w:color w:val="002E2F"/>
          <w:spacing w:val="-6"/>
        </w:rPr>
        <w:t> </w:t>
      </w:r>
      <w:r>
        <w:rPr>
          <w:color w:val="002E2F"/>
          <w:spacing w:val="-2"/>
        </w:rPr>
        <w:t>ονομαστικών,</w:t>
      </w:r>
      <w:r>
        <w:rPr>
          <w:color w:val="002E2F"/>
          <w:spacing w:val="-4"/>
        </w:rPr>
        <w:t> </w:t>
      </w:r>
      <w:r>
        <w:rPr>
          <w:color w:val="002E2F"/>
          <w:spacing w:val="-2"/>
        </w:rPr>
        <w:t>άυλων, μετά</w:t>
      </w:r>
      <w:r>
        <w:rPr>
          <w:color w:val="002E2F"/>
          <w:spacing w:val="-4"/>
        </w:rPr>
        <w:t> </w:t>
      </w:r>
      <w:r>
        <w:rPr>
          <w:color w:val="002E2F"/>
          <w:spacing w:val="-2"/>
        </w:rPr>
        <w:t>ψήφου</w:t>
      </w:r>
      <w:r>
        <w:rPr>
          <w:color w:val="002E2F"/>
          <w:spacing w:val="-5"/>
        </w:rPr>
        <w:t> </w:t>
      </w:r>
      <w:r>
        <w:rPr>
          <w:color w:val="002E2F"/>
          <w:spacing w:val="-2"/>
        </w:rPr>
        <w:t>μετοχών</w:t>
      </w:r>
      <w:r>
        <w:rPr>
          <w:color w:val="002E2F"/>
          <w:spacing w:val="-5"/>
        </w:rPr>
        <w:t> </w:t>
      </w:r>
      <w:r>
        <w:rPr>
          <w:color w:val="002E2F"/>
          <w:spacing w:val="-2"/>
        </w:rPr>
        <w:t>της</w:t>
      </w:r>
      <w:r>
        <w:rPr>
          <w:color w:val="002E2F"/>
          <w:spacing w:val="-3"/>
        </w:rPr>
        <w:t> </w:t>
      </w:r>
      <w:r>
        <w:rPr>
          <w:color w:val="002E2F"/>
          <w:spacing w:val="-2"/>
        </w:rPr>
        <w:t>Τράπεζας, νέας</w:t>
      </w:r>
      <w:r>
        <w:rPr>
          <w:color w:val="002E2F"/>
          <w:spacing w:val="-5"/>
        </w:rPr>
        <w:t> </w:t>
      </w:r>
      <w:r>
        <w:rPr>
          <w:color w:val="002E2F"/>
          <w:spacing w:val="-2"/>
        </w:rPr>
        <w:t>ονομαστικής</w:t>
      </w:r>
      <w:r>
        <w:rPr>
          <w:color w:val="002E2F"/>
          <w:spacing w:val="-3"/>
        </w:rPr>
        <w:t> </w:t>
      </w:r>
      <w:r>
        <w:rPr>
          <w:color w:val="002E2F"/>
          <w:spacing w:val="-2"/>
        </w:rPr>
        <w:t>αξίας</w:t>
      </w:r>
      <w:r>
        <w:rPr>
          <w:color w:val="002E2F"/>
          <w:spacing w:val="-8"/>
        </w:rPr>
        <w:t> </w:t>
      </w:r>
      <w:r>
        <w:rPr>
          <w:color w:val="002E2F"/>
          <w:spacing w:val="-2"/>
        </w:rPr>
        <w:t>€0,93, οι</w:t>
      </w:r>
      <w:r>
        <w:rPr>
          <w:color w:val="002E2F"/>
          <w:spacing w:val="-3"/>
        </w:rPr>
        <w:t> </w:t>
      </w:r>
      <w:r>
        <w:rPr>
          <w:color w:val="002E2F"/>
          <w:spacing w:val="-2"/>
        </w:rPr>
        <w:t>οποίες</w:t>
      </w:r>
      <w:r>
        <w:rPr>
          <w:color w:val="002E2F"/>
          <w:spacing w:val="-5"/>
        </w:rPr>
        <w:t> </w:t>
      </w:r>
      <w:r>
        <w:rPr>
          <w:color w:val="002E2F"/>
          <w:spacing w:val="-2"/>
        </w:rPr>
        <w:t>εκδόθηκαν</w:t>
      </w:r>
      <w:r>
        <w:rPr>
          <w:color w:val="002E2F"/>
          <w:spacing w:val="-3"/>
        </w:rPr>
        <w:t> </w:t>
      </w:r>
      <w:r>
        <w:rPr>
          <w:color w:val="002E2F"/>
          <w:spacing w:val="-2"/>
        </w:rPr>
        <w:t>στο</w:t>
      </w:r>
      <w:r>
        <w:rPr>
          <w:color w:val="002E2F"/>
          <w:spacing w:val="-3"/>
        </w:rPr>
        <w:t> </w:t>
      </w:r>
      <w:r>
        <w:rPr>
          <w:color w:val="002E2F"/>
          <w:spacing w:val="-2"/>
        </w:rPr>
        <w:t>πλαίσιο</w:t>
      </w:r>
      <w:r>
        <w:rPr>
          <w:color w:val="002E2F"/>
          <w:spacing w:val="-3"/>
        </w:rPr>
        <w:t> </w:t>
      </w:r>
      <w:r>
        <w:rPr>
          <w:color w:val="002E2F"/>
          <w:spacing w:val="-2"/>
        </w:rPr>
        <w:t>της</w:t>
      </w:r>
      <w:r>
        <w:rPr>
          <w:color w:val="002E2F"/>
          <w:spacing w:val="-5"/>
        </w:rPr>
        <w:t> </w:t>
      </w:r>
      <w:r>
        <w:rPr>
          <w:color w:val="002E2F"/>
          <w:spacing w:val="-2"/>
        </w:rPr>
        <w:t>Αντίστροφης</w:t>
      </w:r>
      <w:r>
        <w:rPr>
          <w:color w:val="002E2F"/>
          <w:spacing w:val="-3"/>
        </w:rPr>
        <w:t> </w:t>
      </w:r>
      <w:r>
        <w:rPr>
          <w:color w:val="002E2F"/>
          <w:spacing w:val="-2"/>
        </w:rPr>
        <w:t>Συγχώνευσης </w:t>
      </w:r>
      <w:r>
        <w:rPr>
          <w:color w:val="002E2F"/>
        </w:rPr>
        <w:t>(οι</w:t>
      </w:r>
      <w:r>
        <w:rPr>
          <w:color w:val="002E2F"/>
          <w:spacing w:val="-9"/>
        </w:rPr>
        <w:t> </w:t>
      </w:r>
      <w:r>
        <w:rPr>
          <w:color w:val="002E2F"/>
        </w:rPr>
        <w:t>«Νέες</w:t>
      </w:r>
      <w:r>
        <w:rPr>
          <w:color w:val="002E2F"/>
          <w:spacing w:val="-9"/>
        </w:rPr>
        <w:t> </w:t>
      </w:r>
      <w:r>
        <w:rPr>
          <w:color w:val="002E2F"/>
        </w:rPr>
        <w:t>Μετοχές»).</w:t>
      </w:r>
      <w:r>
        <w:rPr>
          <w:color w:val="002E2F"/>
          <w:spacing w:val="-10"/>
        </w:rPr>
        <w:t> </w:t>
      </w:r>
      <w:r>
        <w:rPr>
          <w:color w:val="002E2F"/>
        </w:rPr>
        <w:t>Η</w:t>
      </w:r>
      <w:r>
        <w:rPr>
          <w:color w:val="002E2F"/>
          <w:spacing w:val="-10"/>
        </w:rPr>
        <w:t> </w:t>
      </w:r>
      <w:r>
        <w:rPr>
          <w:color w:val="002E2F"/>
        </w:rPr>
        <w:t>έναρξη</w:t>
      </w:r>
      <w:r>
        <w:rPr>
          <w:color w:val="002E2F"/>
          <w:spacing w:val="-9"/>
        </w:rPr>
        <w:t> </w:t>
      </w:r>
      <w:r>
        <w:rPr>
          <w:color w:val="002E2F"/>
        </w:rPr>
        <w:t>διαπραγμάτευσης</w:t>
      </w:r>
      <w:r>
        <w:rPr>
          <w:color w:val="002E2F"/>
          <w:spacing w:val="-9"/>
        </w:rPr>
        <w:t> </w:t>
      </w:r>
      <w:r>
        <w:rPr>
          <w:color w:val="002E2F"/>
        </w:rPr>
        <w:t>στην</w:t>
      </w:r>
      <w:r>
        <w:rPr>
          <w:color w:val="002E2F"/>
          <w:spacing w:val="-12"/>
        </w:rPr>
        <w:t> </w:t>
      </w:r>
      <w:r>
        <w:rPr>
          <w:color w:val="002E2F"/>
        </w:rPr>
        <w:t>Κύρια</w:t>
      </w:r>
      <w:r>
        <w:rPr>
          <w:color w:val="002E2F"/>
          <w:spacing w:val="-10"/>
        </w:rPr>
        <w:t> </w:t>
      </w:r>
      <w:r>
        <w:rPr>
          <w:color w:val="002E2F"/>
        </w:rPr>
        <w:t>Αγορά</w:t>
      </w:r>
      <w:r>
        <w:rPr>
          <w:color w:val="002E2F"/>
          <w:spacing w:val="-12"/>
        </w:rPr>
        <w:t> </w:t>
      </w:r>
      <w:r>
        <w:rPr>
          <w:color w:val="002E2F"/>
        </w:rPr>
        <w:t>της</w:t>
      </w:r>
      <w:r>
        <w:rPr>
          <w:color w:val="002E2F"/>
          <w:spacing w:val="-9"/>
        </w:rPr>
        <w:t> </w:t>
      </w:r>
      <w:r>
        <w:rPr>
          <w:color w:val="002E2F"/>
        </w:rPr>
        <w:t>ρυθμιζόμενης</w:t>
      </w:r>
      <w:r>
        <w:rPr>
          <w:color w:val="002E2F"/>
          <w:spacing w:val="-11"/>
        </w:rPr>
        <w:t> </w:t>
      </w:r>
      <w:r>
        <w:rPr>
          <w:color w:val="002E2F"/>
        </w:rPr>
        <w:t>αγοράς</w:t>
      </w:r>
      <w:r>
        <w:rPr>
          <w:color w:val="002E2F"/>
          <w:spacing w:val="-11"/>
        </w:rPr>
        <w:t> </w:t>
      </w:r>
      <w:r>
        <w:rPr>
          <w:color w:val="002E2F"/>
        </w:rPr>
        <w:t>του</w:t>
      </w:r>
      <w:r>
        <w:rPr>
          <w:color w:val="002E2F"/>
          <w:spacing w:val="-10"/>
        </w:rPr>
        <w:t> </w:t>
      </w:r>
      <w:r>
        <w:rPr>
          <w:color w:val="002E2F"/>
        </w:rPr>
        <w:t>Χ.Α.</w:t>
      </w:r>
      <w:r>
        <w:rPr>
          <w:color w:val="002E2F"/>
          <w:spacing w:val="-9"/>
        </w:rPr>
        <w:t> </w:t>
      </w:r>
      <w:r>
        <w:rPr>
          <w:color w:val="002E2F"/>
        </w:rPr>
        <w:t>των</w:t>
      </w:r>
      <w:r>
        <w:rPr>
          <w:color w:val="002E2F"/>
          <w:spacing w:val="-12"/>
        </w:rPr>
        <w:t> </w:t>
      </w:r>
      <w:r>
        <w:rPr>
          <w:color w:val="002E2F"/>
        </w:rPr>
        <w:t>Νέων</w:t>
      </w:r>
      <w:r>
        <w:rPr>
          <w:color w:val="002E2F"/>
          <w:spacing w:val="-12"/>
        </w:rPr>
        <w:t> </w:t>
      </w:r>
      <w:r>
        <w:rPr>
          <w:color w:val="002E2F"/>
        </w:rPr>
        <w:t>Μετοχών,</w:t>
      </w:r>
      <w:r>
        <w:rPr>
          <w:color w:val="002E2F"/>
          <w:spacing w:val="-1"/>
        </w:rPr>
        <w:t> </w:t>
      </w:r>
      <w:r>
        <w:rPr>
          <w:color w:val="002E2F"/>
        </w:rPr>
        <w:t>έλαβε </w:t>
      </w:r>
      <w:r>
        <w:rPr>
          <w:color w:val="002E2F"/>
          <w:spacing w:val="-4"/>
        </w:rPr>
        <w:t>χώρα κατά την πρώτη ημέρα διαπραγμάτευσης μετά την ολοκλήρωση</w:t>
      </w:r>
      <w:r>
        <w:rPr>
          <w:color w:val="002E2F"/>
        </w:rPr>
        <w:t> </w:t>
      </w:r>
      <w:r>
        <w:rPr>
          <w:color w:val="002E2F"/>
          <w:spacing w:val="-4"/>
        </w:rPr>
        <w:t>της αντίστροφης συγχώνευσης, ήτοι τη Δευτέρα, 22 Δεκεμβρίου </w:t>
      </w:r>
      <w:r>
        <w:rPr>
          <w:color w:val="002E2F"/>
        </w:rPr>
        <w:t>2025.</w:t>
      </w:r>
      <w:r>
        <w:rPr>
          <w:color w:val="002E2F"/>
          <w:spacing w:val="-7"/>
        </w:rPr>
        <w:t> </w:t>
      </w:r>
      <w:r>
        <w:rPr>
          <w:color w:val="002E2F"/>
        </w:rPr>
        <w:t>Η</w:t>
      </w:r>
      <w:r>
        <w:rPr>
          <w:color w:val="002E2F"/>
          <w:spacing w:val="-9"/>
        </w:rPr>
        <w:t> </w:t>
      </w:r>
      <w:r>
        <w:rPr>
          <w:color w:val="002E2F"/>
        </w:rPr>
        <w:t>τιμή</w:t>
      </w:r>
      <w:r>
        <w:rPr>
          <w:color w:val="002E2F"/>
          <w:spacing w:val="-8"/>
        </w:rPr>
        <w:t> </w:t>
      </w:r>
      <w:r>
        <w:rPr>
          <w:color w:val="002E2F"/>
        </w:rPr>
        <w:t>εκκίνησης</w:t>
      </w:r>
      <w:r>
        <w:rPr>
          <w:color w:val="002E2F"/>
          <w:spacing w:val="-9"/>
        </w:rPr>
        <w:t> </w:t>
      </w:r>
      <w:r>
        <w:rPr>
          <w:color w:val="002E2F"/>
        </w:rPr>
        <w:t>των</w:t>
      </w:r>
      <w:r>
        <w:rPr>
          <w:color w:val="002E2F"/>
          <w:spacing w:val="-5"/>
        </w:rPr>
        <w:t> </w:t>
      </w:r>
      <w:r>
        <w:rPr>
          <w:color w:val="002E2F"/>
        </w:rPr>
        <w:t>νέων</w:t>
      </w:r>
      <w:r>
        <w:rPr>
          <w:color w:val="002E2F"/>
          <w:spacing w:val="-7"/>
        </w:rPr>
        <w:t> </w:t>
      </w:r>
      <w:r>
        <w:rPr>
          <w:color w:val="002E2F"/>
        </w:rPr>
        <w:t>μετοχών</w:t>
      </w:r>
      <w:r>
        <w:rPr>
          <w:color w:val="002E2F"/>
          <w:spacing w:val="-9"/>
        </w:rPr>
        <w:t> </w:t>
      </w:r>
      <w:r>
        <w:rPr>
          <w:color w:val="002E2F"/>
        </w:rPr>
        <w:t>της</w:t>
      </w:r>
      <w:r>
        <w:rPr>
          <w:color w:val="002E2F"/>
          <w:spacing w:val="-8"/>
        </w:rPr>
        <w:t> </w:t>
      </w:r>
      <w:r>
        <w:rPr>
          <w:color w:val="002E2F"/>
        </w:rPr>
        <w:t>Τράπεζας</w:t>
      </w:r>
      <w:r>
        <w:rPr>
          <w:color w:val="002E2F"/>
          <w:spacing w:val="-8"/>
        </w:rPr>
        <w:t> </w:t>
      </w:r>
      <w:r>
        <w:rPr>
          <w:color w:val="002E2F"/>
        </w:rPr>
        <w:t>στην</w:t>
      </w:r>
      <w:r>
        <w:rPr>
          <w:color w:val="002E2F"/>
          <w:spacing w:val="-8"/>
        </w:rPr>
        <w:t> </w:t>
      </w:r>
      <w:r>
        <w:rPr>
          <w:color w:val="002E2F"/>
        </w:rPr>
        <w:t>Κύρια</w:t>
      </w:r>
      <w:r>
        <w:rPr>
          <w:color w:val="002E2F"/>
          <w:spacing w:val="-8"/>
        </w:rPr>
        <w:t> </w:t>
      </w:r>
      <w:r>
        <w:rPr>
          <w:color w:val="002E2F"/>
        </w:rPr>
        <w:t>Αγορά</w:t>
      </w:r>
      <w:r>
        <w:rPr>
          <w:color w:val="002E2F"/>
          <w:spacing w:val="-8"/>
        </w:rPr>
        <w:t> </w:t>
      </w:r>
      <w:r>
        <w:rPr>
          <w:color w:val="002E2F"/>
        </w:rPr>
        <w:t>της</w:t>
      </w:r>
      <w:r>
        <w:rPr>
          <w:color w:val="002E2F"/>
          <w:spacing w:val="-9"/>
        </w:rPr>
        <w:t> </w:t>
      </w:r>
      <w:r>
        <w:rPr>
          <w:color w:val="002E2F"/>
        </w:rPr>
        <w:t>ρυθμιζόμενης</w:t>
      </w:r>
      <w:r>
        <w:rPr>
          <w:color w:val="002E2F"/>
          <w:spacing w:val="-8"/>
        </w:rPr>
        <w:t> </w:t>
      </w:r>
      <w:r>
        <w:rPr>
          <w:color w:val="002E2F"/>
        </w:rPr>
        <w:t>αγοράς</w:t>
      </w:r>
      <w:r>
        <w:rPr>
          <w:color w:val="002E2F"/>
          <w:spacing w:val="-9"/>
        </w:rPr>
        <w:t> </w:t>
      </w:r>
      <w:r>
        <w:rPr>
          <w:color w:val="002E2F"/>
        </w:rPr>
        <w:t>του</w:t>
      </w:r>
      <w:r>
        <w:rPr>
          <w:color w:val="002E2F"/>
          <w:spacing w:val="-9"/>
        </w:rPr>
        <w:t> </w:t>
      </w:r>
      <w:r>
        <w:rPr>
          <w:color w:val="002E2F"/>
        </w:rPr>
        <w:t>Χ.Α.</w:t>
      </w:r>
      <w:r>
        <w:rPr>
          <w:color w:val="002E2F"/>
          <w:spacing w:val="-7"/>
        </w:rPr>
        <w:t> </w:t>
      </w:r>
      <w:r>
        <w:rPr>
          <w:color w:val="002E2F"/>
        </w:rPr>
        <w:t>στις</w:t>
      </w:r>
      <w:r>
        <w:rPr>
          <w:color w:val="002E2F"/>
          <w:spacing w:val="-9"/>
        </w:rPr>
        <w:t> </w:t>
      </w:r>
      <w:r>
        <w:rPr>
          <w:color w:val="002E2F"/>
        </w:rPr>
        <w:t>22</w:t>
      </w:r>
      <w:r>
        <w:rPr>
          <w:color w:val="002E2F"/>
          <w:spacing w:val="-9"/>
        </w:rPr>
        <w:t> </w:t>
      </w:r>
      <w:r>
        <w:rPr>
          <w:color w:val="002E2F"/>
        </w:rPr>
        <w:t>Δεκεμβρίου </w:t>
      </w:r>
      <w:r>
        <w:rPr>
          <w:color w:val="002E2F"/>
          <w:spacing w:val="-4"/>
        </w:rPr>
        <w:t>2025, ήταν ίση με την τιμή κλεισίματος της μετοχής της Εταιρείας κατά</w:t>
      </w:r>
      <w:r>
        <w:rPr>
          <w:color w:val="002E2F"/>
          <w:spacing w:val="-5"/>
        </w:rPr>
        <w:t> </w:t>
      </w:r>
      <w:r>
        <w:rPr>
          <w:color w:val="002E2F"/>
          <w:spacing w:val="-4"/>
        </w:rPr>
        <w:t>την τελευταία ημερομηνία διαπραγμάτευσης στο Χ.Α. πριν από </w:t>
      </w:r>
      <w:r>
        <w:rPr>
          <w:color w:val="002E2F"/>
          <w:spacing w:val="-2"/>
        </w:rPr>
        <w:t>την</w:t>
      </w:r>
      <w:r>
        <w:rPr>
          <w:color w:val="002E2F"/>
          <w:spacing w:val="-10"/>
        </w:rPr>
        <w:t> </w:t>
      </w:r>
      <w:r>
        <w:rPr>
          <w:color w:val="002E2F"/>
          <w:spacing w:val="-2"/>
        </w:rPr>
        <w:t>ολοκλήρωση</w:t>
      </w:r>
      <w:r>
        <w:rPr>
          <w:color w:val="002E2F"/>
          <w:spacing w:val="-10"/>
        </w:rPr>
        <w:t> </w:t>
      </w:r>
      <w:r>
        <w:rPr>
          <w:color w:val="002E2F"/>
          <w:spacing w:val="-2"/>
        </w:rPr>
        <w:t>της</w:t>
      </w:r>
      <w:r>
        <w:rPr>
          <w:color w:val="002E2F"/>
          <w:spacing w:val="-10"/>
        </w:rPr>
        <w:t> </w:t>
      </w:r>
      <w:r>
        <w:rPr>
          <w:color w:val="002E2F"/>
          <w:spacing w:val="-2"/>
        </w:rPr>
        <w:t>Αντίστροφης</w:t>
      </w:r>
      <w:r>
        <w:rPr>
          <w:color w:val="002E2F"/>
          <w:spacing w:val="-10"/>
        </w:rPr>
        <w:t> </w:t>
      </w:r>
      <w:r>
        <w:rPr>
          <w:color w:val="002E2F"/>
          <w:spacing w:val="-2"/>
        </w:rPr>
        <w:t>Συγχώνευσης</w:t>
      </w:r>
      <w:r>
        <w:rPr>
          <w:color w:val="002E2F"/>
          <w:spacing w:val="-10"/>
        </w:rPr>
        <w:t> </w:t>
      </w:r>
      <w:r>
        <w:rPr>
          <w:color w:val="002E2F"/>
          <w:spacing w:val="-2"/>
        </w:rPr>
        <w:t>(16.12.2025)</w:t>
      </w:r>
      <w:r>
        <w:rPr>
          <w:color w:val="002E2F"/>
          <w:spacing w:val="-10"/>
        </w:rPr>
        <w:t> </w:t>
      </w:r>
      <w:r>
        <w:rPr>
          <w:color w:val="002E2F"/>
          <w:spacing w:val="-2"/>
        </w:rPr>
        <w:t>ήτοι</w:t>
      </w:r>
      <w:r>
        <w:rPr>
          <w:color w:val="002E2F"/>
          <w:spacing w:val="-10"/>
        </w:rPr>
        <w:t> </w:t>
      </w:r>
      <w:r>
        <w:rPr>
          <w:color w:val="002E2F"/>
          <w:spacing w:val="-2"/>
        </w:rPr>
        <w:t>€7,0220,</w:t>
      </w:r>
      <w:r>
        <w:rPr>
          <w:color w:val="002E2F"/>
          <w:spacing w:val="-10"/>
        </w:rPr>
        <w:t> </w:t>
      </w:r>
      <w:r>
        <w:rPr>
          <w:color w:val="002E2F"/>
          <w:spacing w:val="-2"/>
        </w:rPr>
        <w:t>σύμφωνα</w:t>
      </w:r>
      <w:r>
        <w:rPr>
          <w:color w:val="002E2F"/>
          <w:spacing w:val="-10"/>
        </w:rPr>
        <w:t> </w:t>
      </w:r>
      <w:r>
        <w:rPr>
          <w:color w:val="002E2F"/>
          <w:spacing w:val="-2"/>
        </w:rPr>
        <w:t>με</w:t>
      </w:r>
      <w:r>
        <w:rPr>
          <w:color w:val="002E2F"/>
          <w:spacing w:val="-10"/>
        </w:rPr>
        <w:t> </w:t>
      </w:r>
      <w:r>
        <w:rPr>
          <w:color w:val="002E2F"/>
          <w:spacing w:val="-2"/>
        </w:rPr>
        <w:t>την</w:t>
      </w:r>
      <w:r>
        <w:rPr>
          <w:color w:val="002E2F"/>
          <w:spacing w:val="-10"/>
        </w:rPr>
        <w:t> </w:t>
      </w:r>
      <w:r>
        <w:rPr>
          <w:color w:val="002E2F"/>
          <w:spacing w:val="-2"/>
        </w:rPr>
        <w:t>από</w:t>
      </w:r>
      <w:r>
        <w:rPr>
          <w:color w:val="002E2F"/>
          <w:spacing w:val="-10"/>
        </w:rPr>
        <w:t> </w:t>
      </w:r>
      <w:r>
        <w:rPr>
          <w:color w:val="002E2F"/>
          <w:spacing w:val="-2"/>
        </w:rPr>
        <w:t>05</w:t>
      </w:r>
      <w:r>
        <w:rPr>
          <w:color w:val="002E2F"/>
          <w:spacing w:val="-10"/>
        </w:rPr>
        <w:t> </w:t>
      </w:r>
      <w:r>
        <w:rPr>
          <w:color w:val="002E2F"/>
          <w:spacing w:val="-2"/>
        </w:rPr>
        <w:t>Νοεμβρίου</w:t>
      </w:r>
      <w:r>
        <w:rPr>
          <w:color w:val="002E2F"/>
          <w:spacing w:val="-10"/>
        </w:rPr>
        <w:t> </w:t>
      </w:r>
      <w:r>
        <w:rPr>
          <w:color w:val="002E2F"/>
          <w:spacing w:val="-2"/>
        </w:rPr>
        <w:t>2025</w:t>
      </w:r>
      <w:r>
        <w:rPr>
          <w:color w:val="002E2F"/>
          <w:spacing w:val="-10"/>
        </w:rPr>
        <w:t> </w:t>
      </w:r>
      <w:r>
        <w:rPr>
          <w:color w:val="002E2F"/>
          <w:spacing w:val="-2"/>
        </w:rPr>
        <w:t>απόφαση</w:t>
      </w:r>
      <w:r>
        <w:rPr>
          <w:color w:val="002E2F"/>
          <w:spacing w:val="-10"/>
        </w:rPr>
        <w:t> </w:t>
      </w:r>
      <w:r>
        <w:rPr>
          <w:color w:val="002E2F"/>
          <w:spacing w:val="-2"/>
        </w:rPr>
        <w:t>του</w:t>
      </w:r>
      <w:r>
        <w:rPr>
          <w:color w:val="002E2F"/>
          <w:spacing w:val="-10"/>
        </w:rPr>
        <w:t> </w:t>
      </w:r>
      <w:r>
        <w:rPr>
          <w:color w:val="002E2F"/>
          <w:spacing w:val="-2"/>
        </w:rPr>
        <w:t>ΔΣ </w:t>
      </w:r>
      <w:r>
        <w:rPr>
          <w:color w:val="002E2F"/>
        </w:rPr>
        <w:t>της</w:t>
      </w:r>
      <w:r>
        <w:rPr>
          <w:color w:val="002E2F"/>
          <w:spacing w:val="-7"/>
        </w:rPr>
        <w:t> </w:t>
      </w:r>
      <w:r>
        <w:rPr>
          <w:color w:val="002E2F"/>
        </w:rPr>
        <w:t>Τράπεζας</w:t>
      </w:r>
      <w:r>
        <w:rPr>
          <w:color w:val="002E2F"/>
          <w:spacing w:val="-5"/>
        </w:rPr>
        <w:t> </w:t>
      </w:r>
      <w:r>
        <w:rPr>
          <w:color w:val="002E2F"/>
        </w:rPr>
        <w:t>και</w:t>
      </w:r>
      <w:r>
        <w:rPr>
          <w:color w:val="002E2F"/>
          <w:spacing w:val="-6"/>
        </w:rPr>
        <w:t> </w:t>
      </w:r>
      <w:r>
        <w:rPr>
          <w:color w:val="002E2F"/>
        </w:rPr>
        <w:t>τα</w:t>
      </w:r>
      <w:r>
        <w:rPr>
          <w:color w:val="002E2F"/>
          <w:spacing w:val="-8"/>
        </w:rPr>
        <w:t> </w:t>
      </w:r>
      <w:r>
        <w:rPr>
          <w:color w:val="002E2F"/>
        </w:rPr>
        <w:t>σχετικά</w:t>
      </w:r>
      <w:r>
        <w:rPr>
          <w:color w:val="002E2F"/>
          <w:spacing w:val="-8"/>
        </w:rPr>
        <w:t> </w:t>
      </w:r>
      <w:r>
        <w:rPr>
          <w:color w:val="002E2F"/>
        </w:rPr>
        <w:t>Άρθρα</w:t>
      </w:r>
      <w:r>
        <w:rPr>
          <w:color w:val="002E2F"/>
          <w:spacing w:val="-6"/>
        </w:rPr>
        <w:t> </w:t>
      </w:r>
      <w:r>
        <w:rPr>
          <w:color w:val="002E2F"/>
        </w:rPr>
        <w:t>του</w:t>
      </w:r>
      <w:r>
        <w:rPr>
          <w:color w:val="002E2F"/>
          <w:spacing w:val="-7"/>
        </w:rPr>
        <w:t> </w:t>
      </w:r>
      <w:r>
        <w:rPr>
          <w:color w:val="002E2F"/>
        </w:rPr>
        <w:t>Κανονισμού</w:t>
      </w:r>
      <w:r>
        <w:rPr>
          <w:color w:val="002E2F"/>
          <w:spacing w:val="-7"/>
        </w:rPr>
        <w:t> </w:t>
      </w:r>
      <w:r>
        <w:rPr>
          <w:color w:val="002E2F"/>
        </w:rPr>
        <w:t>του</w:t>
      </w:r>
      <w:r>
        <w:rPr>
          <w:color w:val="002E2F"/>
          <w:spacing w:val="-7"/>
        </w:rPr>
        <w:t> </w:t>
      </w:r>
      <w:r>
        <w:rPr>
          <w:color w:val="002E2F"/>
        </w:rPr>
        <w:t>Χ.Α..</w:t>
      </w:r>
    </w:p>
    <w:p>
      <w:pPr>
        <w:pStyle w:val="BodyText"/>
        <w:spacing w:after="0" w:line="326" w:lineRule="auto"/>
        <w:jc w:val="both"/>
        <w:sectPr>
          <w:pgSz w:w="11910" w:h="16840"/>
          <w:pgMar w:header="0" w:footer="315" w:top="1160" w:bottom="500" w:left="566" w:right="566"/>
        </w:sectPr>
      </w:pPr>
    </w:p>
    <w:p>
      <w:pPr>
        <w:pStyle w:val="Heading1"/>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Heading2"/>
        <w:spacing w:line="244" w:lineRule="auto" w:before="306"/>
      </w:pPr>
      <w:r>
        <w:rPr>
          <w:color w:val="002E2F"/>
        </w:rPr>
        <w:t>Η</w:t>
      </w:r>
      <w:r>
        <w:rPr>
          <w:color w:val="002E2F"/>
          <w:spacing w:val="40"/>
        </w:rPr>
        <w:t> </w:t>
      </w:r>
      <w:r>
        <w:rPr>
          <w:color w:val="002E2F"/>
        </w:rPr>
        <w:t>Τράπεζα</w:t>
      </w:r>
      <w:r>
        <w:rPr>
          <w:color w:val="002E2F"/>
          <w:spacing w:val="40"/>
        </w:rPr>
        <w:t> </w:t>
      </w:r>
      <w:r>
        <w:rPr>
          <w:color w:val="002E2F"/>
        </w:rPr>
        <w:t>ολοκλήρωσε</w:t>
      </w:r>
      <w:r>
        <w:rPr>
          <w:color w:val="002E2F"/>
          <w:spacing w:val="40"/>
        </w:rPr>
        <w:t> </w:t>
      </w:r>
      <w:r>
        <w:rPr>
          <w:color w:val="002E2F"/>
        </w:rPr>
        <w:t>επιτυχώς</w:t>
      </w:r>
      <w:r>
        <w:rPr>
          <w:color w:val="002E2F"/>
          <w:spacing w:val="40"/>
        </w:rPr>
        <w:t> </w:t>
      </w:r>
      <w:r>
        <w:rPr>
          <w:color w:val="002E2F"/>
        </w:rPr>
        <w:t>την</w:t>
      </w:r>
      <w:r>
        <w:rPr>
          <w:color w:val="002E2F"/>
          <w:spacing w:val="40"/>
        </w:rPr>
        <w:t> </w:t>
      </w:r>
      <w:r>
        <w:rPr>
          <w:color w:val="002E2F"/>
        </w:rPr>
        <w:t>τιμολόγηση</w:t>
      </w:r>
      <w:r>
        <w:rPr>
          <w:color w:val="002E2F"/>
          <w:spacing w:val="40"/>
        </w:rPr>
        <w:t> </w:t>
      </w:r>
      <w:r>
        <w:rPr>
          <w:color w:val="002E2F"/>
        </w:rPr>
        <w:t>Πράσινων</w:t>
      </w:r>
      <w:r>
        <w:rPr>
          <w:color w:val="002E2F"/>
          <w:spacing w:val="40"/>
        </w:rPr>
        <w:t> </w:t>
      </w:r>
      <w:r>
        <w:rPr>
          <w:color w:val="002E2F"/>
        </w:rPr>
        <w:t>Ομολόγων Υψηλής</w:t>
      </w:r>
      <w:r>
        <w:rPr>
          <w:color w:val="002E2F"/>
          <w:spacing w:val="-20"/>
        </w:rPr>
        <w:t> </w:t>
      </w:r>
      <w:r>
        <w:rPr>
          <w:color w:val="002E2F"/>
        </w:rPr>
        <w:t>Εξοφλητικής</w:t>
      </w:r>
      <w:r>
        <w:rPr>
          <w:color w:val="002E2F"/>
          <w:spacing w:val="-19"/>
        </w:rPr>
        <w:t> </w:t>
      </w:r>
      <w:r>
        <w:rPr>
          <w:color w:val="002E2F"/>
        </w:rPr>
        <w:t>Προτεραιότητας</w:t>
      </w:r>
      <w:r>
        <w:rPr>
          <w:color w:val="002E2F"/>
          <w:spacing w:val="-19"/>
        </w:rPr>
        <w:t> </w:t>
      </w:r>
      <w:r>
        <w:rPr>
          <w:color w:val="002E2F"/>
        </w:rPr>
        <w:t>ύψους</w:t>
      </w:r>
      <w:r>
        <w:rPr>
          <w:color w:val="002E2F"/>
          <w:spacing w:val="-22"/>
        </w:rPr>
        <w:t> </w:t>
      </w:r>
      <w:r>
        <w:rPr>
          <w:color w:val="002E2F"/>
        </w:rPr>
        <w:t>€500</w:t>
      </w:r>
      <w:r>
        <w:rPr>
          <w:color w:val="002E2F"/>
          <w:spacing w:val="-21"/>
        </w:rPr>
        <w:t> </w:t>
      </w:r>
      <w:r>
        <w:rPr>
          <w:color w:val="002E2F"/>
        </w:rPr>
        <w:t>εκατ.</w:t>
      </w:r>
    </w:p>
    <w:p>
      <w:pPr>
        <w:pStyle w:val="BodyText"/>
        <w:spacing w:line="283" w:lineRule="auto" w:before="259"/>
        <w:ind w:left="153" w:right="151"/>
        <w:jc w:val="both"/>
      </w:pPr>
      <w:r>
        <w:rPr>
          <w:color w:val="002E2F"/>
        </w:rPr>
        <w:t>Στις 25 Νοεμβρίου 2025, η Τράπεζα ολοκλήρωσε με επιτυχία την τιμολόγηση νέου Πράσινου Ομολόγου Υψηλής Εξοφλητικής </w:t>
      </w:r>
      <w:r>
        <w:rPr>
          <w:color w:val="002E2F"/>
          <w:spacing w:val="-2"/>
        </w:rPr>
        <w:t>Προτεραιότητας</w:t>
      </w:r>
      <w:r>
        <w:rPr>
          <w:color w:val="002E2F"/>
          <w:spacing w:val="-3"/>
        </w:rPr>
        <w:t> </w:t>
      </w:r>
      <w:r>
        <w:rPr>
          <w:color w:val="002E2F"/>
          <w:spacing w:val="-2"/>
        </w:rPr>
        <w:t>ύψους</w:t>
      </w:r>
      <w:r>
        <w:rPr>
          <w:color w:val="002E2F"/>
          <w:spacing w:val="-3"/>
        </w:rPr>
        <w:t> </w:t>
      </w:r>
      <w:r>
        <w:rPr>
          <w:color w:val="002E2F"/>
          <w:spacing w:val="-2"/>
        </w:rPr>
        <w:t>€500</w:t>
      </w:r>
      <w:r>
        <w:rPr>
          <w:color w:val="002E2F"/>
          <w:spacing w:val="-6"/>
        </w:rPr>
        <w:t> </w:t>
      </w:r>
      <w:r>
        <w:rPr>
          <w:color w:val="002E2F"/>
          <w:spacing w:val="-2"/>
        </w:rPr>
        <w:t>εκατ.,</w:t>
      </w:r>
      <w:r>
        <w:rPr>
          <w:color w:val="002E2F"/>
          <w:spacing w:val="-3"/>
        </w:rPr>
        <w:t> </w:t>
      </w:r>
      <w:r>
        <w:rPr>
          <w:color w:val="002E2F"/>
          <w:spacing w:val="-2"/>
        </w:rPr>
        <w:t>με</w:t>
      </w:r>
      <w:r>
        <w:rPr>
          <w:color w:val="002E2F"/>
          <w:spacing w:val="-7"/>
        </w:rPr>
        <w:t> </w:t>
      </w:r>
      <w:r>
        <w:rPr>
          <w:color w:val="002E2F"/>
          <w:spacing w:val="-2"/>
        </w:rPr>
        <w:t>κουπόνι</w:t>
      </w:r>
      <w:r>
        <w:rPr>
          <w:color w:val="002E2F"/>
          <w:spacing w:val="-3"/>
        </w:rPr>
        <w:t> </w:t>
      </w:r>
      <w:r>
        <w:rPr>
          <w:color w:val="002E2F"/>
          <w:spacing w:val="-2"/>
        </w:rPr>
        <w:t>3,375%,</w:t>
      </w:r>
      <w:r>
        <w:rPr>
          <w:color w:val="002E2F"/>
          <w:spacing w:val="-3"/>
        </w:rPr>
        <w:t> </w:t>
      </w:r>
      <w:r>
        <w:rPr>
          <w:color w:val="002E2F"/>
          <w:spacing w:val="-2"/>
        </w:rPr>
        <w:t>προσελκύοντας</w:t>
      </w:r>
      <w:r>
        <w:rPr>
          <w:color w:val="002E2F"/>
          <w:spacing w:val="-7"/>
        </w:rPr>
        <w:t> </w:t>
      </w:r>
      <w:r>
        <w:rPr>
          <w:color w:val="002E2F"/>
          <w:spacing w:val="-2"/>
        </w:rPr>
        <w:t>το</w:t>
      </w:r>
      <w:r>
        <w:rPr>
          <w:color w:val="002E2F"/>
          <w:spacing w:val="-7"/>
        </w:rPr>
        <w:t> </w:t>
      </w:r>
      <w:r>
        <w:rPr>
          <w:color w:val="002E2F"/>
          <w:spacing w:val="-2"/>
        </w:rPr>
        <w:t>ενδιαφέρον</w:t>
      </w:r>
      <w:r>
        <w:rPr>
          <w:color w:val="002E2F"/>
          <w:spacing w:val="-7"/>
        </w:rPr>
        <w:t> </w:t>
      </w:r>
      <w:r>
        <w:rPr>
          <w:color w:val="002E2F"/>
          <w:spacing w:val="-2"/>
        </w:rPr>
        <w:t>σημαντικού</w:t>
      </w:r>
      <w:r>
        <w:rPr>
          <w:color w:val="002E2F"/>
          <w:spacing w:val="-3"/>
        </w:rPr>
        <w:t> </w:t>
      </w:r>
      <w:r>
        <w:rPr>
          <w:color w:val="002E2F"/>
          <w:spacing w:val="-2"/>
        </w:rPr>
        <w:t>αριθμού</w:t>
      </w:r>
      <w:r>
        <w:rPr>
          <w:color w:val="002E2F"/>
          <w:spacing w:val="-3"/>
        </w:rPr>
        <w:t> </w:t>
      </w:r>
      <w:r>
        <w:rPr>
          <w:color w:val="002E2F"/>
          <w:spacing w:val="-2"/>
        </w:rPr>
        <w:t>θεσμικών</w:t>
      </w:r>
      <w:r>
        <w:rPr>
          <w:color w:val="002E2F"/>
          <w:spacing w:val="-4"/>
        </w:rPr>
        <w:t> </w:t>
      </w:r>
      <w:r>
        <w:rPr>
          <w:color w:val="002E2F"/>
          <w:spacing w:val="-2"/>
        </w:rPr>
        <w:t>επενδυτών.</w:t>
      </w:r>
      <w:r>
        <w:rPr>
          <w:color w:val="002E2F"/>
          <w:spacing w:val="-6"/>
        </w:rPr>
        <w:t> </w:t>
      </w:r>
      <w:r>
        <w:rPr>
          <w:color w:val="002E2F"/>
          <w:spacing w:val="-2"/>
        </w:rPr>
        <w:t>Το </w:t>
      </w:r>
      <w:r>
        <w:rPr>
          <w:color w:val="002E2F"/>
        </w:rPr>
        <w:t>Ομόλογο είναι διάρκειας 6 ετών, με δικαίωμα ανάκλησης στα 5 έτη. Τα ομόλογα διαπραγματεύονται στο Χρηματιστήριο του Λουξεμβούργου - Euro MTF Market, ενώ το Ομόλογο έλαβε αξιολόγηση στην επενδυτική βαθμίδα «Βaa2» από τον οίκο Moody’s Ratings. Η έκδοση αποτέλεσε την 4η έκδοση Πράσινου Ομολόγου για την Τράπεζα, και την 3η έκδοση, στη βάση του Πλαισίου Πράσινων Ομολόγων το οποίο επικαιροποιήθηκε τον Μάϊο 2024.</w:t>
      </w:r>
    </w:p>
    <w:p>
      <w:pPr>
        <w:pStyle w:val="BodyText"/>
        <w:spacing w:before="39"/>
      </w:pPr>
    </w:p>
    <w:p>
      <w:pPr>
        <w:pStyle w:val="BodyText"/>
        <w:spacing w:line="283" w:lineRule="auto"/>
        <w:ind w:left="153" w:right="150"/>
        <w:jc w:val="both"/>
      </w:pPr>
      <w:r>
        <w:rPr>
          <w:color w:val="002E2F"/>
        </w:rPr>
        <w:t>Τα έσοδα των εκδόσεων πράσινων ομολόγων διοχετεύονται στη χρηματοδότηση ή/και αναχρηματοδότηση επιλέξιμων πράσινων επενδύσεων, βάσει του Πλαισίου Πράσινων Ομολόγων της Τράπεζας, και συμβάλουν στην κατεύθυνση για θετικό περιβαλλοντικό </w:t>
      </w:r>
      <w:r>
        <w:rPr>
          <w:color w:val="002E2F"/>
          <w:spacing w:val="-2"/>
        </w:rPr>
        <w:t>αποτύπωμα.</w:t>
      </w:r>
    </w:p>
    <w:p>
      <w:pPr>
        <w:pStyle w:val="Heading2"/>
        <w:spacing w:before="145"/>
      </w:pPr>
      <w:r>
        <w:rPr>
          <w:color w:val="002E2F"/>
          <w:spacing w:val="-2"/>
        </w:rPr>
        <w:t>Η</w:t>
      </w:r>
      <w:r>
        <w:rPr>
          <w:color w:val="002E2F"/>
          <w:spacing w:val="-12"/>
        </w:rPr>
        <w:t> </w:t>
      </w:r>
      <w:r>
        <w:rPr>
          <w:color w:val="002E2F"/>
          <w:spacing w:val="-2"/>
        </w:rPr>
        <w:t>Πειραιώς</w:t>
      </w:r>
      <w:r>
        <w:rPr>
          <w:color w:val="002E2F"/>
          <w:spacing w:val="-13"/>
        </w:rPr>
        <w:t> </w:t>
      </w:r>
      <w:r>
        <w:rPr>
          <w:color w:val="002E2F"/>
          <w:spacing w:val="-2"/>
        </w:rPr>
        <w:t>ολοκλήρωσε</w:t>
      </w:r>
      <w:r>
        <w:rPr>
          <w:color w:val="002E2F"/>
          <w:spacing w:val="-14"/>
        </w:rPr>
        <w:t> </w:t>
      </w:r>
      <w:r>
        <w:rPr>
          <w:color w:val="002E2F"/>
          <w:spacing w:val="-2"/>
        </w:rPr>
        <w:t>επιτυχώς</w:t>
      </w:r>
      <w:r>
        <w:rPr>
          <w:color w:val="002E2F"/>
          <w:spacing w:val="-11"/>
        </w:rPr>
        <w:t> </w:t>
      </w:r>
      <w:r>
        <w:rPr>
          <w:color w:val="002E2F"/>
          <w:spacing w:val="-2"/>
        </w:rPr>
        <w:t>την</w:t>
      </w:r>
      <w:r>
        <w:rPr>
          <w:color w:val="002E2F"/>
          <w:spacing w:val="-13"/>
        </w:rPr>
        <w:t> </w:t>
      </w:r>
      <w:r>
        <w:rPr>
          <w:color w:val="002E2F"/>
          <w:spacing w:val="-2"/>
        </w:rPr>
        <w:t>τιμολόγηση</w:t>
      </w:r>
      <w:r>
        <w:rPr>
          <w:color w:val="002E2F"/>
          <w:spacing w:val="-14"/>
        </w:rPr>
        <w:t> </w:t>
      </w:r>
      <w:r>
        <w:rPr>
          <w:color w:val="002E2F"/>
          <w:spacing w:val="-2"/>
        </w:rPr>
        <w:t>Τίτλων</w:t>
      </w:r>
      <w:r>
        <w:rPr>
          <w:color w:val="002E2F"/>
          <w:spacing w:val="-7"/>
        </w:rPr>
        <w:t> </w:t>
      </w:r>
      <w:r>
        <w:rPr>
          <w:color w:val="002E2F"/>
          <w:spacing w:val="-2"/>
        </w:rPr>
        <w:t>Additional</w:t>
      </w:r>
      <w:r>
        <w:rPr>
          <w:color w:val="002E2F"/>
          <w:spacing w:val="-10"/>
        </w:rPr>
        <w:t> </w:t>
      </w:r>
      <w:r>
        <w:rPr>
          <w:color w:val="002E2F"/>
          <w:spacing w:val="-2"/>
        </w:rPr>
        <w:t>Tier</w:t>
      </w:r>
      <w:r>
        <w:rPr>
          <w:color w:val="002E2F"/>
          <w:spacing w:val="-14"/>
        </w:rPr>
        <w:t> </w:t>
      </w:r>
      <w:r>
        <w:rPr>
          <w:color w:val="002E2F"/>
          <w:spacing w:val="-10"/>
        </w:rPr>
        <w:t>1</w:t>
      </w:r>
    </w:p>
    <w:p>
      <w:pPr>
        <w:spacing w:before="6"/>
        <w:ind w:left="153" w:right="0" w:firstLine="0"/>
        <w:jc w:val="left"/>
        <w:rPr>
          <w:rFonts w:ascii="Georgia" w:hAnsi="Georgia"/>
          <w:sz w:val="32"/>
        </w:rPr>
      </w:pPr>
      <w:r>
        <w:rPr>
          <w:rFonts w:ascii="Georgia" w:hAnsi="Georgia"/>
          <w:color w:val="002E2F"/>
          <w:spacing w:val="-10"/>
          <w:sz w:val="32"/>
        </w:rPr>
        <w:t>ύψους</w:t>
      </w:r>
      <w:r>
        <w:rPr>
          <w:rFonts w:ascii="Georgia" w:hAnsi="Georgia"/>
          <w:color w:val="002E2F"/>
          <w:spacing w:val="-12"/>
          <w:sz w:val="32"/>
        </w:rPr>
        <w:t> </w:t>
      </w:r>
      <w:r>
        <w:rPr>
          <w:rFonts w:ascii="Georgia" w:hAnsi="Georgia"/>
          <w:color w:val="002E2F"/>
          <w:spacing w:val="-10"/>
          <w:sz w:val="32"/>
        </w:rPr>
        <w:t>€0,6</w:t>
      </w:r>
      <w:r>
        <w:rPr>
          <w:rFonts w:ascii="Georgia" w:hAnsi="Georgia"/>
          <w:color w:val="002E2F"/>
          <w:spacing w:val="-12"/>
          <w:sz w:val="32"/>
        </w:rPr>
        <w:t> </w:t>
      </w:r>
      <w:r>
        <w:rPr>
          <w:rFonts w:ascii="Georgia" w:hAnsi="Georgia"/>
          <w:color w:val="002E2F"/>
          <w:spacing w:val="-10"/>
          <w:sz w:val="32"/>
        </w:rPr>
        <w:t>δισ.</w:t>
      </w:r>
    </w:p>
    <w:p>
      <w:pPr>
        <w:pStyle w:val="BodyText"/>
        <w:spacing w:line="283" w:lineRule="auto" w:before="266"/>
        <w:ind w:left="153" w:right="147"/>
        <w:jc w:val="both"/>
      </w:pPr>
      <w:r>
        <w:rPr>
          <w:color w:val="002E2F"/>
        </w:rPr>
        <w:t>Τον Οκτώβριο 2025, η</w:t>
      </w:r>
      <w:r>
        <w:rPr>
          <w:color w:val="002E2F"/>
          <w:spacing w:val="-2"/>
        </w:rPr>
        <w:t> </w:t>
      </w:r>
      <w:r>
        <w:rPr>
          <w:color w:val="002E2F"/>
        </w:rPr>
        <w:t>Πειραιώς</w:t>
      </w:r>
      <w:r>
        <w:rPr>
          <w:color w:val="002E2F"/>
          <w:spacing w:val="-2"/>
        </w:rPr>
        <w:t> </w:t>
      </w:r>
      <w:r>
        <w:rPr>
          <w:color w:val="002E2F"/>
        </w:rPr>
        <w:t>ολοκλήρωσε</w:t>
      </w:r>
      <w:r>
        <w:rPr>
          <w:color w:val="002E2F"/>
          <w:spacing w:val="-4"/>
        </w:rPr>
        <w:t> </w:t>
      </w:r>
      <w:r>
        <w:rPr>
          <w:color w:val="002E2F"/>
        </w:rPr>
        <w:t>με</w:t>
      </w:r>
      <w:r>
        <w:rPr>
          <w:color w:val="002E2F"/>
          <w:spacing w:val="-2"/>
        </w:rPr>
        <w:t> </w:t>
      </w:r>
      <w:r>
        <w:rPr>
          <w:color w:val="002E2F"/>
        </w:rPr>
        <w:t>επιτυχία</w:t>
      </w:r>
      <w:r>
        <w:rPr>
          <w:color w:val="002E2F"/>
          <w:spacing w:val="-2"/>
        </w:rPr>
        <w:t> </w:t>
      </w:r>
      <w:r>
        <w:rPr>
          <w:color w:val="002E2F"/>
        </w:rPr>
        <w:t>την</w:t>
      </w:r>
      <w:r>
        <w:rPr>
          <w:color w:val="002E2F"/>
          <w:spacing w:val="-2"/>
        </w:rPr>
        <w:t> </w:t>
      </w:r>
      <w:r>
        <w:rPr>
          <w:color w:val="002E2F"/>
        </w:rPr>
        <w:t>τιμολόγηση</w:t>
      </w:r>
      <w:r>
        <w:rPr>
          <w:color w:val="002E2F"/>
          <w:spacing w:val="-2"/>
        </w:rPr>
        <w:t> </w:t>
      </w:r>
      <w:r>
        <w:rPr>
          <w:color w:val="002E2F"/>
        </w:rPr>
        <w:t>έκδοσης</w:t>
      </w:r>
      <w:r>
        <w:rPr>
          <w:color w:val="002E2F"/>
          <w:spacing w:val="-2"/>
        </w:rPr>
        <w:t> </w:t>
      </w:r>
      <w:r>
        <w:rPr>
          <w:color w:val="002E2F"/>
        </w:rPr>
        <w:t>πρόσθετων</w:t>
      </w:r>
      <w:r>
        <w:rPr>
          <w:color w:val="002E2F"/>
          <w:spacing w:val="-2"/>
        </w:rPr>
        <w:t> </w:t>
      </w:r>
      <w:r>
        <w:rPr>
          <w:color w:val="002E2F"/>
        </w:rPr>
        <w:t>μέσων</w:t>
      </w:r>
      <w:r>
        <w:rPr>
          <w:color w:val="002E2F"/>
          <w:spacing w:val="-2"/>
        </w:rPr>
        <w:t> </w:t>
      </w:r>
      <w:r>
        <w:rPr>
          <w:color w:val="002E2F"/>
        </w:rPr>
        <w:t>της</w:t>
      </w:r>
      <w:r>
        <w:rPr>
          <w:color w:val="002E2F"/>
          <w:spacing w:val="-3"/>
        </w:rPr>
        <w:t> </w:t>
      </w:r>
      <w:r>
        <w:rPr>
          <w:color w:val="002E2F"/>
        </w:rPr>
        <w:t>κατηγορίας</w:t>
      </w:r>
      <w:r>
        <w:rPr>
          <w:color w:val="002E2F"/>
          <w:spacing w:val="-2"/>
        </w:rPr>
        <w:t> </w:t>
      </w:r>
      <w:r>
        <w:rPr>
          <w:color w:val="002E2F"/>
        </w:rPr>
        <w:t>1</w:t>
      </w:r>
      <w:r>
        <w:rPr>
          <w:color w:val="002E2F"/>
          <w:spacing w:val="-2"/>
        </w:rPr>
        <w:t> </w:t>
      </w:r>
      <w:r>
        <w:rPr>
          <w:color w:val="002E2F"/>
        </w:rPr>
        <w:t>(Additional Tier 1 Notes) ύψους €600 εκατ., σταθερού επιτοκίου με ρήτρα αναπροσαρμογής, χωρίς τακτή λήξη, με υπό αίρεση προσωρινή απομείωση κεφαλαίου και με δικαίωμα ανάκλησης στα 7 έτη. Οι Τίτλοι φέρουν επιτόκιο 6,125%, πληρωτέο κάθε εξάμηνο, στις 15 </w:t>
      </w:r>
      <w:r>
        <w:rPr>
          <w:color w:val="002E2F"/>
          <w:spacing w:val="-2"/>
        </w:rPr>
        <w:t>Απριλίου</w:t>
      </w:r>
      <w:r>
        <w:rPr>
          <w:color w:val="002E2F"/>
          <w:spacing w:val="-5"/>
        </w:rPr>
        <w:t> </w:t>
      </w:r>
      <w:r>
        <w:rPr>
          <w:color w:val="002E2F"/>
          <w:spacing w:val="-2"/>
        </w:rPr>
        <w:t>και</w:t>
      </w:r>
      <w:r>
        <w:rPr>
          <w:color w:val="002E2F"/>
          <w:spacing w:val="-10"/>
        </w:rPr>
        <w:t> </w:t>
      </w:r>
      <w:r>
        <w:rPr>
          <w:color w:val="002E2F"/>
          <w:spacing w:val="-2"/>
        </w:rPr>
        <w:t>15</w:t>
      </w:r>
      <w:r>
        <w:rPr>
          <w:color w:val="002E2F"/>
          <w:spacing w:val="-7"/>
        </w:rPr>
        <w:t> </w:t>
      </w:r>
      <w:r>
        <w:rPr>
          <w:color w:val="002E2F"/>
          <w:spacing w:val="-2"/>
        </w:rPr>
        <w:t>Οκτωβρίου</w:t>
      </w:r>
      <w:r>
        <w:rPr>
          <w:color w:val="002E2F"/>
          <w:spacing w:val="-5"/>
        </w:rPr>
        <w:t> </w:t>
      </w:r>
      <w:r>
        <w:rPr>
          <w:color w:val="002E2F"/>
          <w:spacing w:val="-2"/>
        </w:rPr>
        <w:t>κάθε</w:t>
      </w:r>
      <w:r>
        <w:rPr>
          <w:color w:val="002E2F"/>
          <w:spacing w:val="-6"/>
        </w:rPr>
        <w:t> </w:t>
      </w:r>
      <w:r>
        <w:rPr>
          <w:color w:val="002E2F"/>
          <w:spacing w:val="-2"/>
        </w:rPr>
        <w:t>έτους</w:t>
      </w:r>
      <w:r>
        <w:rPr>
          <w:color w:val="002E2F"/>
          <w:spacing w:val="-6"/>
        </w:rPr>
        <w:t> </w:t>
      </w:r>
      <w:r>
        <w:rPr>
          <w:color w:val="002E2F"/>
          <w:spacing w:val="-2"/>
        </w:rPr>
        <w:t>μέχρι</w:t>
      </w:r>
      <w:r>
        <w:rPr>
          <w:color w:val="002E2F"/>
          <w:spacing w:val="-6"/>
        </w:rPr>
        <w:t> </w:t>
      </w:r>
      <w:r>
        <w:rPr>
          <w:color w:val="002E2F"/>
          <w:spacing w:val="-2"/>
        </w:rPr>
        <w:t>την</w:t>
      </w:r>
      <w:r>
        <w:rPr>
          <w:color w:val="002E2F"/>
          <w:spacing w:val="-6"/>
        </w:rPr>
        <w:t> </w:t>
      </w:r>
      <w:r>
        <w:rPr>
          <w:color w:val="002E2F"/>
          <w:spacing w:val="-2"/>
        </w:rPr>
        <w:t>πρώτη</w:t>
      </w:r>
      <w:r>
        <w:rPr>
          <w:color w:val="002E2F"/>
          <w:spacing w:val="-8"/>
        </w:rPr>
        <w:t> </w:t>
      </w:r>
      <w:r>
        <w:rPr>
          <w:color w:val="002E2F"/>
          <w:spacing w:val="-2"/>
        </w:rPr>
        <w:t>ημερομηνία</w:t>
      </w:r>
      <w:r>
        <w:rPr>
          <w:color w:val="002E2F"/>
          <w:spacing w:val="-7"/>
        </w:rPr>
        <w:t> </w:t>
      </w:r>
      <w:r>
        <w:rPr>
          <w:color w:val="002E2F"/>
          <w:spacing w:val="-2"/>
        </w:rPr>
        <w:t>αναπροσαρμογής.</w:t>
      </w:r>
      <w:r>
        <w:rPr>
          <w:color w:val="002E2F"/>
          <w:spacing w:val="-5"/>
        </w:rPr>
        <w:t> </w:t>
      </w:r>
      <w:r>
        <w:rPr>
          <w:color w:val="002E2F"/>
          <w:spacing w:val="-2"/>
        </w:rPr>
        <w:t>Οι Tίτλοι</w:t>
      </w:r>
      <w:r>
        <w:rPr>
          <w:color w:val="002E2F"/>
          <w:spacing w:val="-6"/>
        </w:rPr>
        <w:t> </w:t>
      </w:r>
      <w:r>
        <w:rPr>
          <w:color w:val="002E2F"/>
          <w:spacing w:val="-2"/>
        </w:rPr>
        <w:t>είναι</w:t>
      </w:r>
      <w:r>
        <w:rPr>
          <w:color w:val="002E2F"/>
          <w:spacing w:val="-6"/>
        </w:rPr>
        <w:t> </w:t>
      </w:r>
      <w:r>
        <w:rPr>
          <w:color w:val="002E2F"/>
          <w:spacing w:val="-2"/>
        </w:rPr>
        <w:t>φέρουν</w:t>
      </w:r>
      <w:r>
        <w:rPr>
          <w:color w:val="002E2F"/>
          <w:spacing w:val="-8"/>
        </w:rPr>
        <w:t> </w:t>
      </w:r>
      <w:r>
        <w:rPr>
          <w:color w:val="002E2F"/>
          <w:spacing w:val="-2"/>
        </w:rPr>
        <w:t>δυνατότητα</w:t>
      </w:r>
      <w:r>
        <w:rPr>
          <w:color w:val="002E2F"/>
          <w:spacing w:val="-10"/>
        </w:rPr>
        <w:t> </w:t>
      </w:r>
      <w:r>
        <w:rPr>
          <w:color w:val="002E2F"/>
          <w:spacing w:val="-2"/>
        </w:rPr>
        <w:t>ανάκλησης </w:t>
      </w:r>
      <w:r>
        <w:rPr>
          <w:color w:val="002E2F"/>
        </w:rPr>
        <w:t>στις 15 Οκτωβρίου 2032 και σε κάθε μεταγενέστερη αυτής ημερομηνία πληρωμής κουπονιού, σύμφωνα με τους όρους και τις προϋποθέσεις</w:t>
      </w:r>
      <w:r>
        <w:rPr>
          <w:color w:val="002E2F"/>
          <w:spacing w:val="-9"/>
        </w:rPr>
        <w:t> </w:t>
      </w:r>
      <w:r>
        <w:rPr>
          <w:color w:val="002E2F"/>
        </w:rPr>
        <w:t>των</w:t>
      </w:r>
      <w:r>
        <w:rPr>
          <w:color w:val="002E2F"/>
          <w:spacing w:val="-7"/>
        </w:rPr>
        <w:t> </w:t>
      </w:r>
      <w:r>
        <w:rPr>
          <w:color w:val="002E2F"/>
        </w:rPr>
        <w:t>Τίτλων.</w:t>
      </w:r>
      <w:r>
        <w:rPr>
          <w:color w:val="002E2F"/>
          <w:spacing w:val="-4"/>
        </w:rPr>
        <w:t> </w:t>
      </w:r>
      <w:r>
        <w:rPr>
          <w:color w:val="002E2F"/>
        </w:rPr>
        <w:t>Τα</w:t>
      </w:r>
      <w:r>
        <w:rPr>
          <w:color w:val="002E2F"/>
          <w:spacing w:val="-9"/>
        </w:rPr>
        <w:t> </w:t>
      </w:r>
      <w:r>
        <w:rPr>
          <w:color w:val="002E2F"/>
        </w:rPr>
        <w:t>ομόλογα</w:t>
      </w:r>
      <w:r>
        <w:rPr>
          <w:color w:val="002E2F"/>
          <w:spacing w:val="-8"/>
        </w:rPr>
        <w:t> </w:t>
      </w:r>
      <w:r>
        <w:rPr>
          <w:color w:val="002E2F"/>
        </w:rPr>
        <w:t>διαπραγματεύονται</w:t>
      </w:r>
      <w:r>
        <w:rPr>
          <w:color w:val="002E2F"/>
          <w:spacing w:val="-9"/>
        </w:rPr>
        <w:t> </w:t>
      </w:r>
      <w:r>
        <w:rPr>
          <w:color w:val="002E2F"/>
        </w:rPr>
        <w:t>στο</w:t>
      </w:r>
      <w:r>
        <w:rPr>
          <w:color w:val="002E2F"/>
          <w:spacing w:val="-7"/>
        </w:rPr>
        <w:t> </w:t>
      </w:r>
      <w:r>
        <w:rPr>
          <w:color w:val="002E2F"/>
        </w:rPr>
        <w:t>Χρηματιστήριο</w:t>
      </w:r>
      <w:r>
        <w:rPr>
          <w:color w:val="002E2F"/>
          <w:spacing w:val="-9"/>
        </w:rPr>
        <w:t> </w:t>
      </w:r>
      <w:r>
        <w:rPr>
          <w:color w:val="002E2F"/>
        </w:rPr>
        <w:t>του</w:t>
      </w:r>
      <w:r>
        <w:rPr>
          <w:color w:val="002E2F"/>
          <w:spacing w:val="-7"/>
        </w:rPr>
        <w:t> </w:t>
      </w:r>
      <w:r>
        <w:rPr>
          <w:color w:val="002E2F"/>
        </w:rPr>
        <w:t>Λουξεμβούργου</w:t>
      </w:r>
      <w:r>
        <w:rPr>
          <w:color w:val="002E2F"/>
          <w:spacing w:val="-2"/>
        </w:rPr>
        <w:t> </w:t>
      </w:r>
      <w:r>
        <w:rPr>
          <w:color w:val="002E2F"/>
        </w:rPr>
        <w:t>-</w:t>
      </w:r>
      <w:r>
        <w:rPr>
          <w:color w:val="002E2F"/>
          <w:spacing w:val="-8"/>
        </w:rPr>
        <w:t> </w:t>
      </w:r>
      <w:r>
        <w:rPr>
          <w:color w:val="002E2F"/>
        </w:rPr>
        <w:t>Euro</w:t>
      </w:r>
      <w:r>
        <w:rPr>
          <w:color w:val="002E2F"/>
          <w:spacing w:val="-6"/>
        </w:rPr>
        <w:t> </w:t>
      </w:r>
      <w:r>
        <w:rPr>
          <w:color w:val="002E2F"/>
        </w:rPr>
        <w:t>MTF</w:t>
      </w:r>
      <w:r>
        <w:rPr>
          <w:color w:val="002E2F"/>
          <w:spacing w:val="-8"/>
        </w:rPr>
        <w:t> </w:t>
      </w:r>
      <w:r>
        <w:rPr>
          <w:color w:val="002E2F"/>
        </w:rPr>
        <w:t>Market</w:t>
      </w:r>
      <w:r>
        <w:rPr>
          <w:color w:val="002E2F"/>
          <w:spacing w:val="-8"/>
        </w:rPr>
        <w:t> </w:t>
      </w:r>
      <w:r>
        <w:rPr>
          <w:color w:val="002E2F"/>
        </w:rPr>
        <w:t>και</w:t>
      </w:r>
      <w:r>
        <w:rPr>
          <w:color w:val="002E2F"/>
          <w:spacing w:val="-7"/>
        </w:rPr>
        <w:t> </w:t>
      </w:r>
      <w:r>
        <w:rPr>
          <w:color w:val="002E2F"/>
        </w:rPr>
        <w:t>οι</w:t>
      </w:r>
      <w:r>
        <w:rPr>
          <w:color w:val="002E2F"/>
          <w:spacing w:val="-9"/>
        </w:rPr>
        <w:t> </w:t>
      </w:r>
      <w:r>
        <w:rPr>
          <w:color w:val="002E2F"/>
        </w:rPr>
        <w:t>τίτλοι έλαβαν</w:t>
      </w:r>
      <w:r>
        <w:rPr>
          <w:color w:val="002E2F"/>
          <w:spacing w:val="-12"/>
        </w:rPr>
        <w:t> </w:t>
      </w:r>
      <w:r>
        <w:rPr>
          <w:color w:val="002E2F"/>
        </w:rPr>
        <w:t>βαθμίδα</w:t>
      </w:r>
      <w:r>
        <w:rPr>
          <w:color w:val="002E2F"/>
          <w:spacing w:val="-12"/>
        </w:rPr>
        <w:t> </w:t>
      </w:r>
      <w:r>
        <w:rPr>
          <w:color w:val="002E2F"/>
        </w:rPr>
        <w:t>«Β1»</w:t>
      </w:r>
      <w:r>
        <w:rPr>
          <w:color w:val="002E2F"/>
          <w:spacing w:val="-11"/>
        </w:rPr>
        <w:t> </w:t>
      </w:r>
      <w:r>
        <w:rPr>
          <w:color w:val="002E2F"/>
        </w:rPr>
        <w:t>από</w:t>
      </w:r>
      <w:r>
        <w:rPr>
          <w:color w:val="002E2F"/>
          <w:spacing w:val="-11"/>
        </w:rPr>
        <w:t> </w:t>
      </w:r>
      <w:r>
        <w:rPr>
          <w:color w:val="002E2F"/>
        </w:rPr>
        <w:t>τον</w:t>
      </w:r>
      <w:r>
        <w:rPr>
          <w:color w:val="002E2F"/>
          <w:spacing w:val="-12"/>
        </w:rPr>
        <w:t> </w:t>
      </w:r>
      <w:r>
        <w:rPr>
          <w:color w:val="002E2F"/>
        </w:rPr>
        <w:t>οίκο</w:t>
      </w:r>
      <w:r>
        <w:rPr>
          <w:color w:val="002E2F"/>
          <w:spacing w:val="-10"/>
        </w:rPr>
        <w:t> </w:t>
      </w:r>
      <w:r>
        <w:rPr>
          <w:color w:val="002E2F"/>
        </w:rPr>
        <w:t>Moody’s</w:t>
      </w:r>
      <w:r>
        <w:rPr>
          <w:color w:val="002E2F"/>
          <w:spacing w:val="-11"/>
        </w:rPr>
        <w:t> </w:t>
      </w:r>
      <w:r>
        <w:rPr>
          <w:color w:val="002E2F"/>
        </w:rPr>
        <w:t>Ratings.</w:t>
      </w:r>
      <w:r>
        <w:rPr>
          <w:color w:val="002E2F"/>
          <w:spacing w:val="-12"/>
        </w:rPr>
        <w:t> </w:t>
      </w:r>
      <w:r>
        <w:rPr>
          <w:color w:val="002E2F"/>
        </w:rPr>
        <w:t>Σε</w:t>
      </w:r>
      <w:r>
        <w:rPr>
          <w:color w:val="002E2F"/>
          <w:spacing w:val="-11"/>
        </w:rPr>
        <w:t> </w:t>
      </w:r>
      <w:r>
        <w:rPr>
          <w:color w:val="002E2F"/>
        </w:rPr>
        <w:t>συνδυασμό</w:t>
      </w:r>
      <w:r>
        <w:rPr>
          <w:color w:val="002E2F"/>
          <w:spacing w:val="-12"/>
        </w:rPr>
        <w:t> </w:t>
      </w:r>
      <w:r>
        <w:rPr>
          <w:color w:val="002E2F"/>
        </w:rPr>
        <w:t>με</w:t>
      </w:r>
      <w:r>
        <w:rPr>
          <w:color w:val="002E2F"/>
          <w:spacing w:val="-10"/>
        </w:rPr>
        <w:t> </w:t>
      </w:r>
      <w:r>
        <w:rPr>
          <w:color w:val="002E2F"/>
        </w:rPr>
        <w:t>τη</w:t>
      </w:r>
      <w:r>
        <w:rPr>
          <w:color w:val="002E2F"/>
          <w:spacing w:val="-11"/>
        </w:rPr>
        <w:t> </w:t>
      </w:r>
      <w:r>
        <w:rPr>
          <w:color w:val="002E2F"/>
        </w:rPr>
        <w:t>νέα</w:t>
      </w:r>
      <w:r>
        <w:rPr>
          <w:color w:val="002E2F"/>
          <w:spacing w:val="-11"/>
        </w:rPr>
        <w:t> </w:t>
      </w:r>
      <w:r>
        <w:rPr>
          <w:color w:val="002E2F"/>
        </w:rPr>
        <w:t>έκδοση,</w:t>
      </w:r>
      <w:r>
        <w:rPr>
          <w:color w:val="002E2F"/>
          <w:spacing w:val="-11"/>
        </w:rPr>
        <w:t> </w:t>
      </w:r>
      <w:r>
        <w:rPr>
          <w:color w:val="002E2F"/>
        </w:rPr>
        <w:t>η</w:t>
      </w:r>
      <w:r>
        <w:rPr>
          <w:color w:val="002E2F"/>
          <w:spacing w:val="-11"/>
        </w:rPr>
        <w:t> </w:t>
      </w:r>
      <w:r>
        <w:rPr>
          <w:color w:val="002E2F"/>
        </w:rPr>
        <w:t>Πειραιώς</w:t>
      </w:r>
      <w:r>
        <w:rPr>
          <w:color w:val="002E2F"/>
          <w:spacing w:val="-11"/>
        </w:rPr>
        <w:t> </w:t>
      </w:r>
      <w:r>
        <w:rPr>
          <w:color w:val="002E2F"/>
        </w:rPr>
        <w:t>ανακοίνωσε</w:t>
      </w:r>
      <w:r>
        <w:rPr>
          <w:color w:val="002E2F"/>
          <w:spacing w:val="-11"/>
        </w:rPr>
        <w:t> </w:t>
      </w:r>
      <w:r>
        <w:rPr>
          <w:color w:val="002E2F"/>
        </w:rPr>
        <w:t>πρόταση</w:t>
      </w:r>
      <w:r>
        <w:rPr>
          <w:color w:val="002E2F"/>
          <w:spacing w:val="-10"/>
        </w:rPr>
        <w:t> </w:t>
      </w:r>
      <w:r>
        <w:rPr>
          <w:color w:val="002E2F"/>
        </w:rPr>
        <w:t>επαναγοράς ομολόγων</w:t>
      </w:r>
      <w:r>
        <w:rPr>
          <w:color w:val="002E2F"/>
          <w:spacing w:val="-5"/>
        </w:rPr>
        <w:t> </w:t>
      </w:r>
      <w:r>
        <w:rPr>
          <w:color w:val="002E2F"/>
        </w:rPr>
        <w:t>με</w:t>
      </w:r>
      <w:r>
        <w:rPr>
          <w:color w:val="002E2F"/>
          <w:spacing w:val="-6"/>
        </w:rPr>
        <w:t> </w:t>
      </w:r>
      <w:r>
        <w:rPr>
          <w:color w:val="002E2F"/>
        </w:rPr>
        <w:t>μετρητά</w:t>
      </w:r>
      <w:r>
        <w:rPr>
          <w:color w:val="002E2F"/>
          <w:spacing w:val="-6"/>
        </w:rPr>
        <w:t> </w:t>
      </w:r>
      <w:r>
        <w:rPr>
          <w:color w:val="002E2F"/>
        </w:rPr>
        <w:t>προς</w:t>
      </w:r>
      <w:r>
        <w:rPr>
          <w:color w:val="002E2F"/>
          <w:spacing w:val="-5"/>
        </w:rPr>
        <w:t> </w:t>
      </w:r>
      <w:r>
        <w:rPr>
          <w:color w:val="002E2F"/>
        </w:rPr>
        <w:t>τους</w:t>
      </w:r>
      <w:r>
        <w:rPr>
          <w:color w:val="002E2F"/>
          <w:spacing w:val="-5"/>
        </w:rPr>
        <w:t> </w:t>
      </w:r>
      <w:r>
        <w:rPr>
          <w:color w:val="002E2F"/>
        </w:rPr>
        <w:t>κατόχους</w:t>
      </w:r>
      <w:r>
        <w:rPr>
          <w:color w:val="002E2F"/>
          <w:spacing w:val="-5"/>
        </w:rPr>
        <w:t> </w:t>
      </w:r>
      <w:r>
        <w:rPr>
          <w:color w:val="002E2F"/>
        </w:rPr>
        <w:t>της</w:t>
      </w:r>
      <w:r>
        <w:rPr>
          <w:color w:val="002E2F"/>
          <w:spacing w:val="-5"/>
        </w:rPr>
        <w:t> </w:t>
      </w:r>
      <w:r>
        <w:rPr>
          <w:color w:val="002E2F"/>
        </w:rPr>
        <w:t>έκδοσης</w:t>
      </w:r>
      <w:r>
        <w:rPr>
          <w:color w:val="002E2F"/>
          <w:spacing w:val="-4"/>
        </w:rPr>
        <w:t> </w:t>
      </w:r>
      <w:r>
        <w:rPr>
          <w:color w:val="002E2F"/>
        </w:rPr>
        <w:t>πρόσθετων</w:t>
      </w:r>
      <w:r>
        <w:rPr>
          <w:color w:val="002E2F"/>
          <w:spacing w:val="-5"/>
        </w:rPr>
        <w:t> </w:t>
      </w:r>
      <w:r>
        <w:rPr>
          <w:color w:val="002E2F"/>
        </w:rPr>
        <w:t>μέσων</w:t>
      </w:r>
      <w:r>
        <w:rPr>
          <w:color w:val="002E2F"/>
          <w:spacing w:val="-6"/>
        </w:rPr>
        <w:t> </w:t>
      </w:r>
      <w:r>
        <w:rPr>
          <w:color w:val="002E2F"/>
        </w:rPr>
        <w:t>της</w:t>
      </w:r>
      <w:r>
        <w:rPr>
          <w:color w:val="002E2F"/>
          <w:spacing w:val="-5"/>
        </w:rPr>
        <w:t> </w:t>
      </w:r>
      <w:r>
        <w:rPr>
          <w:color w:val="002E2F"/>
        </w:rPr>
        <w:t>κατηγορίας</w:t>
      </w:r>
      <w:r>
        <w:rPr>
          <w:color w:val="002E2F"/>
          <w:spacing w:val="-5"/>
        </w:rPr>
        <w:t> </w:t>
      </w:r>
      <w:r>
        <w:rPr>
          <w:color w:val="002E2F"/>
        </w:rPr>
        <w:t>1</w:t>
      </w:r>
      <w:r>
        <w:rPr>
          <w:color w:val="002E2F"/>
          <w:spacing w:val="-4"/>
        </w:rPr>
        <w:t> </w:t>
      </w:r>
      <w:r>
        <w:rPr>
          <w:color w:val="002E2F"/>
        </w:rPr>
        <w:t>(Additional</w:t>
      </w:r>
      <w:r>
        <w:rPr>
          <w:color w:val="002E2F"/>
          <w:spacing w:val="-4"/>
        </w:rPr>
        <w:t> </w:t>
      </w:r>
      <w:r>
        <w:rPr>
          <w:color w:val="002E2F"/>
        </w:rPr>
        <w:t>Tier</w:t>
      </w:r>
      <w:r>
        <w:rPr>
          <w:color w:val="002E2F"/>
          <w:spacing w:val="-4"/>
        </w:rPr>
        <w:t> </w:t>
      </w:r>
      <w:r>
        <w:rPr>
          <w:color w:val="002E2F"/>
        </w:rPr>
        <w:t>1)</w:t>
      </w:r>
      <w:r>
        <w:rPr>
          <w:color w:val="002E2F"/>
          <w:spacing w:val="-6"/>
        </w:rPr>
        <w:t> </w:t>
      </w:r>
      <w:r>
        <w:rPr>
          <w:color w:val="002E2F"/>
        </w:rPr>
        <w:t>ονομαστικής</w:t>
      </w:r>
      <w:r>
        <w:rPr>
          <w:color w:val="002E2F"/>
          <w:spacing w:val="-5"/>
        </w:rPr>
        <w:t> </w:t>
      </w:r>
      <w:r>
        <w:rPr>
          <w:color w:val="002E2F"/>
        </w:rPr>
        <w:t>αξίας</w:t>
      </w:r>
    </w:p>
    <w:p>
      <w:pPr>
        <w:pStyle w:val="BodyText"/>
        <w:spacing w:line="283" w:lineRule="auto" w:before="4"/>
        <w:ind w:left="153" w:right="156"/>
        <w:jc w:val="both"/>
      </w:pPr>
      <w:r>
        <w:rPr>
          <w:color w:val="002E2F"/>
        </w:rPr>
        <w:t>€600</w:t>
      </w:r>
      <w:r>
        <w:rPr>
          <w:color w:val="002E2F"/>
          <w:spacing w:val="-11"/>
        </w:rPr>
        <w:t> </w:t>
      </w:r>
      <w:r>
        <w:rPr>
          <w:color w:val="002E2F"/>
        </w:rPr>
        <w:t>εκατ.,</w:t>
      </w:r>
      <w:r>
        <w:rPr>
          <w:color w:val="002E2F"/>
          <w:spacing w:val="-11"/>
        </w:rPr>
        <w:t> </w:t>
      </w:r>
      <w:r>
        <w:rPr>
          <w:color w:val="002E2F"/>
        </w:rPr>
        <w:t>σταθερού</w:t>
      </w:r>
      <w:r>
        <w:rPr>
          <w:color w:val="002E2F"/>
          <w:spacing w:val="-11"/>
        </w:rPr>
        <w:t> </w:t>
      </w:r>
      <w:r>
        <w:rPr>
          <w:color w:val="002E2F"/>
        </w:rPr>
        <w:t>επιτοκίου</w:t>
      </w:r>
      <w:r>
        <w:rPr>
          <w:color w:val="002E2F"/>
          <w:spacing w:val="-9"/>
        </w:rPr>
        <w:t> </w:t>
      </w:r>
      <w:r>
        <w:rPr>
          <w:color w:val="002E2F"/>
        </w:rPr>
        <w:t>με</w:t>
      </w:r>
      <w:r>
        <w:rPr>
          <w:color w:val="002E2F"/>
          <w:spacing w:val="-9"/>
        </w:rPr>
        <w:t> </w:t>
      </w:r>
      <w:r>
        <w:rPr>
          <w:color w:val="002E2F"/>
        </w:rPr>
        <w:t>ρήτρα</w:t>
      </w:r>
      <w:r>
        <w:rPr>
          <w:color w:val="002E2F"/>
          <w:spacing w:val="-12"/>
        </w:rPr>
        <w:t> </w:t>
      </w:r>
      <w:r>
        <w:rPr>
          <w:color w:val="002E2F"/>
        </w:rPr>
        <w:t>αναπροσαρμογής,</w:t>
      </w:r>
      <w:r>
        <w:rPr>
          <w:color w:val="002E2F"/>
          <w:spacing w:val="-12"/>
        </w:rPr>
        <w:t> </w:t>
      </w:r>
      <w:r>
        <w:rPr>
          <w:color w:val="002E2F"/>
        </w:rPr>
        <w:t>χωρίς</w:t>
      </w:r>
      <w:r>
        <w:rPr>
          <w:color w:val="002E2F"/>
          <w:spacing w:val="-11"/>
        </w:rPr>
        <w:t> </w:t>
      </w:r>
      <w:r>
        <w:rPr>
          <w:color w:val="002E2F"/>
        </w:rPr>
        <w:t>τακτή</w:t>
      </w:r>
      <w:r>
        <w:rPr>
          <w:color w:val="002E2F"/>
          <w:spacing w:val="-11"/>
        </w:rPr>
        <w:t> </w:t>
      </w:r>
      <w:r>
        <w:rPr>
          <w:color w:val="002E2F"/>
        </w:rPr>
        <w:t>λήξη,</w:t>
      </w:r>
      <w:r>
        <w:rPr>
          <w:color w:val="002E2F"/>
          <w:spacing w:val="-11"/>
        </w:rPr>
        <w:t> </w:t>
      </w:r>
      <w:r>
        <w:rPr>
          <w:color w:val="002E2F"/>
        </w:rPr>
        <w:t>με</w:t>
      </w:r>
      <w:r>
        <w:rPr>
          <w:color w:val="002E2F"/>
          <w:spacing w:val="-12"/>
        </w:rPr>
        <w:t> </w:t>
      </w:r>
      <w:r>
        <w:rPr>
          <w:color w:val="002E2F"/>
        </w:rPr>
        <w:t>υπό</w:t>
      </w:r>
      <w:r>
        <w:rPr>
          <w:color w:val="002E2F"/>
          <w:spacing w:val="-12"/>
        </w:rPr>
        <w:t> </w:t>
      </w:r>
      <w:r>
        <w:rPr>
          <w:color w:val="002E2F"/>
        </w:rPr>
        <w:t>αίρεση</w:t>
      </w:r>
      <w:r>
        <w:rPr>
          <w:color w:val="002E2F"/>
          <w:spacing w:val="-9"/>
        </w:rPr>
        <w:t> </w:t>
      </w:r>
      <w:r>
        <w:rPr>
          <w:color w:val="002E2F"/>
        </w:rPr>
        <w:t>προσωρινή</w:t>
      </w:r>
      <w:r>
        <w:rPr>
          <w:color w:val="002E2F"/>
          <w:spacing w:val="-11"/>
        </w:rPr>
        <w:t> </w:t>
      </w:r>
      <w:r>
        <w:rPr>
          <w:color w:val="002E2F"/>
        </w:rPr>
        <w:t>απομείωση</w:t>
      </w:r>
      <w:r>
        <w:rPr>
          <w:color w:val="002E2F"/>
          <w:spacing w:val="-11"/>
        </w:rPr>
        <w:t> </w:t>
      </w:r>
      <w:r>
        <w:rPr>
          <w:color w:val="002E2F"/>
        </w:rPr>
        <w:t>κεφαλαίου,</w:t>
      </w:r>
      <w:r>
        <w:rPr>
          <w:color w:val="002E2F"/>
          <w:spacing w:val="-11"/>
        </w:rPr>
        <w:t> </w:t>
      </w:r>
      <w:r>
        <w:rPr>
          <w:color w:val="002E2F"/>
        </w:rPr>
        <w:t>και με ημερομηνία ανάκλησης τον Ιούνιο 2026. Σε συνέχεια της πρότασης επαναγοράς, οι ομολογιούχοι αποδέχθηκαν συνολικό ποσό ύψους €</w:t>
      </w:r>
      <w:r>
        <w:rPr>
          <w:color w:val="002E2F"/>
          <w:spacing w:val="-1"/>
        </w:rPr>
        <w:t> </w:t>
      </w:r>
      <w:r>
        <w:rPr>
          <w:color w:val="002E2F"/>
        </w:rPr>
        <w:t>395,8 εκατ. για</w:t>
      </w:r>
      <w:r>
        <w:rPr>
          <w:color w:val="002E2F"/>
          <w:spacing w:val="-4"/>
        </w:rPr>
        <w:t> </w:t>
      </w:r>
      <w:r>
        <w:rPr>
          <w:color w:val="002E2F"/>
        </w:rPr>
        <w:t>τους</w:t>
      </w:r>
      <w:r>
        <w:rPr>
          <w:color w:val="002E2F"/>
          <w:spacing w:val="-1"/>
        </w:rPr>
        <w:t> </w:t>
      </w:r>
      <w:r>
        <w:rPr>
          <w:color w:val="002E2F"/>
        </w:rPr>
        <w:t>τίτλους.</w:t>
      </w:r>
    </w:p>
    <w:p>
      <w:pPr>
        <w:pStyle w:val="BodyText"/>
        <w:spacing w:line="328" w:lineRule="auto" w:before="201"/>
        <w:ind w:left="153" w:right="155"/>
        <w:jc w:val="both"/>
      </w:pPr>
      <w:r>
        <w:rPr>
          <w:color w:val="002E2F"/>
        </w:rPr>
        <w:t>Η έκδοση των Τίτλων ΑΤ1 συμβάλλει στην υλοποίηση του στρατηγικού σχεδιασμού του Ομίλου, την προληπτική διαχείριση της κεφαλαιακής</w:t>
      </w:r>
      <w:r>
        <w:rPr>
          <w:color w:val="002E2F"/>
          <w:spacing w:val="-8"/>
        </w:rPr>
        <w:t> </w:t>
      </w:r>
      <w:r>
        <w:rPr>
          <w:color w:val="002E2F"/>
        </w:rPr>
        <w:t>επάρκειας</w:t>
      </w:r>
      <w:r>
        <w:rPr>
          <w:color w:val="002E2F"/>
          <w:spacing w:val="-8"/>
        </w:rPr>
        <w:t> </w:t>
      </w:r>
      <w:r>
        <w:rPr>
          <w:color w:val="002E2F"/>
        </w:rPr>
        <w:t>και</w:t>
      </w:r>
      <w:r>
        <w:rPr>
          <w:color w:val="002E2F"/>
          <w:spacing w:val="-8"/>
        </w:rPr>
        <w:t> </w:t>
      </w:r>
      <w:r>
        <w:rPr>
          <w:color w:val="002E2F"/>
        </w:rPr>
        <w:t>τη</w:t>
      </w:r>
      <w:r>
        <w:rPr>
          <w:color w:val="002E2F"/>
          <w:spacing w:val="-8"/>
        </w:rPr>
        <w:t> </w:t>
      </w:r>
      <w:r>
        <w:rPr>
          <w:color w:val="002E2F"/>
        </w:rPr>
        <w:t>βελτιστοποίηση</w:t>
      </w:r>
      <w:r>
        <w:rPr>
          <w:color w:val="002E2F"/>
          <w:spacing w:val="-8"/>
        </w:rPr>
        <w:t> </w:t>
      </w:r>
      <w:r>
        <w:rPr>
          <w:color w:val="002E2F"/>
        </w:rPr>
        <w:t>της</w:t>
      </w:r>
      <w:r>
        <w:rPr>
          <w:color w:val="002E2F"/>
          <w:spacing w:val="-8"/>
        </w:rPr>
        <w:t> </w:t>
      </w:r>
      <w:r>
        <w:rPr>
          <w:color w:val="002E2F"/>
        </w:rPr>
        <w:t>απαίτησης</w:t>
      </w:r>
      <w:r>
        <w:rPr>
          <w:color w:val="002E2F"/>
          <w:spacing w:val="-8"/>
        </w:rPr>
        <w:t> </w:t>
      </w:r>
      <w:r>
        <w:rPr>
          <w:color w:val="002E2F"/>
        </w:rPr>
        <w:t>των</w:t>
      </w:r>
      <w:r>
        <w:rPr>
          <w:color w:val="002E2F"/>
          <w:spacing w:val="-8"/>
        </w:rPr>
        <w:t> </w:t>
      </w:r>
      <w:r>
        <w:rPr>
          <w:color w:val="002E2F"/>
        </w:rPr>
        <w:t>πρόσθετων</w:t>
      </w:r>
      <w:r>
        <w:rPr>
          <w:color w:val="002E2F"/>
          <w:spacing w:val="-8"/>
        </w:rPr>
        <w:t> </w:t>
      </w:r>
      <w:r>
        <w:rPr>
          <w:color w:val="002E2F"/>
        </w:rPr>
        <w:t>μέσων</w:t>
      </w:r>
      <w:r>
        <w:rPr>
          <w:color w:val="002E2F"/>
          <w:spacing w:val="-8"/>
        </w:rPr>
        <w:t> </w:t>
      </w:r>
      <w:r>
        <w:rPr>
          <w:color w:val="002E2F"/>
        </w:rPr>
        <w:t>της</w:t>
      </w:r>
      <w:r>
        <w:rPr>
          <w:color w:val="002E2F"/>
          <w:spacing w:val="-8"/>
        </w:rPr>
        <w:t> </w:t>
      </w:r>
      <w:r>
        <w:rPr>
          <w:color w:val="002E2F"/>
        </w:rPr>
        <w:t>κατηγορίας</w:t>
      </w:r>
      <w:r>
        <w:rPr>
          <w:color w:val="002E2F"/>
          <w:spacing w:val="-8"/>
        </w:rPr>
        <w:t> </w:t>
      </w:r>
      <w:r>
        <w:rPr>
          <w:color w:val="002E2F"/>
        </w:rPr>
        <w:t>1</w:t>
      </w:r>
      <w:r>
        <w:rPr>
          <w:color w:val="002E2F"/>
          <w:spacing w:val="-6"/>
        </w:rPr>
        <w:t> </w:t>
      </w:r>
      <w:r>
        <w:rPr>
          <w:color w:val="002E2F"/>
        </w:rPr>
        <w:t>(AT1)</w:t>
      </w:r>
      <w:r>
        <w:rPr>
          <w:color w:val="002E2F"/>
          <w:spacing w:val="-7"/>
        </w:rPr>
        <w:t> </w:t>
      </w:r>
      <w:r>
        <w:rPr>
          <w:color w:val="002E2F"/>
        </w:rPr>
        <w:t>του</w:t>
      </w:r>
      <w:r>
        <w:rPr>
          <w:color w:val="002E2F"/>
          <w:spacing w:val="-7"/>
        </w:rPr>
        <w:t> </w:t>
      </w:r>
      <w:r>
        <w:rPr>
          <w:color w:val="002E2F"/>
        </w:rPr>
        <w:t>Πυλώνα</w:t>
      </w:r>
      <w:r>
        <w:rPr>
          <w:color w:val="002E2F"/>
          <w:spacing w:val="-8"/>
        </w:rPr>
        <w:t> </w:t>
      </w:r>
      <w:r>
        <w:rPr>
          <w:color w:val="002E2F"/>
        </w:rPr>
        <w:t>1</w:t>
      </w:r>
      <w:r>
        <w:rPr>
          <w:color w:val="002E2F"/>
          <w:spacing w:val="-8"/>
        </w:rPr>
        <w:t> </w:t>
      </w:r>
      <w:r>
        <w:rPr>
          <w:color w:val="002E2F"/>
        </w:rPr>
        <w:t>και</w:t>
      </w:r>
      <w:r>
        <w:rPr>
          <w:color w:val="002E2F"/>
          <w:spacing w:val="-10"/>
        </w:rPr>
        <w:t> </w:t>
      </w:r>
      <w:r>
        <w:rPr>
          <w:color w:val="002E2F"/>
        </w:rPr>
        <w:t>του Πυλώνα</w:t>
      </w:r>
      <w:r>
        <w:rPr>
          <w:color w:val="002E2F"/>
          <w:spacing w:val="-4"/>
        </w:rPr>
        <w:t> </w:t>
      </w:r>
      <w:r>
        <w:rPr>
          <w:color w:val="002E2F"/>
        </w:rPr>
        <w:t>2,</w:t>
      </w:r>
      <w:r>
        <w:rPr>
          <w:color w:val="002E2F"/>
          <w:spacing w:val="-5"/>
        </w:rPr>
        <w:t> </w:t>
      </w:r>
      <w:r>
        <w:rPr>
          <w:color w:val="002E2F"/>
        </w:rPr>
        <w:t>ενώ</w:t>
      </w:r>
      <w:r>
        <w:rPr>
          <w:color w:val="002E2F"/>
          <w:spacing w:val="-5"/>
        </w:rPr>
        <w:t> </w:t>
      </w:r>
      <w:r>
        <w:rPr>
          <w:color w:val="002E2F"/>
        </w:rPr>
        <w:t>παράλληλα</w:t>
      </w:r>
      <w:r>
        <w:rPr>
          <w:color w:val="002E2F"/>
          <w:spacing w:val="-8"/>
        </w:rPr>
        <w:t> </w:t>
      </w:r>
      <w:r>
        <w:rPr>
          <w:color w:val="002E2F"/>
        </w:rPr>
        <w:t>υποστηρίζει</w:t>
      </w:r>
      <w:r>
        <w:rPr>
          <w:color w:val="002E2F"/>
          <w:spacing w:val="-6"/>
        </w:rPr>
        <w:t> </w:t>
      </w:r>
      <w:r>
        <w:rPr>
          <w:color w:val="002E2F"/>
        </w:rPr>
        <w:t>τους</w:t>
      </w:r>
      <w:r>
        <w:rPr>
          <w:color w:val="002E2F"/>
          <w:spacing w:val="-2"/>
        </w:rPr>
        <w:t> </w:t>
      </w:r>
      <w:r>
        <w:rPr>
          <w:color w:val="002E2F"/>
        </w:rPr>
        <w:t>δείκτες</w:t>
      </w:r>
      <w:r>
        <w:rPr>
          <w:color w:val="002E2F"/>
          <w:spacing w:val="-5"/>
        </w:rPr>
        <w:t> </w:t>
      </w:r>
      <w:r>
        <w:rPr>
          <w:color w:val="002E2F"/>
        </w:rPr>
        <w:t>κεφαλαιακής</w:t>
      </w:r>
      <w:r>
        <w:rPr>
          <w:color w:val="002E2F"/>
          <w:spacing w:val="-5"/>
        </w:rPr>
        <w:t> </w:t>
      </w:r>
      <w:r>
        <w:rPr>
          <w:color w:val="002E2F"/>
        </w:rPr>
        <w:t>επάρκειας</w:t>
      </w:r>
      <w:r>
        <w:rPr>
          <w:color w:val="002E2F"/>
          <w:spacing w:val="-5"/>
        </w:rPr>
        <w:t> </w:t>
      </w:r>
      <w:r>
        <w:rPr>
          <w:color w:val="002E2F"/>
        </w:rPr>
        <w:t>και</w:t>
      </w:r>
      <w:r>
        <w:rPr>
          <w:color w:val="002E2F"/>
          <w:spacing w:val="-5"/>
        </w:rPr>
        <w:t> </w:t>
      </w:r>
      <w:r>
        <w:rPr>
          <w:color w:val="002E2F"/>
        </w:rPr>
        <w:t>μόχλευσης</w:t>
      </w:r>
      <w:r>
        <w:rPr>
          <w:color w:val="002E2F"/>
          <w:spacing w:val="-5"/>
        </w:rPr>
        <w:t> </w:t>
      </w:r>
      <w:r>
        <w:rPr>
          <w:color w:val="002E2F"/>
        </w:rPr>
        <w:t>του</w:t>
      </w:r>
      <w:r>
        <w:rPr>
          <w:color w:val="002E2F"/>
          <w:spacing w:val="-5"/>
        </w:rPr>
        <w:t> </w:t>
      </w:r>
      <w:r>
        <w:rPr>
          <w:color w:val="002E2F"/>
        </w:rPr>
        <w:t>Ομίλου</w:t>
      </w:r>
      <w:r>
        <w:rPr>
          <w:color w:val="002E2F"/>
          <w:spacing w:val="-7"/>
        </w:rPr>
        <w:t> </w:t>
      </w:r>
      <w:r>
        <w:rPr>
          <w:color w:val="002E2F"/>
        </w:rPr>
        <w:t>και</w:t>
      </w:r>
      <w:r>
        <w:rPr>
          <w:color w:val="002E2F"/>
          <w:spacing w:val="-6"/>
        </w:rPr>
        <w:t> </w:t>
      </w:r>
      <w:r>
        <w:rPr>
          <w:color w:val="002E2F"/>
        </w:rPr>
        <w:t>διαφοροποιεί</w:t>
      </w:r>
      <w:r>
        <w:rPr>
          <w:color w:val="002E2F"/>
          <w:spacing w:val="-5"/>
        </w:rPr>
        <w:t> </w:t>
      </w:r>
      <w:r>
        <w:rPr>
          <w:color w:val="002E2F"/>
        </w:rPr>
        <w:t>τις</w:t>
      </w:r>
      <w:r>
        <w:rPr>
          <w:color w:val="002E2F"/>
          <w:spacing w:val="-4"/>
        </w:rPr>
        <w:t> </w:t>
      </w:r>
      <w:r>
        <w:rPr>
          <w:color w:val="002E2F"/>
        </w:rPr>
        <w:t>πηγές χρηματοδότησής</w:t>
      </w:r>
      <w:r>
        <w:rPr>
          <w:color w:val="002E2F"/>
          <w:spacing w:val="-11"/>
        </w:rPr>
        <w:t> </w:t>
      </w:r>
      <w:r>
        <w:rPr>
          <w:color w:val="002E2F"/>
        </w:rPr>
        <w:t>του.</w:t>
      </w:r>
    </w:p>
    <w:p>
      <w:pPr>
        <w:pStyle w:val="Heading2"/>
        <w:spacing w:before="107"/>
      </w:pPr>
      <w:r>
        <w:rPr>
          <w:color w:val="002E2F"/>
          <w:spacing w:val="-7"/>
        </w:rPr>
        <w:t>Ισχυρός</w:t>
      </w:r>
      <w:r>
        <w:rPr>
          <w:color w:val="002E2F"/>
          <w:spacing w:val="-13"/>
        </w:rPr>
        <w:t> </w:t>
      </w:r>
      <w:r>
        <w:rPr>
          <w:color w:val="002E2F"/>
          <w:spacing w:val="-2"/>
        </w:rPr>
        <w:t>ισολογισμός</w:t>
      </w:r>
    </w:p>
    <w:p>
      <w:pPr>
        <w:pStyle w:val="BodyText"/>
        <w:spacing w:line="283" w:lineRule="auto" w:before="265"/>
        <w:ind w:left="153" w:right="160"/>
        <w:jc w:val="both"/>
      </w:pPr>
      <w:r>
        <w:rPr>
          <w:color w:val="002E2F"/>
        </w:rPr>
        <w:t>Κατά το 2025, η Πειραιώς συνέχισε τις προσπάθειές της για ενίσχυση του ισολογισμού της, προχωρώντας σε σειρά συναλλαγών. Συγκεκριμένα, η Τράπεζα προχώρησε στις ακόλουθες συναλλαγές:</w:t>
      </w:r>
    </w:p>
    <w:p>
      <w:pPr>
        <w:pStyle w:val="BodyText"/>
        <w:spacing w:line="278" w:lineRule="auto" w:before="160"/>
        <w:ind w:left="153" w:right="148"/>
        <w:jc w:val="both"/>
      </w:pPr>
      <w:r>
        <w:rPr>
          <w:color w:val="002E2F"/>
        </w:rPr>
        <w:t>Στις 21 Οκτωβρίου 2025, η Τράπεζα Πειραιώς προέβη σε συμφωνία μεταβίβασης μη εξυπηρετούμενων απαιτήσεων μέσω τιτλοποίησης.</w:t>
      </w:r>
      <w:r>
        <w:rPr>
          <w:color w:val="002E2F"/>
          <w:spacing w:val="-12"/>
        </w:rPr>
        <w:t> </w:t>
      </w:r>
      <w:r>
        <w:rPr>
          <w:color w:val="002E2F"/>
        </w:rPr>
        <w:t>Το</w:t>
      </w:r>
      <w:r>
        <w:rPr>
          <w:color w:val="002E2F"/>
          <w:spacing w:val="-12"/>
        </w:rPr>
        <w:t> </w:t>
      </w:r>
      <w:r>
        <w:rPr>
          <w:color w:val="002E2F"/>
        </w:rPr>
        <w:t>χαρτοφυλάκιο</w:t>
      </w:r>
      <w:r>
        <w:rPr>
          <w:color w:val="002E2F"/>
          <w:spacing w:val="-12"/>
        </w:rPr>
        <w:t> </w:t>
      </w:r>
      <w:r>
        <w:rPr>
          <w:color w:val="002E2F"/>
        </w:rPr>
        <w:t>περιλαμβάνεται</w:t>
      </w:r>
      <w:r>
        <w:rPr>
          <w:color w:val="002E2F"/>
          <w:spacing w:val="-12"/>
        </w:rPr>
        <w:t> </w:t>
      </w:r>
      <w:r>
        <w:rPr>
          <w:color w:val="002E2F"/>
        </w:rPr>
        <w:t>στο</w:t>
      </w:r>
      <w:r>
        <w:rPr>
          <w:color w:val="002E2F"/>
          <w:spacing w:val="-12"/>
        </w:rPr>
        <w:t> </w:t>
      </w:r>
      <w:r>
        <w:rPr>
          <w:color w:val="002E2F"/>
        </w:rPr>
        <w:t>χαρτοφυλάκιο</w:t>
      </w:r>
      <w:r>
        <w:rPr>
          <w:color w:val="002E2F"/>
          <w:spacing w:val="-12"/>
        </w:rPr>
        <w:t> </w:t>
      </w:r>
      <w:r>
        <w:rPr>
          <w:color w:val="002E2F"/>
        </w:rPr>
        <w:t>Solar,</w:t>
      </w:r>
      <w:r>
        <w:rPr>
          <w:color w:val="002E2F"/>
          <w:spacing w:val="-12"/>
        </w:rPr>
        <w:t> </w:t>
      </w:r>
      <w:r>
        <w:rPr>
          <w:color w:val="002E2F"/>
        </w:rPr>
        <w:t>το</w:t>
      </w:r>
      <w:r>
        <w:rPr>
          <w:color w:val="002E2F"/>
          <w:spacing w:val="-12"/>
        </w:rPr>
        <w:t> </w:t>
      </w:r>
      <w:r>
        <w:rPr>
          <w:color w:val="002E2F"/>
        </w:rPr>
        <w:t>οποίο</w:t>
      </w:r>
      <w:r>
        <w:rPr>
          <w:color w:val="002E2F"/>
          <w:spacing w:val="-12"/>
        </w:rPr>
        <w:t> </w:t>
      </w:r>
      <w:r>
        <w:rPr>
          <w:color w:val="002E2F"/>
        </w:rPr>
        <w:t>είχε</w:t>
      </w:r>
      <w:r>
        <w:rPr>
          <w:color w:val="002E2F"/>
          <w:spacing w:val="-12"/>
        </w:rPr>
        <w:t> </w:t>
      </w:r>
      <w:r>
        <w:rPr>
          <w:color w:val="002E2F"/>
        </w:rPr>
        <w:t>ταξινομηθεί</w:t>
      </w:r>
      <w:r>
        <w:rPr>
          <w:color w:val="002E2F"/>
          <w:spacing w:val="-12"/>
        </w:rPr>
        <w:t> </w:t>
      </w:r>
      <w:r>
        <w:rPr>
          <w:color w:val="002E2F"/>
        </w:rPr>
        <w:t>ως</w:t>
      </w:r>
      <w:r>
        <w:rPr>
          <w:color w:val="002E2F"/>
          <w:spacing w:val="-12"/>
        </w:rPr>
        <w:t> </w:t>
      </w:r>
      <w:r>
        <w:rPr>
          <w:color w:val="002E2F"/>
        </w:rPr>
        <w:t>διακρατούμενο</w:t>
      </w:r>
      <w:r>
        <w:rPr>
          <w:color w:val="002E2F"/>
          <w:spacing w:val="-12"/>
        </w:rPr>
        <w:t> </w:t>
      </w:r>
      <w:r>
        <w:rPr>
          <w:color w:val="002E2F"/>
        </w:rPr>
        <w:t>προς</w:t>
      </w:r>
      <w:r>
        <w:rPr>
          <w:color w:val="002E2F"/>
          <w:spacing w:val="-12"/>
        </w:rPr>
        <w:t> </w:t>
      </w:r>
      <w:r>
        <w:rPr>
          <w:color w:val="002E2F"/>
        </w:rPr>
        <w:t>πώληση («ΔΠΠ»)</w:t>
      </w:r>
      <w:r>
        <w:rPr>
          <w:color w:val="002E2F"/>
          <w:spacing w:val="-8"/>
        </w:rPr>
        <w:t> </w:t>
      </w:r>
      <w:r>
        <w:rPr>
          <w:color w:val="002E2F"/>
        </w:rPr>
        <w:t>την</w:t>
      </w:r>
      <w:r>
        <w:rPr>
          <w:color w:val="002E2F"/>
          <w:spacing w:val="-8"/>
        </w:rPr>
        <w:t> </w:t>
      </w:r>
      <w:r>
        <w:rPr>
          <w:color w:val="002E2F"/>
        </w:rPr>
        <w:t>30</w:t>
      </w:r>
      <w:r>
        <w:rPr>
          <w:color w:val="002E2F"/>
          <w:position w:val="7"/>
          <w:sz w:val="12"/>
        </w:rPr>
        <w:t>η</w:t>
      </w:r>
      <w:r>
        <w:rPr>
          <w:color w:val="002E2F"/>
          <w:spacing w:val="7"/>
          <w:position w:val="7"/>
          <w:sz w:val="12"/>
        </w:rPr>
        <w:t> </w:t>
      </w:r>
      <w:r>
        <w:rPr>
          <w:color w:val="002E2F"/>
        </w:rPr>
        <w:t>Ιουνίου</w:t>
      </w:r>
      <w:r>
        <w:rPr>
          <w:color w:val="002E2F"/>
          <w:spacing w:val="-7"/>
        </w:rPr>
        <w:t> </w:t>
      </w:r>
      <w:r>
        <w:rPr>
          <w:color w:val="002E2F"/>
        </w:rPr>
        <w:t>2022</w:t>
      </w:r>
      <w:r>
        <w:rPr>
          <w:color w:val="002E2F"/>
          <w:spacing w:val="-10"/>
        </w:rPr>
        <w:t> </w:t>
      </w:r>
      <w:r>
        <w:rPr>
          <w:color w:val="002E2F"/>
        </w:rPr>
        <w:t>και</w:t>
      </w:r>
      <w:r>
        <w:rPr>
          <w:color w:val="002E2F"/>
          <w:spacing w:val="-8"/>
        </w:rPr>
        <w:t> </w:t>
      </w:r>
      <w:r>
        <w:rPr>
          <w:color w:val="002E2F"/>
        </w:rPr>
        <w:t>είχε</w:t>
      </w:r>
      <w:r>
        <w:rPr>
          <w:color w:val="002E2F"/>
          <w:spacing w:val="-10"/>
        </w:rPr>
        <w:t> </w:t>
      </w:r>
      <w:r>
        <w:rPr>
          <w:color w:val="002E2F"/>
        </w:rPr>
        <w:t>αρχικώς</w:t>
      </w:r>
      <w:r>
        <w:rPr>
          <w:color w:val="002E2F"/>
          <w:spacing w:val="-11"/>
        </w:rPr>
        <w:t> </w:t>
      </w:r>
      <w:r>
        <w:rPr>
          <w:color w:val="002E2F"/>
        </w:rPr>
        <w:t>σχηματιστεί</w:t>
      </w:r>
      <w:r>
        <w:rPr>
          <w:color w:val="002E2F"/>
          <w:spacing w:val="-9"/>
        </w:rPr>
        <w:t> </w:t>
      </w:r>
      <w:r>
        <w:rPr>
          <w:color w:val="002E2F"/>
        </w:rPr>
        <w:t>στο</w:t>
      </w:r>
      <w:r>
        <w:rPr>
          <w:color w:val="002E2F"/>
          <w:spacing w:val="-9"/>
        </w:rPr>
        <w:t> </w:t>
      </w:r>
      <w:r>
        <w:rPr>
          <w:color w:val="002E2F"/>
        </w:rPr>
        <w:t>πλαίσιο</w:t>
      </w:r>
      <w:r>
        <w:rPr>
          <w:color w:val="002E2F"/>
          <w:spacing w:val="-11"/>
        </w:rPr>
        <w:t> </w:t>
      </w:r>
      <w:r>
        <w:rPr>
          <w:color w:val="002E2F"/>
        </w:rPr>
        <w:t>κοινής</w:t>
      </w:r>
      <w:r>
        <w:rPr>
          <w:color w:val="002E2F"/>
          <w:spacing w:val="-9"/>
        </w:rPr>
        <w:t> </w:t>
      </w:r>
      <w:r>
        <w:rPr>
          <w:color w:val="002E2F"/>
        </w:rPr>
        <w:t>πρωτοβουλίας</w:t>
      </w:r>
      <w:r>
        <w:rPr>
          <w:color w:val="002E2F"/>
          <w:spacing w:val="-8"/>
        </w:rPr>
        <w:t> </w:t>
      </w:r>
      <w:r>
        <w:rPr>
          <w:color w:val="002E2F"/>
        </w:rPr>
        <w:t>των</w:t>
      </w:r>
      <w:r>
        <w:rPr>
          <w:color w:val="002E2F"/>
          <w:spacing w:val="-9"/>
        </w:rPr>
        <w:t> </w:t>
      </w:r>
      <w:r>
        <w:rPr>
          <w:color w:val="002E2F"/>
        </w:rPr>
        <w:t>τεσσάρων</w:t>
      </w:r>
      <w:r>
        <w:rPr>
          <w:color w:val="002E2F"/>
          <w:spacing w:val="-9"/>
        </w:rPr>
        <w:t> </w:t>
      </w:r>
      <w:r>
        <w:rPr>
          <w:color w:val="002E2F"/>
        </w:rPr>
        <w:t>συστημικών</w:t>
      </w:r>
      <w:r>
        <w:rPr>
          <w:color w:val="002E2F"/>
          <w:spacing w:val="-12"/>
        </w:rPr>
        <w:t> </w:t>
      </w:r>
      <w:r>
        <w:rPr>
          <w:color w:val="002E2F"/>
        </w:rPr>
        <w:t>τραπεζών για τη διαχείριση μη εξυπηρετούμενων επιχειρηματικών απαιτήσεων σύμφωνα με την από 2 Νοεμβρίου 2023 κοινή ανακοίνωση, η οποία δεν ολοκληρώθηκε. Το χαρτοφυλάκιο αποτελείται από επιχειρηματικά δάνεια, συμπεριλαμβανομένων ομολογιακών δανείων και λοιπών απαιτήσεων συνολικής μεικτής λογιστικής αξίας περίπου €0,3 δισ., όπως αποτυπώθηκε την 31</w:t>
      </w:r>
      <w:r>
        <w:rPr>
          <w:color w:val="002E2F"/>
          <w:position w:val="7"/>
          <w:sz w:val="12"/>
        </w:rPr>
        <w:t>η</w:t>
      </w:r>
      <w:r>
        <w:rPr>
          <w:color w:val="002E2F"/>
          <w:spacing w:val="40"/>
          <w:position w:val="7"/>
          <w:sz w:val="12"/>
        </w:rPr>
        <w:t> </w:t>
      </w:r>
      <w:r>
        <w:rPr>
          <w:color w:val="002E2F"/>
        </w:rPr>
        <w:t>Δεκεμβρίου 2024. Η επίπτωση της συναλλαγής στα αποτελέσματα χρήσεως είχε ήδη ενσωματωθεί στα αποτελέσματα χρήσεως της Πειραιώς και η επίδραση από</w:t>
      </w:r>
      <w:r>
        <w:rPr>
          <w:color w:val="002E2F"/>
          <w:spacing w:val="-1"/>
        </w:rPr>
        <w:t> </w:t>
      </w:r>
      <w:r>
        <w:rPr>
          <w:color w:val="002E2F"/>
        </w:rPr>
        <w:t>την ελάφρυνση των σταθμισμένων ως προς τον κίνδυνο</w:t>
      </w:r>
      <w:r>
        <w:rPr>
          <w:color w:val="002E2F"/>
          <w:spacing w:val="-1"/>
        </w:rPr>
        <w:t> </w:t>
      </w:r>
      <w:r>
        <w:rPr>
          <w:color w:val="002E2F"/>
        </w:rPr>
        <w:t>στοιχείων ενεργητικού (Risk Weighted Assets</w:t>
      </w:r>
      <w:r>
        <w:rPr>
          <w:color w:val="002E2F"/>
          <w:spacing w:val="-1"/>
        </w:rPr>
        <w:t> </w:t>
      </w:r>
      <w:r>
        <w:rPr>
          <w:color w:val="002E2F"/>
        </w:rPr>
        <w:t>«RWA») που σχετίζονται</w:t>
      </w:r>
      <w:r>
        <w:rPr>
          <w:color w:val="002E2F"/>
          <w:spacing w:val="-6"/>
        </w:rPr>
        <w:t> </w:t>
      </w:r>
      <w:r>
        <w:rPr>
          <w:color w:val="002E2F"/>
        </w:rPr>
        <w:t>με</w:t>
      </w:r>
      <w:r>
        <w:rPr>
          <w:color w:val="002E2F"/>
          <w:spacing w:val="-6"/>
        </w:rPr>
        <w:t> </w:t>
      </w:r>
      <w:r>
        <w:rPr>
          <w:color w:val="002E2F"/>
        </w:rPr>
        <w:t>το</w:t>
      </w:r>
      <w:r>
        <w:rPr>
          <w:color w:val="002E2F"/>
          <w:spacing w:val="-3"/>
        </w:rPr>
        <w:t> </w:t>
      </w:r>
      <w:r>
        <w:rPr>
          <w:color w:val="002E2F"/>
        </w:rPr>
        <w:t>Χαρτοφυλάκιο, είχε</w:t>
      </w:r>
      <w:r>
        <w:rPr>
          <w:color w:val="002E2F"/>
          <w:spacing w:val="-3"/>
        </w:rPr>
        <w:t> </w:t>
      </w:r>
      <w:r>
        <w:rPr>
          <w:color w:val="002E2F"/>
        </w:rPr>
        <w:t>αποτυπωθεί</w:t>
      </w:r>
      <w:r>
        <w:rPr>
          <w:color w:val="002E2F"/>
          <w:spacing w:val="-5"/>
        </w:rPr>
        <w:t> </w:t>
      </w:r>
      <w:r>
        <w:rPr>
          <w:color w:val="002E2F"/>
        </w:rPr>
        <w:t>στο</w:t>
      </w:r>
      <w:r>
        <w:rPr>
          <w:color w:val="002E2F"/>
          <w:spacing w:val="-5"/>
        </w:rPr>
        <w:t> </w:t>
      </w:r>
      <w:r>
        <w:rPr>
          <w:color w:val="002E2F"/>
        </w:rPr>
        <w:t>συνολικό</w:t>
      </w:r>
      <w:r>
        <w:rPr>
          <w:color w:val="002E2F"/>
          <w:spacing w:val="-3"/>
        </w:rPr>
        <w:t> </w:t>
      </w:r>
      <w:r>
        <w:rPr>
          <w:color w:val="002E2F"/>
        </w:rPr>
        <w:t>δείκτη</w:t>
      </w:r>
      <w:r>
        <w:rPr>
          <w:color w:val="002E2F"/>
          <w:spacing w:val="-5"/>
        </w:rPr>
        <w:t> </w:t>
      </w:r>
      <w:r>
        <w:rPr>
          <w:color w:val="002E2F"/>
        </w:rPr>
        <w:t>κεφαλαίων</w:t>
      </w:r>
      <w:r>
        <w:rPr>
          <w:color w:val="002E2F"/>
          <w:spacing w:val="-6"/>
        </w:rPr>
        <w:t> </w:t>
      </w:r>
      <w:r>
        <w:rPr>
          <w:color w:val="002E2F"/>
        </w:rPr>
        <w:t>της</w:t>
      </w:r>
      <w:r>
        <w:rPr>
          <w:color w:val="002E2F"/>
          <w:spacing w:val="-3"/>
        </w:rPr>
        <w:t> </w:t>
      </w:r>
      <w:r>
        <w:rPr>
          <w:color w:val="002E2F"/>
        </w:rPr>
        <w:t>Πειραιώς.</w:t>
      </w:r>
    </w:p>
    <w:p>
      <w:pPr>
        <w:pStyle w:val="BodyText"/>
        <w:spacing w:line="276" w:lineRule="auto" w:before="173"/>
        <w:ind w:left="153" w:right="148"/>
        <w:jc w:val="both"/>
      </w:pPr>
      <w:r>
        <w:rPr>
          <w:color w:val="002E2F"/>
        </w:rPr>
        <w:t>Στις 27 Οκτωβρίου 2025, η Τράπεζα Πειραιώς προέβη σε συμφωνία μεταβίβασης μη εξυπηρετούμενων απαιτήσεων μέσω τιτλοποίησης (Project Imola). Το χαρτοφυλάκιο το οποίο είχε ταξινομηθεί ως ΔΠΠ την 31η Δεκεμβρίου 2024, αποτελείται από επιχειρηματικά και καταναλωτικά δάνεια, συμπεριλαμβανομένων ομολογιακών δανείων και λοιπών απαιτήσεων συνολικής μεικτής λογιστικής αξίας περίπου €0,25 δισ.. Η επίπτωση της συναλλαγής στα αποτελέσματα χρήσεως είχε </w:t>
      </w:r>
      <w:r>
        <w:rPr>
          <w:rFonts w:ascii="Calibri" w:hAnsi="Calibri"/>
          <w:color w:val="002E2F"/>
        </w:rPr>
        <w:t>ήδη </w:t>
      </w:r>
      <w:r>
        <w:rPr>
          <w:color w:val="002E2F"/>
        </w:rPr>
        <w:t>ενσωματωθεί στα αποτελέσματα χρήσεως της Πειραιώς, και η επίδραση από την ελάφρυνση των RWA που σχετίζονται με το χαρτοφυλάκιο, </w:t>
      </w:r>
      <w:r>
        <w:rPr>
          <w:rFonts w:ascii="Calibri" w:hAnsi="Calibri"/>
          <w:color w:val="002E2F"/>
        </w:rPr>
        <w:t>είχε </w:t>
      </w:r>
      <w:r>
        <w:rPr>
          <w:color w:val="002E2F"/>
        </w:rPr>
        <w:t>αποτυπωθεί στο συνολικό δείκτη κεφαλαίων.</w:t>
      </w:r>
    </w:p>
    <w:p>
      <w:pPr>
        <w:pStyle w:val="BodyText"/>
        <w:spacing w:after="0" w:line="276" w:lineRule="auto"/>
        <w:jc w:val="both"/>
        <w:sectPr>
          <w:pgSz w:w="11910" w:h="16840"/>
          <w:pgMar w:header="0" w:footer="315" w:top="1160" w:bottom="500" w:left="566" w:right="566"/>
        </w:sectPr>
      </w:pPr>
    </w:p>
    <w:p>
      <w:pPr>
        <w:pStyle w:val="Heading1"/>
        <w:spacing w:before="55"/>
        <w:jc w:val="both"/>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BodyText"/>
        <w:spacing w:before="90"/>
        <w:rPr>
          <w:rFonts w:ascii="Georgia"/>
          <w:sz w:val="52"/>
        </w:rPr>
      </w:pPr>
    </w:p>
    <w:p>
      <w:pPr>
        <w:pStyle w:val="BodyText"/>
        <w:spacing w:line="331" w:lineRule="auto"/>
        <w:ind w:left="153" w:right="152"/>
        <w:jc w:val="both"/>
      </w:pPr>
      <w:r>
        <w:rPr>
          <w:color w:val="002E2F"/>
          <w:spacing w:val="-2"/>
        </w:rPr>
        <w:t>Τον</w:t>
      </w:r>
      <w:r>
        <w:rPr>
          <w:color w:val="002E2F"/>
          <w:spacing w:val="-10"/>
        </w:rPr>
        <w:t> </w:t>
      </w:r>
      <w:r>
        <w:rPr>
          <w:color w:val="002E2F"/>
          <w:spacing w:val="-2"/>
        </w:rPr>
        <w:t>Δεκέμβριο</w:t>
      </w:r>
      <w:r>
        <w:rPr>
          <w:color w:val="002E2F"/>
          <w:spacing w:val="-10"/>
        </w:rPr>
        <w:t> </w:t>
      </w:r>
      <w:r>
        <w:rPr>
          <w:color w:val="002E2F"/>
          <w:spacing w:val="-2"/>
        </w:rPr>
        <w:t>2025,</w:t>
      </w:r>
      <w:r>
        <w:rPr>
          <w:color w:val="002E2F"/>
          <w:spacing w:val="-10"/>
        </w:rPr>
        <w:t> </w:t>
      </w:r>
      <w:r>
        <w:rPr>
          <w:color w:val="002E2F"/>
          <w:spacing w:val="-2"/>
        </w:rPr>
        <w:t>η</w:t>
      </w:r>
      <w:r>
        <w:rPr>
          <w:color w:val="002E2F"/>
          <w:spacing w:val="-10"/>
        </w:rPr>
        <w:t> </w:t>
      </w:r>
      <w:r>
        <w:rPr>
          <w:color w:val="002E2F"/>
          <w:spacing w:val="-2"/>
        </w:rPr>
        <w:t>Τράπεζα</w:t>
      </w:r>
      <w:r>
        <w:rPr>
          <w:color w:val="002E2F"/>
          <w:spacing w:val="-10"/>
        </w:rPr>
        <w:t> </w:t>
      </w:r>
      <w:r>
        <w:rPr>
          <w:color w:val="002E2F"/>
          <w:spacing w:val="-2"/>
        </w:rPr>
        <w:t>προέβη</w:t>
      </w:r>
      <w:r>
        <w:rPr>
          <w:color w:val="002E2F"/>
          <w:spacing w:val="-10"/>
        </w:rPr>
        <w:t> </w:t>
      </w:r>
      <w:r>
        <w:rPr>
          <w:color w:val="002E2F"/>
          <w:spacing w:val="-2"/>
        </w:rPr>
        <w:t>σε</w:t>
      </w:r>
      <w:r>
        <w:rPr>
          <w:color w:val="002E2F"/>
          <w:spacing w:val="-10"/>
        </w:rPr>
        <w:t> </w:t>
      </w:r>
      <w:r>
        <w:rPr>
          <w:color w:val="002E2F"/>
          <w:spacing w:val="-2"/>
        </w:rPr>
        <w:t>έκδοση</w:t>
      </w:r>
      <w:r>
        <w:rPr>
          <w:color w:val="002E2F"/>
          <w:spacing w:val="-9"/>
        </w:rPr>
        <w:t> </w:t>
      </w:r>
      <w:r>
        <w:rPr>
          <w:color w:val="002E2F"/>
          <w:spacing w:val="-2"/>
        </w:rPr>
        <w:t>€129</w:t>
      </w:r>
      <w:r>
        <w:rPr>
          <w:color w:val="002E2F"/>
          <w:spacing w:val="-10"/>
        </w:rPr>
        <w:t> </w:t>
      </w:r>
      <w:r>
        <w:rPr>
          <w:color w:val="002E2F"/>
          <w:spacing w:val="-2"/>
        </w:rPr>
        <w:t>εκατ.</w:t>
      </w:r>
      <w:r>
        <w:rPr>
          <w:color w:val="002E2F"/>
          <w:spacing w:val="-10"/>
        </w:rPr>
        <w:t> </w:t>
      </w:r>
      <w:r>
        <w:rPr>
          <w:color w:val="002E2F"/>
          <w:spacing w:val="-2"/>
        </w:rPr>
        <w:t>ομολογιών</w:t>
      </w:r>
      <w:r>
        <w:rPr>
          <w:color w:val="002E2F"/>
          <w:spacing w:val="-10"/>
        </w:rPr>
        <w:t> </w:t>
      </w:r>
      <w:r>
        <w:rPr>
          <w:color w:val="002E2F"/>
          <w:spacing w:val="-2"/>
        </w:rPr>
        <w:t>συνδεδεμένων</w:t>
      </w:r>
      <w:r>
        <w:rPr>
          <w:color w:val="002E2F"/>
          <w:spacing w:val="-10"/>
        </w:rPr>
        <w:t> </w:t>
      </w:r>
      <w:r>
        <w:rPr>
          <w:color w:val="002E2F"/>
          <w:spacing w:val="-2"/>
        </w:rPr>
        <w:t>με</w:t>
      </w:r>
      <w:r>
        <w:rPr>
          <w:color w:val="002E2F"/>
          <w:spacing w:val="-10"/>
        </w:rPr>
        <w:t> </w:t>
      </w:r>
      <w:r>
        <w:rPr>
          <w:color w:val="002E2F"/>
          <w:spacing w:val="-2"/>
        </w:rPr>
        <w:t>τον</w:t>
      </w:r>
      <w:r>
        <w:rPr>
          <w:color w:val="002E2F"/>
          <w:spacing w:val="-7"/>
        </w:rPr>
        <w:t> </w:t>
      </w:r>
      <w:r>
        <w:rPr>
          <w:color w:val="002E2F"/>
          <w:spacing w:val="-2"/>
        </w:rPr>
        <w:t>πιστωτικό</w:t>
      </w:r>
      <w:r>
        <w:rPr>
          <w:color w:val="002E2F"/>
          <w:spacing w:val="-10"/>
        </w:rPr>
        <w:t> </w:t>
      </w:r>
      <w:r>
        <w:rPr>
          <w:color w:val="002E2F"/>
          <w:spacing w:val="-2"/>
        </w:rPr>
        <w:t>κίνδυνο</w:t>
      </w:r>
      <w:r>
        <w:rPr>
          <w:color w:val="002E2F"/>
          <w:spacing w:val="-10"/>
        </w:rPr>
        <w:t> </w:t>
      </w:r>
      <w:r>
        <w:rPr>
          <w:color w:val="002E2F"/>
          <w:spacing w:val="-2"/>
        </w:rPr>
        <w:t>του</w:t>
      </w:r>
      <w:r>
        <w:rPr>
          <w:color w:val="002E2F"/>
          <w:spacing w:val="-10"/>
        </w:rPr>
        <w:t> </w:t>
      </w:r>
      <w:r>
        <w:rPr>
          <w:color w:val="002E2F"/>
          <w:spacing w:val="-2"/>
        </w:rPr>
        <w:t>χαρτοφυλακίου </w:t>
      </w:r>
      <w:r>
        <w:rPr>
          <w:color w:val="002E2F"/>
        </w:rPr>
        <w:t>(credit-linked notes) μέσω συνθετικής τιτλοποίησης αξίας €2,0 δισ., χαρτοφυλακίου, που περιείχε μεγάλα, μικρο-μεσαία και μικρά επιχειρηματικά</w:t>
      </w:r>
      <w:r>
        <w:rPr>
          <w:color w:val="002E2F"/>
          <w:spacing w:val="-12"/>
        </w:rPr>
        <w:t> </w:t>
      </w:r>
      <w:r>
        <w:rPr>
          <w:color w:val="002E2F"/>
        </w:rPr>
        <w:t>ανοίγματα</w:t>
      </w:r>
      <w:r>
        <w:rPr>
          <w:color w:val="002E2F"/>
          <w:spacing w:val="-12"/>
        </w:rPr>
        <w:t> </w:t>
      </w:r>
      <w:r>
        <w:rPr>
          <w:color w:val="002E2F"/>
        </w:rPr>
        <w:t>(το</w:t>
      </w:r>
      <w:r>
        <w:rPr>
          <w:color w:val="002E2F"/>
          <w:spacing w:val="-12"/>
        </w:rPr>
        <w:t> </w:t>
      </w:r>
      <w:r>
        <w:rPr>
          <w:color w:val="002E2F"/>
        </w:rPr>
        <w:t>χαρτοφυλάκιο</w:t>
      </w:r>
      <w:r>
        <w:rPr>
          <w:color w:val="002E2F"/>
          <w:spacing w:val="-12"/>
        </w:rPr>
        <w:t> </w:t>
      </w:r>
      <w:r>
        <w:rPr>
          <w:color w:val="002E2F"/>
        </w:rPr>
        <w:t>Ermis</w:t>
      </w:r>
      <w:r>
        <w:rPr>
          <w:color w:val="002E2F"/>
          <w:spacing w:val="-12"/>
        </w:rPr>
        <w:t> </w:t>
      </w:r>
      <w:r>
        <w:rPr>
          <w:color w:val="002E2F"/>
        </w:rPr>
        <w:t>VIII).</w:t>
      </w:r>
      <w:r>
        <w:rPr>
          <w:color w:val="002E2F"/>
          <w:spacing w:val="-10"/>
        </w:rPr>
        <w:t> </w:t>
      </w:r>
      <w:r>
        <w:rPr>
          <w:color w:val="002E2F"/>
        </w:rPr>
        <w:t>Η</w:t>
      </w:r>
      <w:r>
        <w:rPr>
          <w:color w:val="002E2F"/>
          <w:spacing w:val="-7"/>
        </w:rPr>
        <w:t> </w:t>
      </w:r>
      <w:r>
        <w:rPr>
          <w:color w:val="002E2F"/>
        </w:rPr>
        <w:t>συναλλαγή</w:t>
      </w:r>
      <w:r>
        <w:rPr>
          <w:color w:val="002E2F"/>
          <w:spacing w:val="-10"/>
        </w:rPr>
        <w:t> </w:t>
      </w:r>
      <w:r>
        <w:rPr>
          <w:color w:val="002E2F"/>
        </w:rPr>
        <w:t>είχε</w:t>
      </w:r>
      <w:r>
        <w:rPr>
          <w:color w:val="002E2F"/>
          <w:spacing w:val="-11"/>
        </w:rPr>
        <w:t> </w:t>
      </w:r>
      <w:r>
        <w:rPr>
          <w:color w:val="002E2F"/>
        </w:rPr>
        <w:t>ως</w:t>
      </w:r>
      <w:r>
        <w:rPr>
          <w:color w:val="002E2F"/>
          <w:spacing w:val="-10"/>
        </w:rPr>
        <w:t> </w:t>
      </w:r>
      <w:r>
        <w:rPr>
          <w:color w:val="002E2F"/>
        </w:rPr>
        <w:t>αποτέλεσμα</w:t>
      </w:r>
      <w:r>
        <w:rPr>
          <w:color w:val="002E2F"/>
          <w:spacing w:val="-12"/>
        </w:rPr>
        <w:t> </w:t>
      </w:r>
      <w:r>
        <w:rPr>
          <w:color w:val="002E2F"/>
        </w:rPr>
        <w:t>ελαφρύνσεις</w:t>
      </w:r>
      <w:r>
        <w:rPr>
          <w:color w:val="002E2F"/>
          <w:spacing w:val="-10"/>
        </w:rPr>
        <w:t> </w:t>
      </w:r>
      <w:r>
        <w:rPr>
          <w:color w:val="002E2F"/>
        </w:rPr>
        <w:t>στα</w:t>
      </w:r>
      <w:r>
        <w:rPr>
          <w:color w:val="002E2F"/>
          <w:spacing w:val="-11"/>
        </w:rPr>
        <w:t> </w:t>
      </w:r>
      <w:r>
        <w:rPr>
          <w:color w:val="002E2F"/>
        </w:rPr>
        <w:t>RWA</w:t>
      </w:r>
      <w:r>
        <w:rPr>
          <w:color w:val="002E2F"/>
          <w:spacing w:val="-10"/>
        </w:rPr>
        <w:t> </w:t>
      </w:r>
      <w:r>
        <w:rPr>
          <w:color w:val="002E2F"/>
        </w:rPr>
        <w:t>και</w:t>
      </w:r>
      <w:r>
        <w:rPr>
          <w:color w:val="002E2F"/>
          <w:spacing w:val="-11"/>
        </w:rPr>
        <w:t> </w:t>
      </w:r>
      <w:r>
        <w:rPr>
          <w:color w:val="002E2F"/>
        </w:rPr>
        <w:t>στο</w:t>
      </w:r>
      <w:r>
        <w:rPr>
          <w:color w:val="002E2F"/>
          <w:spacing w:val="-12"/>
        </w:rPr>
        <w:t> </w:t>
      </w:r>
      <w:r>
        <w:rPr>
          <w:color w:val="002E2F"/>
        </w:rPr>
        <w:t>κεφάλαιο, ύψους</w:t>
      </w:r>
      <w:r>
        <w:rPr>
          <w:color w:val="002E2F"/>
          <w:spacing w:val="-12"/>
        </w:rPr>
        <w:t> </w:t>
      </w:r>
      <w:r>
        <w:rPr>
          <w:color w:val="002E2F"/>
        </w:rPr>
        <w:t>€963</w:t>
      </w:r>
      <w:r>
        <w:rPr>
          <w:color w:val="002E2F"/>
          <w:spacing w:val="-12"/>
        </w:rPr>
        <w:t> </w:t>
      </w:r>
      <w:r>
        <w:rPr>
          <w:color w:val="002E2F"/>
        </w:rPr>
        <w:t>εκατ.</w:t>
      </w:r>
      <w:r>
        <w:rPr>
          <w:color w:val="002E2F"/>
          <w:spacing w:val="-12"/>
        </w:rPr>
        <w:t> </w:t>
      </w:r>
      <w:r>
        <w:rPr>
          <w:color w:val="002E2F"/>
        </w:rPr>
        <w:t>και</w:t>
      </w:r>
      <w:r>
        <w:rPr>
          <w:color w:val="002E2F"/>
          <w:spacing w:val="-12"/>
        </w:rPr>
        <w:t> </w:t>
      </w:r>
      <w:r>
        <w:rPr>
          <w:color w:val="002E2F"/>
        </w:rPr>
        <w:t>€128</w:t>
      </w:r>
      <w:r>
        <w:rPr>
          <w:color w:val="002E2F"/>
          <w:spacing w:val="-12"/>
        </w:rPr>
        <w:t> </w:t>
      </w:r>
      <w:r>
        <w:rPr>
          <w:color w:val="002E2F"/>
        </w:rPr>
        <w:t>εκατ.</w:t>
      </w:r>
      <w:r>
        <w:rPr>
          <w:color w:val="002E2F"/>
          <w:spacing w:val="-12"/>
        </w:rPr>
        <w:t> </w:t>
      </w:r>
      <w:r>
        <w:rPr>
          <w:color w:val="002E2F"/>
        </w:rPr>
        <w:t>αντίστοιχα.</w:t>
      </w:r>
      <w:r>
        <w:rPr>
          <w:color w:val="002E2F"/>
          <w:spacing w:val="-12"/>
        </w:rPr>
        <w:t> </w:t>
      </w:r>
      <w:r>
        <w:rPr>
          <w:color w:val="002E2F"/>
        </w:rPr>
        <w:t>Όλες</w:t>
      </w:r>
      <w:r>
        <w:rPr>
          <w:color w:val="002E2F"/>
          <w:spacing w:val="-12"/>
        </w:rPr>
        <w:t> </w:t>
      </w:r>
      <w:r>
        <w:rPr>
          <w:color w:val="002E2F"/>
        </w:rPr>
        <w:t>οι</w:t>
      </w:r>
      <w:r>
        <w:rPr>
          <w:color w:val="002E2F"/>
          <w:spacing w:val="-12"/>
        </w:rPr>
        <w:t> </w:t>
      </w:r>
      <w:r>
        <w:rPr>
          <w:color w:val="002E2F"/>
        </w:rPr>
        <w:t>απαιτούμενες</w:t>
      </w:r>
      <w:r>
        <w:rPr>
          <w:color w:val="002E2F"/>
          <w:spacing w:val="-12"/>
        </w:rPr>
        <w:t> </w:t>
      </w:r>
      <w:r>
        <w:rPr>
          <w:color w:val="002E2F"/>
        </w:rPr>
        <w:t>κανονιστικές</w:t>
      </w:r>
      <w:r>
        <w:rPr>
          <w:color w:val="002E2F"/>
          <w:spacing w:val="-12"/>
        </w:rPr>
        <w:t> </w:t>
      </w:r>
      <w:r>
        <w:rPr>
          <w:color w:val="002E2F"/>
        </w:rPr>
        <w:t>εγκρίσεις</w:t>
      </w:r>
      <w:r>
        <w:rPr>
          <w:color w:val="002E2F"/>
          <w:spacing w:val="-12"/>
        </w:rPr>
        <w:t> </w:t>
      </w:r>
      <w:r>
        <w:rPr>
          <w:color w:val="002E2F"/>
          <w:w w:val="175"/>
        </w:rPr>
        <w:t>–</w:t>
      </w:r>
      <w:r>
        <w:rPr>
          <w:color w:val="002E2F"/>
          <w:spacing w:val="-21"/>
          <w:w w:val="175"/>
        </w:rPr>
        <w:t> </w:t>
      </w:r>
      <w:r>
        <w:rPr>
          <w:color w:val="002E2F"/>
        </w:rPr>
        <w:t>συμπεριλαμβανομένης</w:t>
      </w:r>
      <w:r>
        <w:rPr>
          <w:color w:val="002E2F"/>
          <w:spacing w:val="-12"/>
        </w:rPr>
        <w:t> </w:t>
      </w:r>
      <w:r>
        <w:rPr>
          <w:color w:val="002E2F"/>
        </w:rPr>
        <w:t>της</w:t>
      </w:r>
      <w:r>
        <w:rPr>
          <w:color w:val="002E2F"/>
          <w:spacing w:val="-12"/>
        </w:rPr>
        <w:t> </w:t>
      </w:r>
      <w:r>
        <w:rPr>
          <w:color w:val="002E2F"/>
        </w:rPr>
        <w:t>μεταφοράς </w:t>
      </w:r>
      <w:r>
        <w:rPr>
          <w:color w:val="002E2F"/>
          <w:spacing w:val="-2"/>
        </w:rPr>
        <w:t>σημαντικού</w:t>
      </w:r>
      <w:r>
        <w:rPr>
          <w:color w:val="002E2F"/>
          <w:spacing w:val="-11"/>
        </w:rPr>
        <w:t> </w:t>
      </w:r>
      <w:r>
        <w:rPr>
          <w:color w:val="002E2F"/>
          <w:spacing w:val="-2"/>
        </w:rPr>
        <w:t>κινδύνου</w:t>
      </w:r>
      <w:r>
        <w:rPr>
          <w:color w:val="002E2F"/>
          <w:spacing w:val="-9"/>
        </w:rPr>
        <w:t> </w:t>
      </w:r>
      <w:r>
        <w:rPr>
          <w:color w:val="002E2F"/>
          <w:spacing w:val="-2"/>
        </w:rPr>
        <w:t>(Significant</w:t>
      </w:r>
      <w:r>
        <w:rPr>
          <w:color w:val="002E2F"/>
          <w:spacing w:val="-9"/>
        </w:rPr>
        <w:t> </w:t>
      </w:r>
      <w:r>
        <w:rPr>
          <w:color w:val="002E2F"/>
          <w:spacing w:val="-2"/>
        </w:rPr>
        <w:t>Risk</w:t>
      </w:r>
      <w:r>
        <w:rPr>
          <w:color w:val="002E2F"/>
          <w:spacing w:val="-12"/>
        </w:rPr>
        <w:t> </w:t>
      </w:r>
      <w:r>
        <w:rPr>
          <w:color w:val="002E2F"/>
          <w:spacing w:val="-2"/>
        </w:rPr>
        <w:t>Transfer,</w:t>
      </w:r>
      <w:r>
        <w:rPr>
          <w:color w:val="002E2F"/>
          <w:spacing w:val="-11"/>
        </w:rPr>
        <w:t> </w:t>
      </w:r>
      <w:r>
        <w:rPr>
          <w:color w:val="002E2F"/>
          <w:spacing w:val="-2"/>
        </w:rPr>
        <w:t>«SRT»),</w:t>
      </w:r>
      <w:r>
        <w:rPr>
          <w:color w:val="002E2F"/>
          <w:spacing w:val="-9"/>
        </w:rPr>
        <w:t> </w:t>
      </w:r>
      <w:r>
        <w:rPr>
          <w:color w:val="002E2F"/>
          <w:spacing w:val="-2"/>
        </w:rPr>
        <w:t>ελήφθησαν</w:t>
      </w:r>
      <w:r>
        <w:rPr>
          <w:color w:val="002E2F"/>
          <w:spacing w:val="-9"/>
        </w:rPr>
        <w:t> </w:t>
      </w:r>
      <w:r>
        <w:rPr>
          <w:color w:val="002E2F"/>
          <w:spacing w:val="-2"/>
        </w:rPr>
        <w:t>εντός</w:t>
      </w:r>
      <w:r>
        <w:rPr>
          <w:color w:val="002E2F"/>
          <w:spacing w:val="-11"/>
        </w:rPr>
        <w:t> </w:t>
      </w:r>
      <w:r>
        <w:rPr>
          <w:color w:val="002E2F"/>
          <w:spacing w:val="-2"/>
        </w:rPr>
        <w:t>του</w:t>
      </w:r>
      <w:r>
        <w:rPr>
          <w:color w:val="002E2F"/>
          <w:spacing w:val="-9"/>
        </w:rPr>
        <w:t> </w:t>
      </w:r>
      <w:r>
        <w:rPr>
          <w:color w:val="002E2F"/>
          <w:spacing w:val="-2"/>
        </w:rPr>
        <w:t>χρονοδιαγράμματος</w:t>
      </w:r>
      <w:r>
        <w:rPr>
          <w:color w:val="002E2F"/>
          <w:spacing w:val="-9"/>
        </w:rPr>
        <w:t> </w:t>
      </w:r>
      <w:r>
        <w:rPr>
          <w:color w:val="002E2F"/>
          <w:spacing w:val="-2"/>
        </w:rPr>
        <w:t>έως</w:t>
      </w:r>
      <w:r>
        <w:rPr>
          <w:color w:val="002E2F"/>
          <w:spacing w:val="-11"/>
        </w:rPr>
        <w:t> </w:t>
      </w:r>
      <w:r>
        <w:rPr>
          <w:color w:val="002E2F"/>
          <w:spacing w:val="-2"/>
        </w:rPr>
        <w:t>τις</w:t>
      </w:r>
      <w:r>
        <w:rPr>
          <w:color w:val="002E2F"/>
          <w:spacing w:val="-11"/>
        </w:rPr>
        <w:t> </w:t>
      </w:r>
      <w:r>
        <w:rPr>
          <w:color w:val="002E2F"/>
          <w:spacing w:val="-2"/>
        </w:rPr>
        <w:t>αρχές</w:t>
      </w:r>
      <w:r>
        <w:rPr>
          <w:color w:val="002E2F"/>
          <w:spacing w:val="-11"/>
        </w:rPr>
        <w:t> </w:t>
      </w:r>
      <w:r>
        <w:rPr>
          <w:color w:val="002E2F"/>
          <w:spacing w:val="-2"/>
        </w:rPr>
        <w:t>Φεβρουαρίου</w:t>
      </w:r>
      <w:r>
        <w:rPr>
          <w:color w:val="002E2F"/>
          <w:spacing w:val="-9"/>
        </w:rPr>
        <w:t> </w:t>
      </w:r>
      <w:r>
        <w:rPr>
          <w:color w:val="002E2F"/>
          <w:spacing w:val="-2"/>
        </w:rPr>
        <w:t>2026.</w:t>
      </w:r>
    </w:p>
    <w:p>
      <w:pPr>
        <w:pStyle w:val="BodyText"/>
        <w:spacing w:before="56"/>
      </w:pPr>
    </w:p>
    <w:p>
      <w:pPr>
        <w:pStyle w:val="Heading2"/>
        <w:jc w:val="both"/>
      </w:pPr>
      <w:r>
        <w:rPr>
          <w:color w:val="002E2F"/>
          <w:spacing w:val="-4"/>
        </w:rPr>
        <w:t>Διανομή</w:t>
      </w:r>
      <w:r>
        <w:rPr>
          <w:color w:val="002E2F"/>
          <w:spacing w:val="-17"/>
        </w:rPr>
        <w:t> </w:t>
      </w:r>
      <w:r>
        <w:rPr>
          <w:color w:val="002E2F"/>
          <w:spacing w:val="-4"/>
        </w:rPr>
        <w:t>κεφαλαίου</w:t>
      </w:r>
      <w:r>
        <w:rPr>
          <w:color w:val="002E2F"/>
          <w:spacing w:val="-16"/>
        </w:rPr>
        <w:t> </w:t>
      </w:r>
      <w:r>
        <w:rPr>
          <w:color w:val="002E2F"/>
          <w:spacing w:val="-4"/>
        </w:rPr>
        <w:t>στους</w:t>
      </w:r>
      <w:r>
        <w:rPr>
          <w:color w:val="002E2F"/>
          <w:spacing w:val="-15"/>
        </w:rPr>
        <w:t> </w:t>
      </w:r>
      <w:r>
        <w:rPr>
          <w:color w:val="002E2F"/>
          <w:spacing w:val="-4"/>
        </w:rPr>
        <w:t>μετόχους</w:t>
      </w:r>
    </w:p>
    <w:p>
      <w:pPr>
        <w:pStyle w:val="BodyText"/>
        <w:spacing w:line="328" w:lineRule="auto" w:before="224"/>
        <w:ind w:left="153" w:right="150"/>
        <w:jc w:val="both"/>
      </w:pPr>
      <w:r>
        <w:rPr>
          <w:color w:val="002E2F"/>
          <w:spacing w:val="-2"/>
        </w:rPr>
        <w:t>Η</w:t>
      </w:r>
      <w:r>
        <w:rPr>
          <w:color w:val="002E2F"/>
          <w:spacing w:val="-10"/>
        </w:rPr>
        <w:t> </w:t>
      </w:r>
      <w:r>
        <w:rPr>
          <w:color w:val="002E2F"/>
          <w:spacing w:val="-2"/>
        </w:rPr>
        <w:t>ΕΓΣ</w:t>
      </w:r>
      <w:r>
        <w:rPr>
          <w:color w:val="002E2F"/>
          <w:spacing w:val="-10"/>
        </w:rPr>
        <w:t> </w:t>
      </w:r>
      <w:r>
        <w:rPr>
          <w:color w:val="002E2F"/>
          <w:spacing w:val="-2"/>
        </w:rPr>
        <w:t>των</w:t>
      </w:r>
      <w:r>
        <w:rPr>
          <w:color w:val="002E2F"/>
          <w:spacing w:val="-10"/>
        </w:rPr>
        <w:t> </w:t>
      </w:r>
      <w:r>
        <w:rPr>
          <w:color w:val="002E2F"/>
          <w:spacing w:val="-2"/>
        </w:rPr>
        <w:t>μετόχων</w:t>
      </w:r>
      <w:r>
        <w:rPr>
          <w:color w:val="002E2F"/>
          <w:spacing w:val="-10"/>
        </w:rPr>
        <w:t> </w:t>
      </w:r>
      <w:r>
        <w:rPr>
          <w:color w:val="002E2F"/>
          <w:spacing w:val="-2"/>
        </w:rPr>
        <w:t>της</w:t>
      </w:r>
      <w:r>
        <w:rPr>
          <w:color w:val="002E2F"/>
          <w:spacing w:val="-9"/>
        </w:rPr>
        <w:t> </w:t>
      </w:r>
      <w:r>
        <w:rPr>
          <w:color w:val="002E2F"/>
          <w:spacing w:val="-2"/>
        </w:rPr>
        <w:t>PFH</w:t>
      </w:r>
      <w:r>
        <w:rPr>
          <w:color w:val="002E2F"/>
          <w:spacing w:val="-8"/>
        </w:rPr>
        <w:t> </w:t>
      </w:r>
      <w:r>
        <w:rPr>
          <w:color w:val="002E2F"/>
          <w:spacing w:val="-2"/>
        </w:rPr>
        <w:t>στις</w:t>
      </w:r>
      <w:r>
        <w:rPr>
          <w:color w:val="002E2F"/>
          <w:spacing w:val="-7"/>
        </w:rPr>
        <w:t> </w:t>
      </w:r>
      <w:r>
        <w:rPr>
          <w:color w:val="002E2F"/>
          <w:spacing w:val="-2"/>
        </w:rPr>
        <w:t>14</w:t>
      </w:r>
      <w:r>
        <w:rPr>
          <w:color w:val="002E2F"/>
          <w:spacing w:val="-10"/>
        </w:rPr>
        <w:t> </w:t>
      </w:r>
      <w:r>
        <w:rPr>
          <w:color w:val="002E2F"/>
          <w:spacing w:val="-2"/>
        </w:rPr>
        <w:t>Απριλίου</w:t>
      </w:r>
      <w:r>
        <w:rPr>
          <w:color w:val="002E2F"/>
          <w:spacing w:val="-9"/>
        </w:rPr>
        <w:t> </w:t>
      </w:r>
      <w:r>
        <w:rPr>
          <w:color w:val="002E2F"/>
          <w:spacing w:val="-2"/>
        </w:rPr>
        <w:t>2025</w:t>
      </w:r>
      <w:r>
        <w:rPr>
          <w:color w:val="002E2F"/>
          <w:spacing w:val="-9"/>
        </w:rPr>
        <w:t> </w:t>
      </w:r>
      <w:r>
        <w:rPr>
          <w:color w:val="002E2F"/>
          <w:spacing w:val="-2"/>
        </w:rPr>
        <w:t>ενέκρινε</w:t>
      </w:r>
      <w:r>
        <w:rPr>
          <w:color w:val="002E2F"/>
          <w:spacing w:val="-10"/>
        </w:rPr>
        <w:t> </w:t>
      </w:r>
      <w:r>
        <w:rPr>
          <w:color w:val="002E2F"/>
          <w:spacing w:val="-2"/>
        </w:rPr>
        <w:t>τη</w:t>
      </w:r>
      <w:r>
        <w:rPr>
          <w:color w:val="002E2F"/>
          <w:spacing w:val="-8"/>
        </w:rPr>
        <w:t> </w:t>
      </w:r>
      <w:r>
        <w:rPr>
          <w:color w:val="002E2F"/>
          <w:spacing w:val="-2"/>
        </w:rPr>
        <w:t>διανομή</w:t>
      </w:r>
      <w:r>
        <w:rPr>
          <w:color w:val="002E2F"/>
          <w:spacing w:val="-6"/>
        </w:rPr>
        <w:t> </w:t>
      </w:r>
      <w:r>
        <w:rPr>
          <w:color w:val="002E2F"/>
          <w:spacing w:val="-2"/>
        </w:rPr>
        <w:t>μερίσματος</w:t>
      </w:r>
      <w:r>
        <w:rPr>
          <w:color w:val="002E2F"/>
          <w:spacing w:val="-10"/>
        </w:rPr>
        <w:t> </w:t>
      </w:r>
      <w:r>
        <w:rPr>
          <w:color w:val="002E2F"/>
          <w:spacing w:val="-2"/>
        </w:rPr>
        <w:t>σε</w:t>
      </w:r>
      <w:r>
        <w:rPr>
          <w:color w:val="002E2F"/>
          <w:spacing w:val="-9"/>
        </w:rPr>
        <w:t> </w:t>
      </w:r>
      <w:r>
        <w:rPr>
          <w:color w:val="002E2F"/>
          <w:spacing w:val="-2"/>
        </w:rPr>
        <w:t>μετρητά</w:t>
      </w:r>
      <w:r>
        <w:rPr>
          <w:color w:val="002E2F"/>
          <w:spacing w:val="-9"/>
        </w:rPr>
        <w:t> </w:t>
      </w:r>
      <w:r>
        <w:rPr>
          <w:color w:val="002E2F"/>
          <w:spacing w:val="-2"/>
        </w:rPr>
        <w:t>ύψους</w:t>
      </w:r>
      <w:r>
        <w:rPr>
          <w:color w:val="002E2F"/>
          <w:spacing w:val="-9"/>
        </w:rPr>
        <w:t> </w:t>
      </w:r>
      <w:r>
        <w:rPr>
          <w:color w:val="002E2F"/>
          <w:spacing w:val="-2"/>
        </w:rPr>
        <w:t>περίπου</w:t>
      </w:r>
      <w:r>
        <w:rPr>
          <w:color w:val="002E2F"/>
          <w:spacing w:val="-9"/>
        </w:rPr>
        <w:t> </w:t>
      </w:r>
      <w:r>
        <w:rPr>
          <w:color w:val="002E2F"/>
          <w:spacing w:val="-2"/>
        </w:rPr>
        <w:t>€0,30</w:t>
      </w:r>
      <w:r>
        <w:rPr>
          <w:color w:val="002E2F"/>
          <w:spacing w:val="-9"/>
        </w:rPr>
        <w:t> </w:t>
      </w:r>
      <w:r>
        <w:rPr>
          <w:color w:val="002E2F"/>
          <w:spacing w:val="-2"/>
        </w:rPr>
        <w:t>ανά</w:t>
      </w:r>
      <w:r>
        <w:rPr>
          <w:color w:val="002E2F"/>
          <w:spacing w:val="-10"/>
        </w:rPr>
        <w:t> </w:t>
      </w:r>
      <w:r>
        <w:rPr>
          <w:color w:val="002E2F"/>
          <w:spacing w:val="-2"/>
        </w:rPr>
        <w:t>μετοχή,</w:t>
      </w:r>
      <w:r>
        <w:rPr>
          <w:color w:val="002E2F"/>
          <w:spacing w:val="-9"/>
        </w:rPr>
        <w:t> </w:t>
      </w:r>
      <w:r>
        <w:rPr>
          <w:color w:val="002E2F"/>
          <w:spacing w:val="-2"/>
        </w:rPr>
        <w:t>και </w:t>
      </w:r>
      <w:r>
        <w:rPr>
          <w:color w:val="002E2F"/>
        </w:rPr>
        <w:t>σύνολο</w:t>
      </w:r>
      <w:r>
        <w:rPr>
          <w:color w:val="002E2F"/>
          <w:spacing w:val="-6"/>
        </w:rPr>
        <w:t> </w:t>
      </w:r>
      <w:r>
        <w:rPr>
          <w:color w:val="002E2F"/>
        </w:rPr>
        <w:t>€373</w:t>
      </w:r>
      <w:r>
        <w:rPr>
          <w:color w:val="002E2F"/>
          <w:spacing w:val="-8"/>
        </w:rPr>
        <w:t> </w:t>
      </w:r>
      <w:r>
        <w:rPr>
          <w:color w:val="002E2F"/>
        </w:rPr>
        <w:t>εκατ.,</w:t>
      </w:r>
      <w:r>
        <w:rPr>
          <w:color w:val="002E2F"/>
          <w:spacing w:val="-6"/>
        </w:rPr>
        <w:t> </w:t>
      </w:r>
      <w:r>
        <w:rPr>
          <w:color w:val="002E2F"/>
        </w:rPr>
        <w:t>που</w:t>
      </w:r>
      <w:r>
        <w:rPr>
          <w:color w:val="002E2F"/>
          <w:spacing w:val="-8"/>
        </w:rPr>
        <w:t> </w:t>
      </w:r>
      <w:r>
        <w:rPr>
          <w:color w:val="002E2F"/>
        </w:rPr>
        <w:t>καταβλήθηκε</w:t>
      </w:r>
      <w:r>
        <w:rPr>
          <w:color w:val="002E2F"/>
          <w:spacing w:val="-7"/>
        </w:rPr>
        <w:t> </w:t>
      </w:r>
      <w:r>
        <w:rPr>
          <w:color w:val="002E2F"/>
        </w:rPr>
        <w:t>στους</w:t>
      </w:r>
      <w:r>
        <w:rPr>
          <w:color w:val="002E2F"/>
          <w:spacing w:val="-6"/>
        </w:rPr>
        <w:t> </w:t>
      </w:r>
      <w:r>
        <w:rPr>
          <w:color w:val="002E2F"/>
        </w:rPr>
        <w:t>δικαιούχους</w:t>
      </w:r>
      <w:r>
        <w:rPr>
          <w:color w:val="002E2F"/>
          <w:spacing w:val="-8"/>
        </w:rPr>
        <w:t> </w:t>
      </w:r>
      <w:r>
        <w:rPr>
          <w:color w:val="002E2F"/>
        </w:rPr>
        <w:t>από</w:t>
      </w:r>
      <w:r>
        <w:rPr>
          <w:color w:val="002E2F"/>
          <w:spacing w:val="-6"/>
        </w:rPr>
        <w:t> </w:t>
      </w:r>
      <w:r>
        <w:rPr>
          <w:color w:val="002E2F"/>
        </w:rPr>
        <w:t>τις</w:t>
      </w:r>
      <w:r>
        <w:rPr>
          <w:color w:val="002E2F"/>
          <w:spacing w:val="-5"/>
        </w:rPr>
        <w:t> </w:t>
      </w:r>
      <w:r>
        <w:rPr>
          <w:color w:val="002E2F"/>
        </w:rPr>
        <w:t>11</w:t>
      </w:r>
      <w:r>
        <w:rPr>
          <w:color w:val="002E2F"/>
          <w:spacing w:val="-10"/>
        </w:rPr>
        <w:t> </w:t>
      </w:r>
      <w:r>
        <w:rPr>
          <w:color w:val="002E2F"/>
        </w:rPr>
        <w:t>Ιουνίου</w:t>
      </w:r>
      <w:r>
        <w:rPr>
          <w:color w:val="002E2F"/>
          <w:spacing w:val="-6"/>
        </w:rPr>
        <w:t> </w:t>
      </w:r>
      <w:r>
        <w:rPr>
          <w:color w:val="002E2F"/>
        </w:rPr>
        <w:t>2025.</w:t>
      </w:r>
    </w:p>
    <w:p>
      <w:pPr>
        <w:pStyle w:val="BodyText"/>
        <w:spacing w:before="38"/>
      </w:pPr>
    </w:p>
    <w:p>
      <w:pPr>
        <w:pStyle w:val="BodyText"/>
        <w:spacing w:line="328" w:lineRule="auto"/>
        <w:ind w:left="153" w:right="150"/>
        <w:jc w:val="both"/>
      </w:pPr>
      <w:r>
        <w:rPr>
          <w:color w:val="002E2F"/>
        </w:rPr>
        <w:t>Περαιτέρω, στις 17 Οκτωβρίου 2025, η PFH ανακοίνωσε την έναρξη Προγράμματός Αγοράς Ιδίων Μετοχών, σύμφωνα με τις απαιτούμενες</w:t>
      </w:r>
      <w:r>
        <w:rPr>
          <w:color w:val="002E2F"/>
          <w:spacing w:val="-12"/>
        </w:rPr>
        <w:t> </w:t>
      </w:r>
      <w:r>
        <w:rPr>
          <w:color w:val="002E2F"/>
        </w:rPr>
        <w:t>κανονιστικές</w:t>
      </w:r>
      <w:r>
        <w:rPr>
          <w:color w:val="002E2F"/>
          <w:spacing w:val="-12"/>
        </w:rPr>
        <w:t> </w:t>
      </w:r>
      <w:r>
        <w:rPr>
          <w:color w:val="002E2F"/>
        </w:rPr>
        <w:t>εγκρίσεις</w:t>
      </w:r>
      <w:r>
        <w:rPr>
          <w:color w:val="002E2F"/>
          <w:spacing w:val="-12"/>
        </w:rPr>
        <w:t> </w:t>
      </w:r>
      <w:r>
        <w:rPr>
          <w:color w:val="002E2F"/>
        </w:rPr>
        <w:t>και</w:t>
      </w:r>
      <w:r>
        <w:rPr>
          <w:color w:val="002E2F"/>
          <w:spacing w:val="-12"/>
        </w:rPr>
        <w:t> </w:t>
      </w:r>
      <w:r>
        <w:rPr>
          <w:color w:val="002E2F"/>
        </w:rPr>
        <w:t>την</w:t>
      </w:r>
      <w:r>
        <w:rPr>
          <w:color w:val="002E2F"/>
          <w:spacing w:val="-12"/>
        </w:rPr>
        <w:t> </w:t>
      </w:r>
      <w:r>
        <w:rPr>
          <w:color w:val="002E2F"/>
        </w:rPr>
        <w:t>απόφαση</w:t>
      </w:r>
      <w:r>
        <w:rPr>
          <w:color w:val="002E2F"/>
          <w:spacing w:val="-12"/>
        </w:rPr>
        <w:t> </w:t>
      </w:r>
      <w:r>
        <w:rPr>
          <w:color w:val="002E2F"/>
        </w:rPr>
        <w:t>της</w:t>
      </w:r>
      <w:r>
        <w:rPr>
          <w:color w:val="002E2F"/>
          <w:spacing w:val="-12"/>
        </w:rPr>
        <w:t> </w:t>
      </w:r>
      <w:r>
        <w:rPr>
          <w:color w:val="002E2F"/>
        </w:rPr>
        <w:t>17ης</w:t>
      </w:r>
      <w:r>
        <w:rPr>
          <w:color w:val="002E2F"/>
          <w:spacing w:val="-12"/>
        </w:rPr>
        <w:t> </w:t>
      </w:r>
      <w:r>
        <w:rPr>
          <w:color w:val="002E2F"/>
        </w:rPr>
        <w:t>Οκτωβρίου</w:t>
      </w:r>
      <w:r>
        <w:rPr>
          <w:color w:val="002E2F"/>
          <w:spacing w:val="-12"/>
        </w:rPr>
        <w:t> </w:t>
      </w:r>
      <w:r>
        <w:rPr>
          <w:color w:val="002E2F"/>
        </w:rPr>
        <w:t>2025</w:t>
      </w:r>
      <w:r>
        <w:rPr>
          <w:color w:val="002E2F"/>
          <w:spacing w:val="-12"/>
        </w:rPr>
        <w:t> </w:t>
      </w:r>
      <w:r>
        <w:rPr>
          <w:color w:val="002E2F"/>
        </w:rPr>
        <w:t>της</w:t>
      </w:r>
      <w:r>
        <w:rPr>
          <w:color w:val="002E2F"/>
          <w:spacing w:val="-12"/>
        </w:rPr>
        <w:t> </w:t>
      </w:r>
      <w:r>
        <w:rPr>
          <w:color w:val="002E2F"/>
        </w:rPr>
        <w:t>Έκτακτης</w:t>
      </w:r>
      <w:r>
        <w:rPr>
          <w:color w:val="002E2F"/>
          <w:spacing w:val="-12"/>
        </w:rPr>
        <w:t> </w:t>
      </w:r>
      <w:r>
        <w:rPr>
          <w:color w:val="002E2F"/>
        </w:rPr>
        <w:t>Γενικής</w:t>
      </w:r>
      <w:r>
        <w:rPr>
          <w:color w:val="002E2F"/>
          <w:spacing w:val="-12"/>
        </w:rPr>
        <w:t> </w:t>
      </w:r>
      <w:r>
        <w:rPr>
          <w:color w:val="002E2F"/>
        </w:rPr>
        <w:t>Συνέλευσης</w:t>
      </w:r>
      <w:r>
        <w:rPr>
          <w:color w:val="002E2F"/>
          <w:spacing w:val="-12"/>
        </w:rPr>
        <w:t> </w:t>
      </w:r>
      <w:r>
        <w:rPr>
          <w:color w:val="002E2F"/>
        </w:rPr>
        <w:t>της</w:t>
      </w:r>
      <w:r>
        <w:rPr>
          <w:color w:val="002E2F"/>
          <w:spacing w:val="-12"/>
        </w:rPr>
        <w:t> </w:t>
      </w:r>
      <w:r>
        <w:rPr>
          <w:color w:val="002E2F"/>
        </w:rPr>
        <w:t>Τράπεζας, προκειμένου</w:t>
      </w:r>
      <w:r>
        <w:rPr>
          <w:color w:val="002E2F"/>
          <w:spacing w:val="-12"/>
        </w:rPr>
        <w:t> </w:t>
      </w:r>
      <w:r>
        <w:rPr>
          <w:color w:val="002E2F"/>
        </w:rPr>
        <w:t>να</w:t>
      </w:r>
      <w:r>
        <w:rPr>
          <w:color w:val="002E2F"/>
          <w:spacing w:val="-12"/>
        </w:rPr>
        <w:t> </w:t>
      </w:r>
      <w:r>
        <w:rPr>
          <w:color w:val="002E2F"/>
        </w:rPr>
        <w:t>προβεί</w:t>
      </w:r>
      <w:r>
        <w:rPr>
          <w:color w:val="002E2F"/>
          <w:spacing w:val="-12"/>
        </w:rPr>
        <w:t> </w:t>
      </w:r>
      <w:r>
        <w:rPr>
          <w:color w:val="002E2F"/>
        </w:rPr>
        <w:t>σε</w:t>
      </w:r>
      <w:r>
        <w:rPr>
          <w:color w:val="002E2F"/>
          <w:spacing w:val="-12"/>
        </w:rPr>
        <w:t> </w:t>
      </w:r>
      <w:r>
        <w:rPr>
          <w:color w:val="002E2F"/>
        </w:rPr>
        <w:t>ενδιάμεση</w:t>
      </w:r>
      <w:r>
        <w:rPr>
          <w:color w:val="002E2F"/>
          <w:spacing w:val="-12"/>
        </w:rPr>
        <w:t> </w:t>
      </w:r>
      <w:r>
        <w:rPr>
          <w:color w:val="002E2F"/>
        </w:rPr>
        <w:t>διανομή</w:t>
      </w:r>
      <w:r>
        <w:rPr>
          <w:color w:val="002E2F"/>
          <w:spacing w:val="-12"/>
        </w:rPr>
        <w:t> </w:t>
      </w:r>
      <w:r>
        <w:rPr>
          <w:color w:val="002E2F"/>
        </w:rPr>
        <w:t>στους</w:t>
      </w:r>
      <w:r>
        <w:rPr>
          <w:color w:val="002E2F"/>
          <w:spacing w:val="-12"/>
        </w:rPr>
        <w:t> </w:t>
      </w:r>
      <w:r>
        <w:rPr>
          <w:color w:val="002E2F"/>
        </w:rPr>
        <w:t>μετόχους</w:t>
      </w:r>
      <w:r>
        <w:rPr>
          <w:color w:val="002E2F"/>
          <w:spacing w:val="-12"/>
        </w:rPr>
        <w:t> </w:t>
      </w:r>
      <w:r>
        <w:rPr>
          <w:color w:val="002E2F"/>
        </w:rPr>
        <w:t>της.</w:t>
      </w:r>
      <w:r>
        <w:rPr>
          <w:color w:val="002E2F"/>
          <w:spacing w:val="-12"/>
        </w:rPr>
        <w:t> </w:t>
      </w:r>
      <w:r>
        <w:rPr>
          <w:color w:val="002E2F"/>
        </w:rPr>
        <w:t>Στις</w:t>
      </w:r>
      <w:r>
        <w:rPr>
          <w:color w:val="002E2F"/>
          <w:spacing w:val="-12"/>
        </w:rPr>
        <w:t> </w:t>
      </w:r>
      <w:r>
        <w:rPr>
          <w:color w:val="002E2F"/>
        </w:rPr>
        <w:t>14</w:t>
      </w:r>
      <w:r>
        <w:rPr>
          <w:color w:val="002E2F"/>
          <w:spacing w:val="-12"/>
        </w:rPr>
        <w:t> </w:t>
      </w:r>
      <w:r>
        <w:rPr>
          <w:color w:val="002E2F"/>
        </w:rPr>
        <w:t>Νοεμβρίου</w:t>
      </w:r>
      <w:r>
        <w:rPr>
          <w:color w:val="002E2F"/>
          <w:spacing w:val="-12"/>
        </w:rPr>
        <w:t> </w:t>
      </w:r>
      <w:r>
        <w:rPr>
          <w:color w:val="002E2F"/>
        </w:rPr>
        <w:t>2025,</w:t>
      </w:r>
      <w:r>
        <w:rPr>
          <w:color w:val="002E2F"/>
          <w:spacing w:val="-12"/>
        </w:rPr>
        <w:t> </w:t>
      </w:r>
      <w:r>
        <w:rPr>
          <w:color w:val="002E2F"/>
        </w:rPr>
        <w:t>ολοκληρώθηκε</w:t>
      </w:r>
      <w:r>
        <w:rPr>
          <w:color w:val="002E2F"/>
          <w:spacing w:val="-12"/>
        </w:rPr>
        <w:t> </w:t>
      </w:r>
      <w:r>
        <w:rPr>
          <w:color w:val="002E2F"/>
        </w:rPr>
        <w:t>το</w:t>
      </w:r>
      <w:r>
        <w:rPr>
          <w:color w:val="002E2F"/>
          <w:spacing w:val="-12"/>
        </w:rPr>
        <w:t> </w:t>
      </w:r>
      <w:r>
        <w:rPr>
          <w:color w:val="002E2F"/>
        </w:rPr>
        <w:t>Πρόγραμμα,</w:t>
      </w:r>
      <w:r>
        <w:rPr>
          <w:color w:val="002E2F"/>
          <w:spacing w:val="-12"/>
        </w:rPr>
        <w:t> </w:t>
      </w:r>
      <w:r>
        <w:rPr>
          <w:color w:val="002E2F"/>
        </w:rPr>
        <w:t>το</w:t>
      </w:r>
      <w:r>
        <w:rPr>
          <w:color w:val="002E2F"/>
          <w:spacing w:val="-12"/>
        </w:rPr>
        <w:t> </w:t>
      </w:r>
      <w:r>
        <w:rPr>
          <w:color w:val="002E2F"/>
        </w:rPr>
        <w:t>οποίο είχε</w:t>
      </w:r>
      <w:r>
        <w:rPr>
          <w:color w:val="002E2F"/>
          <w:spacing w:val="-8"/>
        </w:rPr>
        <w:t> </w:t>
      </w:r>
      <w:r>
        <w:rPr>
          <w:color w:val="002E2F"/>
        </w:rPr>
        <w:t>ως</w:t>
      </w:r>
      <w:r>
        <w:rPr>
          <w:color w:val="002E2F"/>
          <w:spacing w:val="-7"/>
        </w:rPr>
        <w:t> </w:t>
      </w:r>
      <w:r>
        <w:rPr>
          <w:color w:val="002E2F"/>
        </w:rPr>
        <w:t>αποτέλεσμα</w:t>
      </w:r>
      <w:r>
        <w:rPr>
          <w:color w:val="002E2F"/>
          <w:spacing w:val="-10"/>
        </w:rPr>
        <w:t> </w:t>
      </w:r>
      <w:r>
        <w:rPr>
          <w:color w:val="002E2F"/>
        </w:rPr>
        <w:t>την</w:t>
      </w:r>
      <w:r>
        <w:rPr>
          <w:color w:val="002E2F"/>
          <w:spacing w:val="-8"/>
        </w:rPr>
        <w:t> </w:t>
      </w:r>
      <w:r>
        <w:rPr>
          <w:color w:val="002E2F"/>
        </w:rPr>
        <w:t>αγορά</w:t>
      </w:r>
      <w:r>
        <w:rPr>
          <w:color w:val="002E2F"/>
          <w:spacing w:val="-8"/>
        </w:rPr>
        <w:t> </w:t>
      </w:r>
      <w:r>
        <w:rPr>
          <w:color w:val="002E2F"/>
        </w:rPr>
        <w:t>14.414.195</w:t>
      </w:r>
      <w:r>
        <w:rPr>
          <w:color w:val="002E2F"/>
          <w:spacing w:val="-9"/>
        </w:rPr>
        <w:t> </w:t>
      </w:r>
      <w:r>
        <w:rPr>
          <w:color w:val="002E2F"/>
        </w:rPr>
        <w:t>ιδίων</w:t>
      </w:r>
      <w:r>
        <w:rPr>
          <w:color w:val="002E2F"/>
          <w:spacing w:val="-8"/>
        </w:rPr>
        <w:t> </w:t>
      </w:r>
      <w:r>
        <w:rPr>
          <w:color w:val="002E2F"/>
        </w:rPr>
        <w:t>μετοχών,</w:t>
      </w:r>
      <w:r>
        <w:rPr>
          <w:color w:val="002E2F"/>
          <w:spacing w:val="-9"/>
        </w:rPr>
        <w:t> </w:t>
      </w:r>
      <w:r>
        <w:rPr>
          <w:color w:val="002E2F"/>
        </w:rPr>
        <w:t>με</w:t>
      </w:r>
      <w:r>
        <w:rPr>
          <w:color w:val="002E2F"/>
          <w:spacing w:val="-10"/>
        </w:rPr>
        <w:t> </w:t>
      </w:r>
      <w:r>
        <w:rPr>
          <w:color w:val="002E2F"/>
        </w:rPr>
        <w:t>μέση</w:t>
      </w:r>
      <w:r>
        <w:rPr>
          <w:color w:val="002E2F"/>
          <w:spacing w:val="-9"/>
        </w:rPr>
        <w:t> </w:t>
      </w:r>
      <w:r>
        <w:rPr>
          <w:color w:val="002E2F"/>
        </w:rPr>
        <w:t>τιμή</w:t>
      </w:r>
      <w:r>
        <w:rPr>
          <w:color w:val="002E2F"/>
          <w:spacing w:val="-7"/>
        </w:rPr>
        <w:t> </w:t>
      </w:r>
      <w:r>
        <w:rPr>
          <w:color w:val="002E2F"/>
        </w:rPr>
        <w:t>αγοράς</w:t>
      </w:r>
      <w:r>
        <w:rPr>
          <w:color w:val="002E2F"/>
          <w:spacing w:val="-7"/>
        </w:rPr>
        <w:t> </w:t>
      </w:r>
      <w:r>
        <w:rPr>
          <w:color w:val="002E2F"/>
        </w:rPr>
        <w:t>€6,925423</w:t>
      </w:r>
      <w:r>
        <w:rPr>
          <w:color w:val="002E2F"/>
          <w:spacing w:val="-6"/>
        </w:rPr>
        <w:t> </w:t>
      </w:r>
      <w:r>
        <w:rPr>
          <w:color w:val="002E2F"/>
        </w:rPr>
        <w:t>ανά</w:t>
      </w:r>
      <w:r>
        <w:rPr>
          <w:color w:val="002E2F"/>
          <w:spacing w:val="-8"/>
        </w:rPr>
        <w:t> </w:t>
      </w:r>
      <w:r>
        <w:rPr>
          <w:color w:val="002E2F"/>
        </w:rPr>
        <w:t>μετοχή</w:t>
      </w:r>
      <w:r>
        <w:rPr>
          <w:color w:val="002E2F"/>
          <w:spacing w:val="-10"/>
        </w:rPr>
        <w:t> </w:t>
      </w:r>
      <w:r>
        <w:rPr>
          <w:color w:val="002E2F"/>
        </w:rPr>
        <w:t>και</w:t>
      </w:r>
      <w:r>
        <w:rPr>
          <w:color w:val="002E2F"/>
          <w:spacing w:val="-8"/>
        </w:rPr>
        <w:t> </w:t>
      </w:r>
      <w:r>
        <w:rPr>
          <w:color w:val="002E2F"/>
        </w:rPr>
        <w:t>συνολικό</w:t>
      </w:r>
      <w:r>
        <w:rPr>
          <w:color w:val="002E2F"/>
          <w:spacing w:val="-9"/>
        </w:rPr>
        <w:t> </w:t>
      </w:r>
      <w:r>
        <w:rPr>
          <w:color w:val="002E2F"/>
        </w:rPr>
        <w:t>τίμημα</w:t>
      </w:r>
      <w:r>
        <w:rPr>
          <w:color w:val="002E2F"/>
          <w:spacing w:val="-8"/>
        </w:rPr>
        <w:t> </w:t>
      </w:r>
      <w:r>
        <w:rPr>
          <w:color w:val="002E2F"/>
        </w:rPr>
        <w:t>περίπου</w:t>
      </w:r>
    </w:p>
    <w:p>
      <w:pPr>
        <w:pStyle w:val="BodyText"/>
        <w:spacing w:line="331" w:lineRule="auto" w:before="5"/>
        <w:ind w:left="153" w:right="147"/>
        <w:jc w:val="both"/>
      </w:pPr>
      <w:r>
        <w:rPr>
          <w:color w:val="002E2F"/>
          <w:spacing w:val="-4"/>
        </w:rPr>
        <w:t>€100</w:t>
      </w:r>
      <w:r>
        <w:rPr>
          <w:color w:val="002E2F"/>
          <w:spacing w:val="-8"/>
        </w:rPr>
        <w:t> </w:t>
      </w:r>
      <w:r>
        <w:rPr>
          <w:color w:val="002E2F"/>
          <w:spacing w:val="-4"/>
        </w:rPr>
        <w:t>εκατ.</w:t>
      </w:r>
      <w:r>
        <w:rPr>
          <w:color w:val="002E2F"/>
          <w:spacing w:val="-8"/>
        </w:rPr>
        <w:t> </w:t>
      </w:r>
      <w:r>
        <w:rPr>
          <w:color w:val="002E2F"/>
          <w:spacing w:val="-4"/>
        </w:rPr>
        <w:t>Με</w:t>
      </w:r>
      <w:r>
        <w:rPr>
          <w:color w:val="002E2F"/>
          <w:spacing w:val="-8"/>
        </w:rPr>
        <w:t> </w:t>
      </w:r>
      <w:r>
        <w:rPr>
          <w:color w:val="002E2F"/>
          <w:spacing w:val="-4"/>
        </w:rPr>
        <w:t>την</w:t>
      </w:r>
      <w:r>
        <w:rPr>
          <w:color w:val="002E2F"/>
          <w:spacing w:val="-8"/>
        </w:rPr>
        <w:t> </w:t>
      </w:r>
      <w:r>
        <w:rPr>
          <w:color w:val="002E2F"/>
          <w:spacing w:val="-4"/>
        </w:rPr>
        <w:t>ολοκλήρωση</w:t>
      </w:r>
      <w:r>
        <w:rPr>
          <w:color w:val="002E2F"/>
          <w:spacing w:val="-8"/>
        </w:rPr>
        <w:t> </w:t>
      </w:r>
      <w:r>
        <w:rPr>
          <w:color w:val="002E2F"/>
          <w:spacing w:val="-4"/>
        </w:rPr>
        <w:t>της</w:t>
      </w:r>
      <w:r>
        <w:rPr>
          <w:color w:val="002E2F"/>
          <w:spacing w:val="-8"/>
        </w:rPr>
        <w:t> </w:t>
      </w:r>
      <w:r>
        <w:rPr>
          <w:color w:val="002E2F"/>
          <w:spacing w:val="-4"/>
        </w:rPr>
        <w:t>Αντίστροφης</w:t>
      </w:r>
      <w:r>
        <w:rPr>
          <w:color w:val="002E2F"/>
          <w:spacing w:val="-8"/>
        </w:rPr>
        <w:t> </w:t>
      </w:r>
      <w:r>
        <w:rPr>
          <w:color w:val="002E2F"/>
          <w:spacing w:val="-4"/>
        </w:rPr>
        <w:t>Συγχώνευσης,</w:t>
      </w:r>
      <w:r>
        <w:rPr>
          <w:color w:val="002E2F"/>
          <w:spacing w:val="-8"/>
        </w:rPr>
        <w:t> </w:t>
      </w:r>
      <w:r>
        <w:rPr>
          <w:color w:val="002E2F"/>
          <w:spacing w:val="-4"/>
        </w:rPr>
        <w:t>στις</w:t>
      </w:r>
      <w:r>
        <w:rPr>
          <w:color w:val="002E2F"/>
          <w:spacing w:val="-8"/>
        </w:rPr>
        <w:t> </w:t>
      </w:r>
      <w:r>
        <w:rPr>
          <w:color w:val="002E2F"/>
          <w:spacing w:val="-4"/>
        </w:rPr>
        <w:t>19</w:t>
      </w:r>
      <w:r>
        <w:rPr>
          <w:color w:val="002E2F"/>
          <w:spacing w:val="-8"/>
        </w:rPr>
        <w:t> </w:t>
      </w:r>
      <w:r>
        <w:rPr>
          <w:color w:val="002E2F"/>
          <w:spacing w:val="-4"/>
        </w:rPr>
        <w:t>Δεκεμβρίου</w:t>
      </w:r>
      <w:r>
        <w:rPr>
          <w:color w:val="002E2F"/>
          <w:spacing w:val="-8"/>
        </w:rPr>
        <w:t> </w:t>
      </w:r>
      <w:r>
        <w:rPr>
          <w:color w:val="002E2F"/>
          <w:spacing w:val="-4"/>
        </w:rPr>
        <w:t>2025,</w:t>
      </w:r>
      <w:r>
        <w:rPr>
          <w:color w:val="002E2F"/>
          <w:spacing w:val="-8"/>
        </w:rPr>
        <w:t> </w:t>
      </w:r>
      <w:r>
        <w:rPr>
          <w:color w:val="002E2F"/>
          <w:spacing w:val="-4"/>
        </w:rPr>
        <w:t>οι</w:t>
      </w:r>
      <w:r>
        <w:rPr>
          <w:color w:val="002E2F"/>
          <w:spacing w:val="-8"/>
        </w:rPr>
        <w:t> </w:t>
      </w:r>
      <w:r>
        <w:rPr>
          <w:color w:val="002E2F"/>
          <w:spacing w:val="-4"/>
        </w:rPr>
        <w:t>14.414.195</w:t>
      </w:r>
      <w:r>
        <w:rPr>
          <w:color w:val="002E2F"/>
          <w:spacing w:val="-8"/>
        </w:rPr>
        <w:t> </w:t>
      </w:r>
      <w:r>
        <w:rPr>
          <w:color w:val="002E2F"/>
          <w:spacing w:val="-4"/>
        </w:rPr>
        <w:t>ίδιες</w:t>
      </w:r>
      <w:r>
        <w:rPr>
          <w:color w:val="002E2F"/>
          <w:spacing w:val="-8"/>
        </w:rPr>
        <w:t> </w:t>
      </w:r>
      <w:r>
        <w:rPr>
          <w:color w:val="002E2F"/>
          <w:spacing w:val="-4"/>
        </w:rPr>
        <w:t>μετοχές</w:t>
      </w:r>
      <w:r>
        <w:rPr>
          <w:color w:val="002E2F"/>
          <w:spacing w:val="-8"/>
        </w:rPr>
        <w:t> </w:t>
      </w:r>
      <w:r>
        <w:rPr>
          <w:color w:val="002E2F"/>
          <w:spacing w:val="-4"/>
        </w:rPr>
        <w:t>της</w:t>
      </w:r>
      <w:r>
        <w:rPr>
          <w:color w:val="002E2F"/>
          <w:spacing w:val="-8"/>
        </w:rPr>
        <w:t> </w:t>
      </w:r>
      <w:r>
        <w:rPr>
          <w:color w:val="002E2F"/>
          <w:spacing w:val="-4"/>
        </w:rPr>
        <w:t>PFH</w:t>
      </w:r>
      <w:r>
        <w:rPr>
          <w:color w:val="002E2F"/>
          <w:spacing w:val="-8"/>
        </w:rPr>
        <w:t> </w:t>
      </w:r>
      <w:r>
        <w:rPr>
          <w:color w:val="002E2F"/>
          <w:spacing w:val="-4"/>
        </w:rPr>
        <w:t>που</w:t>
      </w:r>
      <w:r>
        <w:rPr>
          <w:color w:val="002E2F"/>
          <w:spacing w:val="-8"/>
        </w:rPr>
        <w:t> </w:t>
      </w:r>
      <w:r>
        <w:rPr>
          <w:color w:val="002E2F"/>
          <w:spacing w:val="-4"/>
        </w:rPr>
        <w:t>είχε </w:t>
      </w:r>
      <w:r>
        <w:rPr>
          <w:color w:val="002E2F"/>
        </w:rPr>
        <w:t>αποκτήσει</w:t>
      </w:r>
      <w:r>
        <w:rPr>
          <w:color w:val="002E2F"/>
          <w:spacing w:val="-7"/>
        </w:rPr>
        <w:t> </w:t>
      </w:r>
      <w:r>
        <w:rPr>
          <w:color w:val="002E2F"/>
        </w:rPr>
        <w:t>η</w:t>
      </w:r>
      <w:r>
        <w:rPr>
          <w:color w:val="002E2F"/>
          <w:spacing w:val="-5"/>
        </w:rPr>
        <w:t> </w:t>
      </w:r>
      <w:r>
        <w:rPr>
          <w:color w:val="002E2F"/>
        </w:rPr>
        <w:t>Τράπεζα</w:t>
      </w:r>
      <w:r>
        <w:rPr>
          <w:color w:val="002E2F"/>
          <w:spacing w:val="-6"/>
        </w:rPr>
        <w:t> </w:t>
      </w:r>
      <w:r>
        <w:rPr>
          <w:color w:val="002E2F"/>
        </w:rPr>
        <w:t>στο</w:t>
      </w:r>
      <w:r>
        <w:rPr>
          <w:color w:val="002E2F"/>
          <w:spacing w:val="-7"/>
        </w:rPr>
        <w:t> </w:t>
      </w:r>
      <w:r>
        <w:rPr>
          <w:color w:val="002E2F"/>
        </w:rPr>
        <w:t>πλαίσιο</w:t>
      </w:r>
      <w:r>
        <w:rPr>
          <w:color w:val="002E2F"/>
          <w:spacing w:val="-7"/>
        </w:rPr>
        <w:t> </w:t>
      </w:r>
      <w:r>
        <w:rPr>
          <w:color w:val="002E2F"/>
        </w:rPr>
        <w:t>της</w:t>
      </w:r>
      <w:r>
        <w:rPr>
          <w:color w:val="002E2F"/>
          <w:spacing w:val="-7"/>
        </w:rPr>
        <w:t> </w:t>
      </w:r>
      <w:r>
        <w:rPr>
          <w:color w:val="002E2F"/>
        </w:rPr>
        <w:t>υλοποίησης</w:t>
      </w:r>
      <w:r>
        <w:rPr>
          <w:color w:val="002E2F"/>
          <w:spacing w:val="-7"/>
        </w:rPr>
        <w:t> </w:t>
      </w:r>
      <w:r>
        <w:rPr>
          <w:color w:val="002E2F"/>
        </w:rPr>
        <w:t>του</w:t>
      </w:r>
      <w:r>
        <w:rPr>
          <w:color w:val="002E2F"/>
          <w:spacing w:val="-5"/>
        </w:rPr>
        <w:t> </w:t>
      </w:r>
      <w:r>
        <w:rPr>
          <w:color w:val="002E2F"/>
        </w:rPr>
        <w:t>Προγράμματος</w:t>
      </w:r>
      <w:r>
        <w:rPr>
          <w:color w:val="002E2F"/>
          <w:spacing w:val="-5"/>
        </w:rPr>
        <w:t> </w:t>
      </w:r>
      <w:r>
        <w:rPr>
          <w:color w:val="002E2F"/>
        </w:rPr>
        <w:t>ακυρώθηκαν</w:t>
      </w:r>
      <w:r>
        <w:rPr>
          <w:color w:val="002E2F"/>
          <w:spacing w:val="-8"/>
        </w:rPr>
        <w:t> </w:t>
      </w:r>
      <w:r>
        <w:rPr>
          <w:color w:val="002E2F"/>
        </w:rPr>
        <w:t>ως</w:t>
      </w:r>
      <w:r>
        <w:rPr>
          <w:color w:val="002E2F"/>
          <w:spacing w:val="-7"/>
        </w:rPr>
        <w:t> </w:t>
      </w:r>
      <w:r>
        <w:rPr>
          <w:color w:val="002E2F"/>
        </w:rPr>
        <w:t>αποτέλεσμα</w:t>
      </w:r>
      <w:r>
        <w:rPr>
          <w:color w:val="002E2F"/>
          <w:spacing w:val="-8"/>
        </w:rPr>
        <w:t> </w:t>
      </w:r>
      <w:r>
        <w:rPr>
          <w:color w:val="002E2F"/>
        </w:rPr>
        <w:t>της</w:t>
      </w:r>
      <w:r>
        <w:rPr>
          <w:color w:val="002E2F"/>
          <w:spacing w:val="-5"/>
        </w:rPr>
        <w:t> </w:t>
      </w:r>
      <w:r>
        <w:rPr>
          <w:color w:val="002E2F"/>
        </w:rPr>
        <w:t>Συγχώνευσης.</w:t>
      </w:r>
    </w:p>
    <w:p>
      <w:pPr>
        <w:pStyle w:val="BodyText"/>
        <w:spacing w:before="33"/>
      </w:pPr>
    </w:p>
    <w:p>
      <w:pPr>
        <w:pStyle w:val="BodyText"/>
        <w:spacing w:line="331" w:lineRule="auto"/>
        <w:ind w:left="153" w:right="150"/>
        <w:jc w:val="both"/>
      </w:pPr>
      <w:r>
        <w:rPr>
          <w:color w:val="002E2F"/>
        </w:rPr>
        <w:t>Η Πειραιώς αυξάνει περαιτέρω το ποσοστό διανομής στο 55% από τα κέρδη του 2025, υποστηριζόμενη από τα ικανοποιητικά οικονομικά αποτελέσματα του Ομίλου και από τη στρατηγική της προτεραιότητα για μεγιστοποίηση της μακροπρόθεσμης δημιουργίας αξίας προς τους μετόχους.</w:t>
      </w:r>
    </w:p>
    <w:p>
      <w:pPr>
        <w:pStyle w:val="Heading2"/>
        <w:spacing w:before="178"/>
        <w:jc w:val="both"/>
      </w:pPr>
      <w:r>
        <w:rPr>
          <w:color w:val="002E2F"/>
          <w:spacing w:val="-6"/>
        </w:rPr>
        <w:t>Σημαντικές</w:t>
      </w:r>
      <w:r>
        <w:rPr>
          <w:color w:val="002E2F"/>
          <w:spacing w:val="-7"/>
        </w:rPr>
        <w:t> </w:t>
      </w:r>
      <w:r>
        <w:rPr>
          <w:color w:val="002E2F"/>
          <w:spacing w:val="-6"/>
        </w:rPr>
        <w:t>συναλλαγές</w:t>
      </w:r>
      <w:r>
        <w:rPr>
          <w:color w:val="002E2F"/>
          <w:spacing w:val="-8"/>
        </w:rPr>
        <w:t> </w:t>
      </w:r>
      <w:r>
        <w:rPr>
          <w:color w:val="002E2F"/>
          <w:spacing w:val="-6"/>
        </w:rPr>
        <w:t>της</w:t>
      </w:r>
      <w:r>
        <w:rPr>
          <w:color w:val="002E2F"/>
          <w:spacing w:val="-11"/>
        </w:rPr>
        <w:t> </w:t>
      </w:r>
      <w:r>
        <w:rPr>
          <w:color w:val="002E2F"/>
          <w:spacing w:val="-6"/>
        </w:rPr>
        <w:t>Επιχειρηματικής</w:t>
      </w:r>
      <w:r>
        <w:rPr>
          <w:color w:val="002E2F"/>
          <w:spacing w:val="-8"/>
        </w:rPr>
        <w:t> </w:t>
      </w:r>
      <w:r>
        <w:rPr>
          <w:color w:val="002E2F"/>
          <w:spacing w:val="-6"/>
        </w:rPr>
        <w:t>Τραπεζικής</w:t>
      </w:r>
    </w:p>
    <w:p>
      <w:pPr>
        <w:pStyle w:val="BodyText"/>
        <w:spacing w:line="324" w:lineRule="auto" w:before="228"/>
        <w:ind w:left="153" w:right="146"/>
        <w:jc w:val="both"/>
      </w:pPr>
      <w:r>
        <w:rPr>
          <w:color w:val="002E2F"/>
          <w:spacing w:val="-4"/>
        </w:rPr>
        <w:t>Η Πειραιώς είχε</w:t>
      </w:r>
      <w:r>
        <w:rPr>
          <w:color w:val="002E2F"/>
          <w:spacing w:val="-5"/>
        </w:rPr>
        <w:t> </w:t>
      </w:r>
      <w:r>
        <w:rPr>
          <w:color w:val="002E2F"/>
          <w:spacing w:val="-4"/>
        </w:rPr>
        <w:t>καθοριστικό ρόλο στη χρηματοδότηση για</w:t>
      </w:r>
      <w:r>
        <w:rPr>
          <w:color w:val="002E2F"/>
          <w:spacing w:val="-5"/>
        </w:rPr>
        <w:t> </w:t>
      </w:r>
      <w:r>
        <w:rPr>
          <w:color w:val="002E2F"/>
          <w:spacing w:val="-4"/>
        </w:rPr>
        <w:t>την Παραχώρηση της Εγνατίας Οδού, ενεργώντας ως Συντονιστής, Αρχικός </w:t>
      </w:r>
      <w:r>
        <w:rPr>
          <w:color w:val="002E2F"/>
        </w:rPr>
        <w:t>Ομολογιούχος και Mandated Lead Arranger για αυτό το ορόσημο έργο υποδομών. Ο ρόλος </w:t>
      </w:r>
      <w:r>
        <w:rPr>
          <w:rFonts w:ascii="Calibri" w:hAnsi="Calibri"/>
          <w:color w:val="002E2F"/>
        </w:rPr>
        <w:t>της </w:t>
      </w:r>
      <w:r>
        <w:rPr>
          <w:color w:val="002E2F"/>
        </w:rPr>
        <w:t>περιελάμβανε τη διοργάνωση της </w:t>
      </w:r>
      <w:r>
        <w:rPr>
          <w:color w:val="002E2F"/>
          <w:spacing w:val="-2"/>
        </w:rPr>
        <w:t>χρηματοδότησης</w:t>
      </w:r>
      <w:r>
        <w:rPr>
          <w:color w:val="002E2F"/>
          <w:spacing w:val="-10"/>
        </w:rPr>
        <w:t> </w:t>
      </w:r>
      <w:r>
        <w:rPr>
          <w:color w:val="002E2F"/>
          <w:spacing w:val="-2"/>
        </w:rPr>
        <w:t>για</w:t>
      </w:r>
      <w:r>
        <w:rPr>
          <w:color w:val="002E2F"/>
          <w:spacing w:val="-10"/>
        </w:rPr>
        <w:t> </w:t>
      </w:r>
      <w:r>
        <w:rPr>
          <w:color w:val="002E2F"/>
          <w:spacing w:val="-2"/>
        </w:rPr>
        <w:t>το</w:t>
      </w:r>
      <w:r>
        <w:rPr>
          <w:color w:val="002E2F"/>
          <w:spacing w:val="-10"/>
        </w:rPr>
        <w:t> </w:t>
      </w:r>
      <w:r>
        <w:rPr>
          <w:color w:val="002E2F"/>
          <w:spacing w:val="-2"/>
        </w:rPr>
        <w:t>εφάπαξ</w:t>
      </w:r>
      <w:r>
        <w:rPr>
          <w:color w:val="002E2F"/>
          <w:spacing w:val="-10"/>
        </w:rPr>
        <w:t> </w:t>
      </w:r>
      <w:r>
        <w:rPr>
          <w:color w:val="002E2F"/>
          <w:spacing w:val="-2"/>
        </w:rPr>
        <w:t>τίμημα</w:t>
      </w:r>
      <w:r>
        <w:rPr>
          <w:color w:val="002E2F"/>
          <w:spacing w:val="-10"/>
        </w:rPr>
        <w:t> </w:t>
      </w:r>
      <w:r>
        <w:rPr>
          <w:color w:val="002E2F"/>
          <w:spacing w:val="-2"/>
        </w:rPr>
        <w:t>ύψους</w:t>
      </w:r>
      <w:r>
        <w:rPr>
          <w:color w:val="002E2F"/>
          <w:spacing w:val="-10"/>
        </w:rPr>
        <w:t> </w:t>
      </w:r>
      <w:r>
        <w:rPr>
          <w:color w:val="002E2F"/>
          <w:spacing w:val="-2"/>
        </w:rPr>
        <w:t>€1,275</w:t>
      </w:r>
      <w:r>
        <w:rPr>
          <w:color w:val="002E2F"/>
          <w:spacing w:val="-10"/>
        </w:rPr>
        <w:t> </w:t>
      </w:r>
      <w:r>
        <w:rPr>
          <w:color w:val="002E2F"/>
          <w:spacing w:val="-2"/>
        </w:rPr>
        <w:t>εκατ.</w:t>
      </w:r>
      <w:r>
        <w:rPr>
          <w:color w:val="002E2F"/>
          <w:spacing w:val="-10"/>
        </w:rPr>
        <w:t> </w:t>
      </w:r>
      <w:r>
        <w:rPr>
          <w:color w:val="002E2F"/>
          <w:spacing w:val="-2"/>
        </w:rPr>
        <w:t>και</w:t>
      </w:r>
      <w:r>
        <w:rPr>
          <w:color w:val="002E2F"/>
          <w:spacing w:val="-10"/>
        </w:rPr>
        <w:t> </w:t>
      </w:r>
      <w:r>
        <w:rPr>
          <w:color w:val="002E2F"/>
          <w:spacing w:val="-2"/>
        </w:rPr>
        <w:t>σημαντικές</w:t>
      </w:r>
      <w:r>
        <w:rPr>
          <w:color w:val="002E2F"/>
          <w:spacing w:val="-10"/>
        </w:rPr>
        <w:t> </w:t>
      </w:r>
      <w:r>
        <w:rPr>
          <w:color w:val="002E2F"/>
          <w:spacing w:val="-2"/>
        </w:rPr>
        <w:t>επενδύσεις</w:t>
      </w:r>
      <w:r>
        <w:rPr>
          <w:color w:val="002E2F"/>
          <w:spacing w:val="-10"/>
        </w:rPr>
        <w:t> </w:t>
      </w:r>
      <w:r>
        <w:rPr>
          <w:color w:val="002E2F"/>
          <w:spacing w:val="-2"/>
        </w:rPr>
        <w:t>αναβάθμισης</w:t>
      </w:r>
      <w:r>
        <w:rPr>
          <w:color w:val="002E2F"/>
          <w:spacing w:val="-10"/>
        </w:rPr>
        <w:t> </w:t>
      </w:r>
      <w:r>
        <w:rPr>
          <w:color w:val="002E2F"/>
          <w:spacing w:val="-2"/>
        </w:rPr>
        <w:t>στην</w:t>
      </w:r>
      <w:r>
        <w:rPr>
          <w:color w:val="002E2F"/>
          <w:spacing w:val="-10"/>
        </w:rPr>
        <w:t> </w:t>
      </w:r>
      <w:r>
        <w:rPr>
          <w:color w:val="002E2F"/>
          <w:spacing w:val="-2"/>
        </w:rPr>
        <w:t>Εγνατία</w:t>
      </w:r>
      <w:r>
        <w:rPr>
          <w:color w:val="002E2F"/>
          <w:spacing w:val="-10"/>
        </w:rPr>
        <w:t> </w:t>
      </w:r>
      <w:r>
        <w:rPr>
          <w:color w:val="002E2F"/>
          <w:spacing w:val="-2"/>
        </w:rPr>
        <w:t>Οδό. Επιπρόσθετα, </w:t>
      </w:r>
      <w:r>
        <w:rPr>
          <w:color w:val="002E2F"/>
        </w:rPr>
        <w:t>η Πειραιώς λειτούργησε ως Εκπρόσωπος μεταξύ Δανειστών, Πληρεξούσιος Καταβολών, και ως Γενική Τράπεζα διαχείρισης λογαριασμών (General Account Bank).</w:t>
      </w:r>
    </w:p>
    <w:p>
      <w:pPr>
        <w:pStyle w:val="BodyText"/>
        <w:spacing w:line="283" w:lineRule="auto" w:before="84"/>
        <w:ind w:left="153" w:right="157"/>
        <w:jc w:val="both"/>
      </w:pPr>
      <w:r>
        <w:rPr>
          <w:color w:val="002E2F"/>
        </w:rPr>
        <w:t>Αυτό</w:t>
      </w:r>
      <w:r>
        <w:rPr>
          <w:color w:val="002E2F"/>
          <w:spacing w:val="-2"/>
        </w:rPr>
        <w:t> </w:t>
      </w:r>
      <w:r>
        <w:rPr>
          <w:color w:val="002E2F"/>
        </w:rPr>
        <w:t>το ορόσημο</w:t>
      </w:r>
      <w:r>
        <w:rPr>
          <w:color w:val="002E2F"/>
          <w:spacing w:val="-2"/>
        </w:rPr>
        <w:t> </w:t>
      </w:r>
      <w:r>
        <w:rPr>
          <w:color w:val="002E2F"/>
        </w:rPr>
        <w:t>έργο</w:t>
      </w:r>
      <w:r>
        <w:rPr>
          <w:color w:val="002E2F"/>
          <w:spacing w:val="-2"/>
        </w:rPr>
        <w:t> </w:t>
      </w:r>
      <w:r>
        <w:rPr>
          <w:color w:val="002E2F"/>
        </w:rPr>
        <w:t>καλύπτει</w:t>
      </w:r>
      <w:r>
        <w:rPr>
          <w:color w:val="002E2F"/>
          <w:spacing w:val="-2"/>
        </w:rPr>
        <w:t> </w:t>
      </w:r>
      <w:r>
        <w:rPr>
          <w:color w:val="002E2F"/>
        </w:rPr>
        <w:t>μια</w:t>
      </w:r>
      <w:r>
        <w:rPr>
          <w:color w:val="002E2F"/>
          <w:spacing w:val="-2"/>
        </w:rPr>
        <w:t> </w:t>
      </w:r>
      <w:r>
        <w:rPr>
          <w:color w:val="002E2F"/>
        </w:rPr>
        <w:t>35ετή</w:t>
      </w:r>
      <w:r>
        <w:rPr>
          <w:color w:val="002E2F"/>
          <w:spacing w:val="-1"/>
        </w:rPr>
        <w:t> </w:t>
      </w:r>
      <w:r>
        <w:rPr>
          <w:color w:val="002E2F"/>
        </w:rPr>
        <w:t>παραχώρηση</w:t>
      </w:r>
      <w:r>
        <w:rPr>
          <w:color w:val="002E2F"/>
          <w:spacing w:val="-1"/>
        </w:rPr>
        <w:t> </w:t>
      </w:r>
      <w:r>
        <w:rPr>
          <w:color w:val="002E2F"/>
        </w:rPr>
        <w:t>για</w:t>
      </w:r>
      <w:r>
        <w:rPr>
          <w:color w:val="002E2F"/>
          <w:spacing w:val="-3"/>
        </w:rPr>
        <w:t> </w:t>
      </w:r>
      <w:r>
        <w:rPr>
          <w:color w:val="002E2F"/>
        </w:rPr>
        <w:t>τη</w:t>
      </w:r>
      <w:r>
        <w:rPr>
          <w:color w:val="002E2F"/>
          <w:spacing w:val="-1"/>
        </w:rPr>
        <w:t> </w:t>
      </w:r>
      <w:r>
        <w:rPr>
          <w:color w:val="002E2F"/>
        </w:rPr>
        <w:t>διαχείριση</w:t>
      </w:r>
      <w:r>
        <w:rPr>
          <w:color w:val="002E2F"/>
          <w:spacing w:val="-3"/>
        </w:rPr>
        <w:t> </w:t>
      </w:r>
      <w:r>
        <w:rPr>
          <w:color w:val="002E2F"/>
        </w:rPr>
        <w:t>και</w:t>
      </w:r>
      <w:r>
        <w:rPr>
          <w:color w:val="002E2F"/>
          <w:spacing w:val="-2"/>
        </w:rPr>
        <w:t> </w:t>
      </w:r>
      <w:r>
        <w:rPr>
          <w:color w:val="002E2F"/>
        </w:rPr>
        <w:t>λειτουργία</w:t>
      </w:r>
      <w:r>
        <w:rPr>
          <w:color w:val="002E2F"/>
          <w:spacing w:val="-2"/>
        </w:rPr>
        <w:t> </w:t>
      </w:r>
      <w:r>
        <w:rPr>
          <w:color w:val="002E2F"/>
        </w:rPr>
        <w:t>του</w:t>
      </w:r>
      <w:r>
        <w:rPr>
          <w:color w:val="002E2F"/>
          <w:spacing w:val="-1"/>
        </w:rPr>
        <w:t> </w:t>
      </w:r>
      <w:r>
        <w:rPr>
          <w:color w:val="002E2F"/>
        </w:rPr>
        <w:t>μεγαλύτερου</w:t>
      </w:r>
      <w:r>
        <w:rPr>
          <w:color w:val="002E2F"/>
          <w:spacing w:val="-1"/>
        </w:rPr>
        <w:t> </w:t>
      </w:r>
      <w:r>
        <w:rPr>
          <w:color w:val="002E2F"/>
        </w:rPr>
        <w:t>αυτοκινητόδρομου</w:t>
      </w:r>
      <w:r>
        <w:rPr>
          <w:color w:val="002E2F"/>
          <w:spacing w:val="-3"/>
        </w:rPr>
        <w:t> </w:t>
      </w:r>
      <w:r>
        <w:rPr>
          <w:color w:val="002E2F"/>
        </w:rPr>
        <w:t>της Ελλάδας </w:t>
      </w:r>
      <w:r>
        <w:rPr>
          <w:color w:val="002E2F"/>
          <w:w w:val="175"/>
        </w:rPr>
        <w:t>–</w:t>
      </w:r>
      <w:r>
        <w:rPr>
          <w:color w:val="002E2F"/>
          <w:spacing w:val="-20"/>
          <w:w w:val="175"/>
        </w:rPr>
        <w:t> </w:t>
      </w:r>
      <w:r>
        <w:rPr>
          <w:color w:val="002E2F"/>
        </w:rPr>
        <w:t>μήκους 900 χλμ. με τρεις κάθετους άξονες που συνδέουν την Ελλάδα με την Αλβανία, τη Βόρεια Μακεδονία και τη Βουλγαρία.</w:t>
      </w:r>
      <w:r>
        <w:rPr>
          <w:color w:val="002E2F"/>
          <w:spacing w:val="-11"/>
        </w:rPr>
        <w:t> </w:t>
      </w:r>
      <w:r>
        <w:rPr>
          <w:color w:val="002E2F"/>
        </w:rPr>
        <w:t>Η</w:t>
      </w:r>
      <w:r>
        <w:rPr>
          <w:color w:val="002E2F"/>
          <w:spacing w:val="-11"/>
        </w:rPr>
        <w:t> </w:t>
      </w:r>
      <w:r>
        <w:rPr>
          <w:color w:val="002E2F"/>
        </w:rPr>
        <w:t>παραχώρηση</w:t>
      </w:r>
      <w:r>
        <w:rPr>
          <w:color w:val="002E2F"/>
          <w:spacing w:val="-10"/>
        </w:rPr>
        <w:t> </w:t>
      </w:r>
      <w:r>
        <w:rPr>
          <w:color w:val="002E2F"/>
        </w:rPr>
        <w:t>ανατέθηκε</w:t>
      </w:r>
      <w:r>
        <w:rPr>
          <w:color w:val="002E2F"/>
          <w:spacing w:val="-11"/>
        </w:rPr>
        <w:t> </w:t>
      </w:r>
      <w:r>
        <w:rPr>
          <w:color w:val="002E2F"/>
        </w:rPr>
        <w:t>μέσω</w:t>
      </w:r>
      <w:r>
        <w:rPr>
          <w:color w:val="002E2F"/>
          <w:spacing w:val="-10"/>
        </w:rPr>
        <w:t> </w:t>
      </w:r>
      <w:r>
        <w:rPr>
          <w:color w:val="002E2F"/>
        </w:rPr>
        <w:t>δημόσιου</w:t>
      </w:r>
      <w:r>
        <w:rPr>
          <w:color w:val="002E2F"/>
          <w:spacing w:val="-10"/>
        </w:rPr>
        <w:t> </w:t>
      </w:r>
      <w:r>
        <w:rPr>
          <w:color w:val="002E2F"/>
        </w:rPr>
        <w:t>διαγωνισμού</w:t>
      </w:r>
      <w:r>
        <w:rPr>
          <w:color w:val="002E2F"/>
          <w:spacing w:val="-10"/>
        </w:rPr>
        <w:t> </w:t>
      </w:r>
      <w:r>
        <w:rPr>
          <w:color w:val="002E2F"/>
        </w:rPr>
        <w:t>στη</w:t>
      </w:r>
      <w:r>
        <w:rPr>
          <w:color w:val="002E2F"/>
          <w:spacing w:val="-10"/>
        </w:rPr>
        <w:t> </w:t>
      </w:r>
      <w:r>
        <w:rPr>
          <w:color w:val="002E2F"/>
        </w:rPr>
        <w:t>Νέα</w:t>
      </w:r>
      <w:r>
        <w:rPr>
          <w:color w:val="002E2F"/>
          <w:spacing w:val="-12"/>
        </w:rPr>
        <w:t> </w:t>
      </w:r>
      <w:r>
        <w:rPr>
          <w:color w:val="002E2F"/>
        </w:rPr>
        <w:t>Εγνατία</w:t>
      </w:r>
      <w:r>
        <w:rPr>
          <w:color w:val="002E2F"/>
          <w:spacing w:val="-11"/>
        </w:rPr>
        <w:t> </w:t>
      </w:r>
      <w:r>
        <w:rPr>
          <w:color w:val="002E2F"/>
        </w:rPr>
        <w:t>Οδός</w:t>
      </w:r>
      <w:r>
        <w:rPr>
          <w:color w:val="002E2F"/>
          <w:spacing w:val="-12"/>
        </w:rPr>
        <w:t> </w:t>
      </w:r>
      <w:r>
        <w:rPr>
          <w:color w:val="002E2F"/>
        </w:rPr>
        <w:t>Παραχώρηση</w:t>
      </w:r>
      <w:r>
        <w:rPr>
          <w:color w:val="002E2F"/>
          <w:spacing w:val="-10"/>
        </w:rPr>
        <w:t> </w:t>
      </w:r>
      <w:r>
        <w:rPr>
          <w:color w:val="002E2F"/>
        </w:rPr>
        <w:t>Α.Ε.,</w:t>
      </w:r>
      <w:r>
        <w:rPr>
          <w:color w:val="002E2F"/>
          <w:spacing w:val="-10"/>
        </w:rPr>
        <w:t> </w:t>
      </w:r>
      <w:r>
        <w:rPr>
          <w:color w:val="002E2F"/>
        </w:rPr>
        <w:t>με</w:t>
      </w:r>
      <w:r>
        <w:rPr>
          <w:color w:val="002E2F"/>
          <w:spacing w:val="-12"/>
        </w:rPr>
        <w:t> </w:t>
      </w:r>
      <w:r>
        <w:rPr>
          <w:color w:val="002E2F"/>
        </w:rPr>
        <w:t>κύριους</w:t>
      </w:r>
      <w:r>
        <w:rPr>
          <w:color w:val="002E2F"/>
          <w:spacing w:val="-12"/>
        </w:rPr>
        <w:t> </w:t>
      </w:r>
      <w:r>
        <w:rPr>
          <w:color w:val="002E2F"/>
        </w:rPr>
        <w:t>μετόχους τις</w:t>
      </w:r>
      <w:r>
        <w:rPr>
          <w:color w:val="002E2F"/>
          <w:spacing w:val="-9"/>
        </w:rPr>
        <w:t> </w:t>
      </w:r>
      <w:r>
        <w:rPr>
          <w:color w:val="002E2F"/>
        </w:rPr>
        <w:t>εταιρείες</w:t>
      </w:r>
      <w:r>
        <w:rPr>
          <w:color w:val="002E2F"/>
          <w:spacing w:val="-11"/>
        </w:rPr>
        <w:t> </w:t>
      </w:r>
      <w:r>
        <w:rPr>
          <w:color w:val="002E2F"/>
        </w:rPr>
        <w:t>ΓΕΚ</w:t>
      </w:r>
      <w:r>
        <w:rPr>
          <w:color w:val="002E2F"/>
          <w:spacing w:val="-9"/>
        </w:rPr>
        <w:t> </w:t>
      </w:r>
      <w:r>
        <w:rPr>
          <w:color w:val="002E2F"/>
        </w:rPr>
        <w:t>ΤΕΡΝΑ</w:t>
      </w:r>
      <w:r>
        <w:rPr>
          <w:color w:val="002E2F"/>
          <w:spacing w:val="-9"/>
        </w:rPr>
        <w:t> </w:t>
      </w:r>
      <w:r>
        <w:rPr>
          <w:color w:val="002E2F"/>
        </w:rPr>
        <w:t>και</w:t>
      </w:r>
      <w:r>
        <w:rPr>
          <w:color w:val="002E2F"/>
          <w:spacing w:val="-10"/>
        </w:rPr>
        <w:t> </w:t>
      </w:r>
      <w:r>
        <w:rPr>
          <w:color w:val="002E2F"/>
        </w:rPr>
        <w:t>EGIS.</w:t>
      </w:r>
      <w:r>
        <w:rPr>
          <w:color w:val="002E2F"/>
          <w:spacing w:val="-9"/>
        </w:rPr>
        <w:t> </w:t>
      </w:r>
      <w:r>
        <w:rPr>
          <w:color w:val="002E2F"/>
        </w:rPr>
        <w:t>Το</w:t>
      </w:r>
      <w:r>
        <w:rPr>
          <w:color w:val="002E2F"/>
          <w:spacing w:val="-9"/>
        </w:rPr>
        <w:t> </w:t>
      </w:r>
      <w:r>
        <w:rPr>
          <w:color w:val="002E2F"/>
        </w:rPr>
        <w:t>επενδυτικό</w:t>
      </w:r>
      <w:r>
        <w:rPr>
          <w:color w:val="002E2F"/>
          <w:spacing w:val="-9"/>
        </w:rPr>
        <w:t> </w:t>
      </w:r>
      <w:r>
        <w:rPr>
          <w:color w:val="002E2F"/>
        </w:rPr>
        <w:t>σχέδιο</w:t>
      </w:r>
      <w:r>
        <w:rPr>
          <w:color w:val="002E2F"/>
          <w:spacing w:val="-9"/>
        </w:rPr>
        <w:t> </w:t>
      </w:r>
      <w:r>
        <w:rPr>
          <w:color w:val="002E2F"/>
        </w:rPr>
        <w:t>περιλαμβάνει</w:t>
      </w:r>
      <w:r>
        <w:rPr>
          <w:color w:val="002E2F"/>
          <w:spacing w:val="-7"/>
        </w:rPr>
        <w:t> </w:t>
      </w:r>
      <w:r>
        <w:rPr>
          <w:color w:val="002E2F"/>
        </w:rPr>
        <w:t>€675</w:t>
      </w:r>
      <w:r>
        <w:rPr>
          <w:color w:val="002E2F"/>
          <w:spacing w:val="-9"/>
        </w:rPr>
        <w:t> </w:t>
      </w:r>
      <w:r>
        <w:rPr>
          <w:color w:val="002E2F"/>
        </w:rPr>
        <w:t>εκατ.</w:t>
      </w:r>
      <w:r>
        <w:rPr>
          <w:color w:val="002E2F"/>
          <w:spacing w:val="-9"/>
        </w:rPr>
        <w:t> </w:t>
      </w:r>
      <w:r>
        <w:rPr>
          <w:color w:val="002E2F"/>
        </w:rPr>
        <w:t>για</w:t>
      </w:r>
      <w:r>
        <w:rPr>
          <w:color w:val="002E2F"/>
          <w:spacing w:val="-10"/>
        </w:rPr>
        <w:t> </w:t>
      </w:r>
      <w:r>
        <w:rPr>
          <w:color w:val="002E2F"/>
        </w:rPr>
        <w:t>τα</w:t>
      </w:r>
      <w:r>
        <w:rPr>
          <w:color w:val="002E2F"/>
          <w:spacing w:val="-10"/>
        </w:rPr>
        <w:t> </w:t>
      </w:r>
      <w:r>
        <w:rPr>
          <w:color w:val="002E2F"/>
        </w:rPr>
        <w:t>πρώτα</w:t>
      </w:r>
      <w:r>
        <w:rPr>
          <w:color w:val="002E2F"/>
          <w:spacing w:val="-10"/>
        </w:rPr>
        <w:t> </w:t>
      </w:r>
      <w:r>
        <w:rPr>
          <w:color w:val="002E2F"/>
        </w:rPr>
        <w:t>πέντε</w:t>
      </w:r>
      <w:r>
        <w:rPr>
          <w:color w:val="002E2F"/>
          <w:spacing w:val="-10"/>
        </w:rPr>
        <w:t> </w:t>
      </w:r>
      <w:r>
        <w:rPr>
          <w:color w:val="002E2F"/>
        </w:rPr>
        <w:t>χρόνια</w:t>
      </w:r>
      <w:r>
        <w:rPr>
          <w:color w:val="002E2F"/>
          <w:spacing w:val="-10"/>
        </w:rPr>
        <w:t> </w:t>
      </w:r>
      <w:r>
        <w:rPr>
          <w:color w:val="002E2F"/>
        </w:rPr>
        <w:t>και</w:t>
      </w:r>
      <w:r>
        <w:rPr>
          <w:color w:val="002E2F"/>
          <w:spacing w:val="-10"/>
        </w:rPr>
        <w:t> </w:t>
      </w:r>
      <w:r>
        <w:rPr>
          <w:color w:val="002E2F"/>
        </w:rPr>
        <w:t>περισσότερα</w:t>
      </w:r>
      <w:r>
        <w:rPr>
          <w:color w:val="002E2F"/>
          <w:spacing w:val="-10"/>
        </w:rPr>
        <w:t> </w:t>
      </w:r>
      <w:r>
        <w:rPr>
          <w:color w:val="002E2F"/>
        </w:rPr>
        <w:t>από</w:t>
      </w:r>
    </w:p>
    <w:p>
      <w:pPr>
        <w:pStyle w:val="BodyText"/>
        <w:spacing w:line="283" w:lineRule="auto" w:before="3"/>
        <w:ind w:left="153" w:right="151"/>
        <w:jc w:val="both"/>
      </w:pPr>
      <w:r>
        <w:rPr>
          <w:color w:val="002E2F"/>
        </w:rPr>
        <w:t>€2,5 δισ. κατά τη διάρκεια της παραχώρησης. Αυτά τα</w:t>
      </w:r>
      <w:r>
        <w:rPr>
          <w:color w:val="002E2F"/>
          <w:spacing w:val="-2"/>
        </w:rPr>
        <w:t> </w:t>
      </w:r>
      <w:r>
        <w:rPr>
          <w:color w:val="002E2F"/>
        </w:rPr>
        <w:t>κεφάλαια θα οδηγήσουν</w:t>
      </w:r>
      <w:r>
        <w:rPr>
          <w:color w:val="002E2F"/>
          <w:spacing w:val="-1"/>
        </w:rPr>
        <w:t> </w:t>
      </w:r>
      <w:r>
        <w:rPr>
          <w:color w:val="002E2F"/>
        </w:rPr>
        <w:t>στην κατασκευή των</w:t>
      </w:r>
      <w:r>
        <w:rPr>
          <w:color w:val="002E2F"/>
          <w:spacing w:val="-1"/>
        </w:rPr>
        <w:t> </w:t>
      </w:r>
      <w:r>
        <w:rPr>
          <w:color w:val="002E2F"/>
        </w:rPr>
        <w:t>τριών κάθετων αξόνων, στην ολοκληρωμένη αποκατάσταση του οδοστρώματος του αυτοκινητόδρομου, στις αναβαθμίσεις των υποδομών ασφαλείας των </w:t>
      </w:r>
      <w:r>
        <w:rPr>
          <w:color w:val="002E2F"/>
          <w:spacing w:val="-4"/>
        </w:rPr>
        <w:t>σηράγγων και στην ανάπτυξη 16 Σταθμών Εξυπηρέτησης Αυτοκινητιστών (ΣΕΑ) και 12 σύγχρονων χώρων προσωρινής στάθμευσης και </w:t>
      </w:r>
      <w:r>
        <w:rPr>
          <w:color w:val="002E2F"/>
        </w:rPr>
        <w:t>ανάπαυσης κατά μήκος της διαδρομής.</w:t>
      </w:r>
    </w:p>
    <w:p>
      <w:pPr>
        <w:pStyle w:val="BodyText"/>
        <w:spacing w:line="283" w:lineRule="auto" w:before="121"/>
        <w:ind w:left="153" w:right="160"/>
        <w:jc w:val="both"/>
      </w:pPr>
      <w:r>
        <w:rPr>
          <w:color w:val="002E2F"/>
        </w:rPr>
        <w:t>Η Πειραιώς παραμένει προσηλωμένη στην υποστήριξη και την ηγεσία της χρηματοδότησης σημαντικών έργων υποδομής που ενισχύουν</w:t>
      </w:r>
      <w:r>
        <w:rPr>
          <w:color w:val="002E2F"/>
          <w:spacing w:val="-3"/>
        </w:rPr>
        <w:t> </w:t>
      </w:r>
      <w:r>
        <w:rPr>
          <w:color w:val="002E2F"/>
        </w:rPr>
        <w:t>τη</w:t>
      </w:r>
      <w:r>
        <w:rPr>
          <w:color w:val="002E2F"/>
          <w:spacing w:val="-2"/>
        </w:rPr>
        <w:t> </w:t>
      </w:r>
      <w:r>
        <w:rPr>
          <w:color w:val="002E2F"/>
        </w:rPr>
        <w:t>βιώσιμη</w:t>
      </w:r>
      <w:r>
        <w:rPr>
          <w:color w:val="002E2F"/>
          <w:spacing w:val="-2"/>
        </w:rPr>
        <w:t> </w:t>
      </w:r>
      <w:r>
        <w:rPr>
          <w:color w:val="002E2F"/>
        </w:rPr>
        <w:t>ανάπτυξη και</w:t>
      </w:r>
      <w:r>
        <w:rPr>
          <w:color w:val="002E2F"/>
          <w:spacing w:val="-3"/>
        </w:rPr>
        <w:t> </w:t>
      </w:r>
      <w:r>
        <w:rPr>
          <w:color w:val="002E2F"/>
        </w:rPr>
        <w:t>συμβάλλουν στην</w:t>
      </w:r>
      <w:r>
        <w:rPr>
          <w:color w:val="002E2F"/>
          <w:spacing w:val="-3"/>
        </w:rPr>
        <w:t> </w:t>
      </w:r>
      <w:r>
        <w:rPr>
          <w:color w:val="002E2F"/>
        </w:rPr>
        <w:t>οικονομική</w:t>
      </w:r>
      <w:r>
        <w:rPr>
          <w:color w:val="002E2F"/>
          <w:spacing w:val="-2"/>
        </w:rPr>
        <w:t> </w:t>
      </w:r>
      <w:r>
        <w:rPr>
          <w:color w:val="002E2F"/>
        </w:rPr>
        <w:t>ανάπτυξη</w:t>
      </w:r>
      <w:r>
        <w:rPr>
          <w:color w:val="002E2F"/>
          <w:spacing w:val="-2"/>
        </w:rPr>
        <w:t> </w:t>
      </w:r>
      <w:r>
        <w:rPr>
          <w:color w:val="002E2F"/>
        </w:rPr>
        <w:t>της</w:t>
      </w:r>
      <w:r>
        <w:rPr>
          <w:color w:val="002E2F"/>
          <w:spacing w:val="-2"/>
        </w:rPr>
        <w:t> </w:t>
      </w:r>
      <w:r>
        <w:rPr>
          <w:color w:val="002E2F"/>
        </w:rPr>
        <w:t>χώρας</w:t>
      </w:r>
      <w:r>
        <w:rPr>
          <w:color w:val="002E2F"/>
          <w:spacing w:val="-2"/>
        </w:rPr>
        <w:t> </w:t>
      </w:r>
      <w:r>
        <w:rPr>
          <w:color w:val="002E2F"/>
        </w:rPr>
        <w:t>μας.</w:t>
      </w:r>
    </w:p>
    <w:p>
      <w:pPr>
        <w:pStyle w:val="BodyText"/>
        <w:spacing w:after="0" w:line="283" w:lineRule="auto"/>
        <w:jc w:val="both"/>
        <w:sectPr>
          <w:pgSz w:w="11910" w:h="16840"/>
          <w:pgMar w:header="0" w:footer="315" w:top="1160" w:bottom="500" w:left="566" w:right="566"/>
        </w:sectPr>
      </w:pPr>
    </w:p>
    <w:p>
      <w:pPr>
        <w:pStyle w:val="Heading1"/>
        <w:spacing w:before="154"/>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Heading2"/>
        <w:spacing w:line="244" w:lineRule="auto" w:before="226"/>
      </w:pPr>
      <w:r>
        <w:rPr>
          <w:color w:val="002E2F"/>
        </w:rPr>
        <w:t>Νέα</w:t>
      </w:r>
      <w:r>
        <w:rPr>
          <w:color w:val="002E2F"/>
          <w:spacing w:val="40"/>
        </w:rPr>
        <w:t> </w:t>
      </w:r>
      <w:r>
        <w:rPr>
          <w:color w:val="002E2F"/>
        </w:rPr>
        <w:t>προϊόντα</w:t>
      </w:r>
      <w:r>
        <w:rPr>
          <w:color w:val="002E2F"/>
          <w:spacing w:val="40"/>
        </w:rPr>
        <w:t> </w:t>
      </w:r>
      <w:r>
        <w:rPr>
          <w:color w:val="002E2F"/>
        </w:rPr>
        <w:t>με</w:t>
      </w:r>
      <w:r>
        <w:rPr>
          <w:color w:val="002E2F"/>
          <w:spacing w:val="40"/>
        </w:rPr>
        <w:t> </w:t>
      </w:r>
      <w:r>
        <w:rPr>
          <w:color w:val="002E2F"/>
        </w:rPr>
        <w:t>εστίαση</w:t>
      </w:r>
      <w:r>
        <w:rPr>
          <w:color w:val="002E2F"/>
          <w:spacing w:val="40"/>
        </w:rPr>
        <w:t> </w:t>
      </w:r>
      <w:r>
        <w:rPr>
          <w:color w:val="002E2F"/>
        </w:rPr>
        <w:t>στην</w:t>
      </w:r>
      <w:r>
        <w:rPr>
          <w:color w:val="002E2F"/>
          <w:spacing w:val="40"/>
        </w:rPr>
        <w:t> </w:t>
      </w:r>
      <w:r>
        <w:rPr>
          <w:color w:val="002E2F"/>
        </w:rPr>
        <w:t>οικονομική</w:t>
      </w:r>
      <w:r>
        <w:rPr>
          <w:color w:val="002E2F"/>
          <w:spacing w:val="40"/>
        </w:rPr>
        <w:t> </w:t>
      </w:r>
      <w:r>
        <w:rPr>
          <w:color w:val="002E2F"/>
        </w:rPr>
        <w:t>ένταξη</w:t>
      </w:r>
      <w:r>
        <w:rPr>
          <w:color w:val="002E2F"/>
          <w:spacing w:val="40"/>
        </w:rPr>
        <w:t> </w:t>
      </w:r>
      <w:r>
        <w:rPr>
          <w:color w:val="002E2F"/>
        </w:rPr>
        <w:t>και</w:t>
      </w:r>
      <w:r>
        <w:rPr>
          <w:color w:val="002E2F"/>
          <w:spacing w:val="40"/>
        </w:rPr>
        <w:t> </w:t>
      </w:r>
      <w:r>
        <w:rPr>
          <w:color w:val="002E2F"/>
        </w:rPr>
        <w:t>την</w:t>
      </w:r>
      <w:r>
        <w:rPr>
          <w:color w:val="002E2F"/>
          <w:spacing w:val="40"/>
        </w:rPr>
        <w:t> </w:t>
      </w:r>
      <w:r>
        <w:rPr>
          <w:color w:val="002E2F"/>
        </w:rPr>
        <w:t>ενεργειακή</w:t>
      </w:r>
      <w:r>
        <w:rPr>
          <w:color w:val="002E2F"/>
          <w:spacing w:val="40"/>
        </w:rPr>
        <w:t> </w:t>
      </w:r>
      <w:r>
        <w:rPr>
          <w:color w:val="002E2F"/>
        </w:rPr>
        <w:t>απόδοση,</w:t>
      </w:r>
      <w:r>
        <w:rPr>
          <w:color w:val="002E2F"/>
          <w:spacing w:val="-18"/>
        </w:rPr>
        <w:t> </w:t>
      </w:r>
      <w:r>
        <w:rPr>
          <w:color w:val="002E2F"/>
        </w:rPr>
        <w:t>ενισχύουν</w:t>
      </w:r>
      <w:r>
        <w:rPr>
          <w:color w:val="002E2F"/>
          <w:spacing w:val="-17"/>
        </w:rPr>
        <w:t> </w:t>
      </w:r>
      <w:r>
        <w:rPr>
          <w:color w:val="002E2F"/>
        </w:rPr>
        <w:t>τη</w:t>
      </w:r>
      <w:r>
        <w:rPr>
          <w:color w:val="002E2F"/>
          <w:spacing w:val="-15"/>
        </w:rPr>
        <w:t> </w:t>
      </w:r>
      <w:r>
        <w:rPr>
          <w:color w:val="002E2F"/>
        </w:rPr>
        <w:t>νέα</w:t>
      </w:r>
      <w:r>
        <w:rPr>
          <w:color w:val="002E2F"/>
          <w:spacing w:val="-15"/>
        </w:rPr>
        <w:t> </w:t>
      </w:r>
      <w:r>
        <w:rPr>
          <w:color w:val="002E2F"/>
        </w:rPr>
        <w:t>παραγωγή</w:t>
      </w:r>
      <w:r>
        <w:rPr>
          <w:color w:val="002E2F"/>
          <w:spacing w:val="-15"/>
        </w:rPr>
        <w:t> </w:t>
      </w:r>
      <w:r>
        <w:rPr>
          <w:color w:val="002E2F"/>
        </w:rPr>
        <w:t>δανείων</w:t>
      </w:r>
      <w:r>
        <w:rPr>
          <w:color w:val="002E2F"/>
          <w:spacing w:val="-18"/>
        </w:rPr>
        <w:t> </w:t>
      </w:r>
      <w:r>
        <w:rPr>
          <w:color w:val="002E2F"/>
        </w:rPr>
        <w:t>ιδιωτών</w:t>
      </w:r>
    </w:p>
    <w:p>
      <w:pPr>
        <w:pStyle w:val="BodyText"/>
        <w:spacing w:line="280" w:lineRule="auto" w:before="260"/>
        <w:ind w:left="153" w:right="148"/>
        <w:jc w:val="both"/>
      </w:pPr>
      <w:r>
        <w:rPr>
          <w:color w:val="002E2F"/>
        </w:rPr>
        <w:t>Το 2025, η Πειραιώς λάνσαρε νέα προϊόντα που προσφέρουν λύσεις στους ιδιώτες πελάτες μας υποστηρίζοντας την οικονομική ένταξη περισσότερων συμπολιτών και ενισχύοντας την ενεργειακή απόδοση των ακινήτων του υφιστάμενου πελατολογίου μας. </w:t>
      </w:r>
      <w:r>
        <w:rPr>
          <w:color w:val="002E2F"/>
          <w:spacing w:val="-2"/>
        </w:rPr>
        <w:t>Παράλληλα,</w:t>
      </w:r>
      <w:r>
        <w:rPr>
          <w:color w:val="002E2F"/>
          <w:spacing w:val="-3"/>
        </w:rPr>
        <w:t> </w:t>
      </w:r>
      <w:r>
        <w:rPr>
          <w:color w:val="002E2F"/>
          <w:spacing w:val="-2"/>
        </w:rPr>
        <w:t>ενισχύουμε</w:t>
      </w:r>
      <w:r>
        <w:rPr>
          <w:color w:val="002E2F"/>
          <w:spacing w:val="-3"/>
        </w:rPr>
        <w:t> </w:t>
      </w:r>
      <w:r>
        <w:rPr>
          <w:color w:val="002E2F"/>
          <w:spacing w:val="-2"/>
        </w:rPr>
        <w:t>τη</w:t>
      </w:r>
      <w:r>
        <w:rPr>
          <w:color w:val="002E2F"/>
          <w:spacing w:val="-3"/>
        </w:rPr>
        <w:t> </w:t>
      </w:r>
      <w:r>
        <w:rPr>
          <w:color w:val="002E2F"/>
          <w:spacing w:val="-2"/>
        </w:rPr>
        <w:t>δράση</w:t>
      </w:r>
      <w:r>
        <w:rPr>
          <w:color w:val="002E2F"/>
          <w:spacing w:val="-3"/>
        </w:rPr>
        <w:t> </w:t>
      </w:r>
      <w:r>
        <w:rPr>
          <w:color w:val="002E2F"/>
          <w:spacing w:val="-2"/>
        </w:rPr>
        <w:t>μας</w:t>
      </w:r>
      <w:r>
        <w:rPr>
          <w:color w:val="002E2F"/>
          <w:spacing w:val="-5"/>
        </w:rPr>
        <w:t> </w:t>
      </w:r>
      <w:r>
        <w:rPr>
          <w:color w:val="002E2F"/>
          <w:spacing w:val="-2"/>
        </w:rPr>
        <w:t>στον</w:t>
      </w:r>
      <w:r>
        <w:rPr>
          <w:color w:val="002E2F"/>
          <w:spacing w:val="-6"/>
        </w:rPr>
        <w:t> </w:t>
      </w:r>
      <w:r>
        <w:rPr>
          <w:color w:val="002E2F"/>
          <w:spacing w:val="-2"/>
        </w:rPr>
        <w:t>τομέα</w:t>
      </w:r>
      <w:r>
        <w:rPr>
          <w:color w:val="002E2F"/>
          <w:spacing w:val="-4"/>
        </w:rPr>
        <w:t> </w:t>
      </w:r>
      <w:r>
        <w:rPr>
          <w:color w:val="002E2F"/>
          <w:spacing w:val="-2"/>
        </w:rPr>
        <w:t>της</w:t>
      </w:r>
      <w:r>
        <w:rPr>
          <w:color w:val="002E2F"/>
          <w:spacing w:val="-3"/>
        </w:rPr>
        <w:t> </w:t>
      </w:r>
      <w:r>
        <w:rPr>
          <w:color w:val="002E2F"/>
          <w:spacing w:val="-2"/>
        </w:rPr>
        <w:t>βιωσιμότητας. Με</w:t>
      </w:r>
      <w:r>
        <w:rPr>
          <w:color w:val="002E2F"/>
          <w:spacing w:val="-3"/>
        </w:rPr>
        <w:t> </w:t>
      </w:r>
      <w:r>
        <w:rPr>
          <w:color w:val="002E2F"/>
          <w:spacing w:val="-2"/>
        </w:rPr>
        <w:t>το Spiti</w:t>
      </w:r>
      <w:r>
        <w:rPr>
          <w:color w:val="002E2F"/>
          <w:spacing w:val="-4"/>
        </w:rPr>
        <w:t> </w:t>
      </w:r>
      <w:r>
        <w:rPr>
          <w:color w:val="002E2F"/>
          <w:spacing w:val="-2"/>
        </w:rPr>
        <w:t>25</w:t>
      </w:r>
      <w:r>
        <w:rPr>
          <w:color w:val="002E2F"/>
          <w:spacing w:val="-4"/>
        </w:rPr>
        <w:t> </w:t>
      </w:r>
      <w:r>
        <w:rPr>
          <w:color w:val="002E2F"/>
          <w:spacing w:val="-2"/>
        </w:rPr>
        <w:t>προσφέραμε ένα</w:t>
      </w:r>
      <w:r>
        <w:rPr>
          <w:color w:val="002E2F"/>
          <w:spacing w:val="-4"/>
        </w:rPr>
        <w:t> </w:t>
      </w:r>
      <w:r>
        <w:rPr>
          <w:color w:val="002E2F"/>
          <w:spacing w:val="-2"/>
        </w:rPr>
        <w:t>στεγαστικό</w:t>
      </w:r>
      <w:r>
        <w:rPr>
          <w:color w:val="002E2F"/>
          <w:spacing w:val="-3"/>
        </w:rPr>
        <w:t> </w:t>
      </w:r>
      <w:r>
        <w:rPr>
          <w:color w:val="002E2F"/>
          <w:spacing w:val="-2"/>
        </w:rPr>
        <w:t>δάνειο</w:t>
      </w:r>
      <w:r>
        <w:rPr>
          <w:color w:val="002E2F"/>
          <w:spacing w:val="-3"/>
        </w:rPr>
        <w:t> </w:t>
      </w:r>
      <w:r>
        <w:rPr>
          <w:color w:val="002E2F"/>
          <w:spacing w:val="-2"/>
        </w:rPr>
        <w:t>με</w:t>
      </w:r>
      <w:r>
        <w:rPr>
          <w:color w:val="002E2F"/>
          <w:spacing w:val="-3"/>
        </w:rPr>
        <w:t> </w:t>
      </w:r>
      <w:r>
        <w:rPr>
          <w:color w:val="002E2F"/>
          <w:spacing w:val="-2"/>
        </w:rPr>
        <w:t>μειωμένο επιτόκιο</w:t>
      </w:r>
      <w:r>
        <w:rPr>
          <w:color w:val="002E2F"/>
          <w:spacing w:val="-7"/>
        </w:rPr>
        <w:t> </w:t>
      </w:r>
      <w:r>
        <w:rPr>
          <w:color w:val="002E2F"/>
          <w:spacing w:val="-2"/>
        </w:rPr>
        <w:t>κατά</w:t>
      </w:r>
      <w:r>
        <w:rPr>
          <w:color w:val="002E2F"/>
          <w:spacing w:val="-9"/>
        </w:rPr>
        <w:t> </w:t>
      </w:r>
      <w:r>
        <w:rPr>
          <w:color w:val="002E2F"/>
          <w:spacing w:val="-2"/>
        </w:rPr>
        <w:t>25%</w:t>
      </w:r>
      <w:r>
        <w:rPr>
          <w:color w:val="002E2F"/>
          <w:spacing w:val="-6"/>
        </w:rPr>
        <w:t> </w:t>
      </w:r>
      <w:r>
        <w:rPr>
          <w:color w:val="002E2F"/>
          <w:spacing w:val="-2"/>
        </w:rPr>
        <w:t>για</w:t>
      </w:r>
      <w:r>
        <w:rPr>
          <w:color w:val="002E2F"/>
          <w:spacing w:val="-9"/>
        </w:rPr>
        <w:t> </w:t>
      </w:r>
      <w:r>
        <w:rPr>
          <w:color w:val="002E2F"/>
          <w:spacing w:val="-2"/>
        </w:rPr>
        <w:t>τα</w:t>
      </w:r>
      <w:r>
        <w:rPr>
          <w:color w:val="002E2F"/>
          <w:spacing w:val="-9"/>
        </w:rPr>
        <w:t> </w:t>
      </w:r>
      <w:r>
        <w:rPr>
          <w:color w:val="002E2F"/>
          <w:spacing w:val="-2"/>
        </w:rPr>
        <w:t>πρώτα</w:t>
      </w:r>
      <w:r>
        <w:rPr>
          <w:color w:val="002E2F"/>
          <w:spacing w:val="-6"/>
        </w:rPr>
        <w:t> </w:t>
      </w:r>
      <w:r>
        <w:rPr>
          <w:color w:val="002E2F"/>
          <w:spacing w:val="-2"/>
        </w:rPr>
        <w:t>4</w:t>
      </w:r>
      <w:r>
        <w:rPr>
          <w:color w:val="002E2F"/>
          <w:spacing w:val="-7"/>
        </w:rPr>
        <w:t> </w:t>
      </w:r>
      <w:r>
        <w:rPr>
          <w:color w:val="002E2F"/>
          <w:spacing w:val="-2"/>
        </w:rPr>
        <w:t>χρόνια,</w:t>
      </w:r>
      <w:r>
        <w:rPr>
          <w:color w:val="002E2F"/>
          <w:spacing w:val="-7"/>
        </w:rPr>
        <w:t> </w:t>
      </w:r>
      <w:r>
        <w:rPr>
          <w:color w:val="002E2F"/>
          <w:spacing w:val="-2"/>
        </w:rPr>
        <w:t>με</w:t>
      </w:r>
      <w:r>
        <w:rPr>
          <w:color w:val="002E2F"/>
          <w:spacing w:val="-8"/>
        </w:rPr>
        <w:t> </w:t>
      </w:r>
      <w:r>
        <w:rPr>
          <w:color w:val="002E2F"/>
          <w:spacing w:val="-2"/>
        </w:rPr>
        <w:t>σταθερό</w:t>
      </w:r>
      <w:r>
        <w:rPr>
          <w:color w:val="002E2F"/>
          <w:spacing w:val="-8"/>
        </w:rPr>
        <w:t> </w:t>
      </w:r>
      <w:r>
        <w:rPr>
          <w:color w:val="002E2F"/>
          <w:spacing w:val="-2"/>
        </w:rPr>
        <w:t>επιτόκιο</w:t>
      </w:r>
      <w:r>
        <w:rPr>
          <w:color w:val="002E2F"/>
          <w:spacing w:val="-5"/>
        </w:rPr>
        <w:t> </w:t>
      </w:r>
      <w:r>
        <w:rPr>
          <w:color w:val="002E2F"/>
          <w:spacing w:val="-2"/>
        </w:rPr>
        <w:t>για</w:t>
      </w:r>
      <w:r>
        <w:rPr>
          <w:color w:val="002E2F"/>
          <w:spacing w:val="-9"/>
        </w:rPr>
        <w:t> </w:t>
      </w:r>
      <w:r>
        <w:rPr>
          <w:color w:val="002E2F"/>
          <w:spacing w:val="-2"/>
        </w:rPr>
        <w:t>κατοίκους</w:t>
      </w:r>
      <w:r>
        <w:rPr>
          <w:color w:val="002E2F"/>
          <w:spacing w:val="-7"/>
        </w:rPr>
        <w:t> </w:t>
      </w:r>
      <w:r>
        <w:rPr>
          <w:color w:val="002E2F"/>
          <w:spacing w:val="-2"/>
        </w:rPr>
        <w:t>Ελλάδας</w:t>
      </w:r>
      <w:r>
        <w:rPr>
          <w:color w:val="002E2F"/>
          <w:spacing w:val="-5"/>
        </w:rPr>
        <w:t> </w:t>
      </w:r>
      <w:r>
        <w:rPr>
          <w:color w:val="002E2F"/>
          <w:spacing w:val="-2"/>
        </w:rPr>
        <w:t>που</w:t>
      </w:r>
      <w:r>
        <w:rPr>
          <w:color w:val="002E2F"/>
          <w:spacing w:val="-3"/>
        </w:rPr>
        <w:t> </w:t>
      </w:r>
      <w:r>
        <w:rPr>
          <w:color w:val="002E2F"/>
          <w:spacing w:val="-2"/>
        </w:rPr>
        <w:t>επιθυμούν</w:t>
      </w:r>
      <w:r>
        <w:rPr>
          <w:color w:val="002E2F"/>
          <w:spacing w:val="-6"/>
        </w:rPr>
        <w:t> </w:t>
      </w:r>
      <w:r>
        <w:rPr>
          <w:color w:val="002E2F"/>
          <w:spacing w:val="-2"/>
        </w:rPr>
        <w:t>να</w:t>
      </w:r>
      <w:r>
        <w:rPr>
          <w:color w:val="002E2F"/>
          <w:spacing w:val="-8"/>
        </w:rPr>
        <w:t> </w:t>
      </w:r>
      <w:r>
        <w:rPr>
          <w:color w:val="002E2F"/>
          <w:spacing w:val="-2"/>
        </w:rPr>
        <w:t>αποκτήσουν</w:t>
      </w:r>
      <w:r>
        <w:rPr>
          <w:color w:val="002E2F"/>
          <w:spacing w:val="-10"/>
        </w:rPr>
        <w:t> </w:t>
      </w:r>
      <w:r>
        <w:rPr>
          <w:color w:val="002E2F"/>
          <w:spacing w:val="-2"/>
        </w:rPr>
        <w:t>την</w:t>
      </w:r>
      <w:r>
        <w:rPr>
          <w:color w:val="002E2F"/>
          <w:spacing w:val="-8"/>
        </w:rPr>
        <w:t> </w:t>
      </w:r>
      <w:r>
        <w:rPr>
          <w:color w:val="002E2F"/>
          <w:spacing w:val="-2"/>
        </w:rPr>
        <w:t>πρώτη</w:t>
      </w:r>
      <w:r>
        <w:rPr>
          <w:color w:val="002E2F"/>
          <w:spacing w:val="-10"/>
        </w:rPr>
        <w:t> </w:t>
      </w:r>
      <w:r>
        <w:rPr>
          <w:color w:val="002E2F"/>
          <w:spacing w:val="-2"/>
        </w:rPr>
        <w:t>τους </w:t>
      </w:r>
      <w:r>
        <w:rPr>
          <w:color w:val="002E2F"/>
        </w:rPr>
        <w:t>κατοικία.</w:t>
      </w:r>
      <w:r>
        <w:rPr>
          <w:color w:val="002E2F"/>
          <w:spacing w:val="-1"/>
        </w:rPr>
        <w:t> </w:t>
      </w:r>
      <w:r>
        <w:rPr>
          <w:color w:val="002E2F"/>
        </w:rPr>
        <w:t>Η</w:t>
      </w:r>
      <w:r>
        <w:rPr>
          <w:color w:val="002E2F"/>
          <w:spacing w:val="-3"/>
        </w:rPr>
        <w:t> </w:t>
      </w:r>
      <w:r>
        <w:rPr>
          <w:color w:val="002E2F"/>
        </w:rPr>
        <w:t>Πειραιώς</w:t>
      </w:r>
      <w:r>
        <w:rPr>
          <w:color w:val="002E2F"/>
          <w:spacing w:val="-1"/>
        </w:rPr>
        <w:t> </w:t>
      </w:r>
      <w:r>
        <w:rPr>
          <w:color w:val="002E2F"/>
        </w:rPr>
        <w:t>έχει</w:t>
      </w:r>
      <w:r>
        <w:rPr>
          <w:color w:val="002E2F"/>
          <w:spacing w:val="-1"/>
        </w:rPr>
        <w:t> </w:t>
      </w:r>
      <w:r>
        <w:rPr>
          <w:color w:val="002E2F"/>
        </w:rPr>
        <w:t>λάβει</w:t>
      </w:r>
      <w:r>
        <w:rPr>
          <w:color w:val="002E2F"/>
          <w:spacing w:val="-2"/>
        </w:rPr>
        <w:t> </w:t>
      </w:r>
      <w:r>
        <w:rPr>
          <w:color w:val="002E2F"/>
        </w:rPr>
        <w:t>από τον</w:t>
      </w:r>
      <w:r>
        <w:rPr>
          <w:color w:val="002E2F"/>
          <w:spacing w:val="-4"/>
        </w:rPr>
        <w:t> </w:t>
      </w:r>
      <w:r>
        <w:rPr>
          <w:color w:val="002E2F"/>
        </w:rPr>
        <w:t>Ιούνιο</w:t>
      </w:r>
      <w:r>
        <w:rPr>
          <w:color w:val="002E2F"/>
          <w:spacing w:val="-1"/>
        </w:rPr>
        <w:t> </w:t>
      </w:r>
      <w:r>
        <w:rPr>
          <w:color w:val="002E2F"/>
        </w:rPr>
        <w:t>που</w:t>
      </w:r>
      <w:r>
        <w:rPr>
          <w:color w:val="002E2F"/>
          <w:spacing w:val="-1"/>
        </w:rPr>
        <w:t> </w:t>
      </w:r>
      <w:r>
        <w:rPr>
          <w:color w:val="002E2F"/>
        </w:rPr>
        <w:t>λάνσαρε</w:t>
      </w:r>
      <w:r>
        <w:rPr>
          <w:color w:val="002E2F"/>
          <w:spacing w:val="-4"/>
        </w:rPr>
        <w:t> </w:t>
      </w:r>
      <w:r>
        <w:rPr>
          <w:color w:val="002E2F"/>
        </w:rPr>
        <w:t>το προϊόν,</w:t>
      </w:r>
      <w:r>
        <w:rPr>
          <w:color w:val="002E2F"/>
          <w:spacing w:val="-1"/>
        </w:rPr>
        <w:t> </w:t>
      </w:r>
      <w:r>
        <w:rPr>
          <w:color w:val="002E2F"/>
        </w:rPr>
        <w:t>περίπου</w:t>
      </w:r>
      <w:r>
        <w:rPr>
          <w:color w:val="002E2F"/>
          <w:spacing w:val="-1"/>
        </w:rPr>
        <w:t> </w:t>
      </w:r>
      <w:r>
        <w:rPr>
          <w:color w:val="002E2F"/>
        </w:rPr>
        <w:t>1.500</w:t>
      </w:r>
      <w:r>
        <w:rPr>
          <w:color w:val="002E2F"/>
          <w:spacing w:val="-3"/>
        </w:rPr>
        <w:t> </w:t>
      </w:r>
      <w:r>
        <w:rPr>
          <w:color w:val="002E2F"/>
        </w:rPr>
        <w:t>αιτήσεις συνολικού</w:t>
      </w:r>
      <w:r>
        <w:rPr>
          <w:color w:val="002E2F"/>
          <w:spacing w:val="-1"/>
        </w:rPr>
        <w:t> </w:t>
      </w:r>
      <w:r>
        <w:rPr>
          <w:color w:val="002E2F"/>
        </w:rPr>
        <w:t>ποσού €200</w:t>
      </w:r>
      <w:r>
        <w:rPr>
          <w:color w:val="002E2F"/>
          <w:spacing w:val="-3"/>
        </w:rPr>
        <w:t> </w:t>
      </w:r>
      <w:r>
        <w:rPr>
          <w:color w:val="002E2F"/>
        </w:rPr>
        <w:t>εκατ.</w:t>
      </w:r>
      <w:r>
        <w:rPr>
          <w:color w:val="002E2F"/>
          <w:spacing w:val="-1"/>
        </w:rPr>
        <w:t> </w:t>
      </w:r>
      <w:r>
        <w:rPr>
          <w:color w:val="002E2F"/>
        </w:rPr>
        <w:t>και</w:t>
      </w:r>
      <w:r>
        <w:rPr>
          <w:color w:val="002E2F"/>
          <w:spacing w:val="-4"/>
        </w:rPr>
        <w:t> </w:t>
      </w:r>
      <w:r>
        <w:rPr>
          <w:color w:val="002E2F"/>
        </w:rPr>
        <w:t>με </w:t>
      </w:r>
      <w:r>
        <w:rPr>
          <w:color w:val="002E2F"/>
          <w:spacing w:val="-2"/>
        </w:rPr>
        <w:t>ισχυρή</w:t>
      </w:r>
      <w:r>
        <w:rPr>
          <w:color w:val="002E2F"/>
          <w:spacing w:val="-10"/>
        </w:rPr>
        <w:t> </w:t>
      </w:r>
      <w:r>
        <w:rPr>
          <w:color w:val="002E2F"/>
          <w:spacing w:val="-2"/>
        </w:rPr>
        <w:t>πορεία</w:t>
      </w:r>
      <w:r>
        <w:rPr>
          <w:color w:val="002E2F"/>
          <w:spacing w:val="-10"/>
        </w:rPr>
        <w:t> </w:t>
      </w:r>
      <w:r>
        <w:rPr>
          <w:color w:val="002E2F"/>
          <w:spacing w:val="-2"/>
        </w:rPr>
        <w:t>το</w:t>
      </w:r>
      <w:r>
        <w:rPr>
          <w:color w:val="002E2F"/>
          <w:spacing w:val="-6"/>
        </w:rPr>
        <w:t> </w:t>
      </w:r>
      <w:r>
        <w:rPr>
          <w:color w:val="002E2F"/>
          <w:spacing w:val="-2"/>
        </w:rPr>
        <w:t>2026. Το</w:t>
      </w:r>
      <w:r>
        <w:rPr>
          <w:color w:val="002E2F"/>
          <w:spacing w:val="-4"/>
        </w:rPr>
        <w:t> </w:t>
      </w:r>
      <w:r>
        <w:rPr>
          <w:color w:val="002E2F"/>
          <w:spacing w:val="-2"/>
        </w:rPr>
        <w:t>1Fund είναι</w:t>
      </w:r>
      <w:r>
        <w:rPr>
          <w:color w:val="002E2F"/>
          <w:spacing w:val="-4"/>
        </w:rPr>
        <w:t> </w:t>
      </w:r>
      <w:r>
        <w:rPr>
          <w:color w:val="002E2F"/>
          <w:spacing w:val="-2"/>
        </w:rPr>
        <w:t>το πρώτο</w:t>
      </w:r>
      <w:r>
        <w:rPr>
          <w:color w:val="002E2F"/>
          <w:spacing w:val="-4"/>
        </w:rPr>
        <w:t> </w:t>
      </w:r>
      <w:r>
        <w:rPr>
          <w:color w:val="002E2F"/>
          <w:spacing w:val="-2"/>
        </w:rPr>
        <w:t>καταθετικό</w:t>
      </w:r>
      <w:r>
        <w:rPr>
          <w:color w:val="002E2F"/>
          <w:spacing w:val="-3"/>
        </w:rPr>
        <w:t> </w:t>
      </w:r>
      <w:r>
        <w:rPr>
          <w:color w:val="002E2F"/>
          <w:spacing w:val="-2"/>
          <w:w w:val="170"/>
        </w:rPr>
        <w:t>–</w:t>
      </w:r>
      <w:r>
        <w:rPr>
          <w:color w:val="002E2F"/>
          <w:spacing w:val="-19"/>
          <w:w w:val="170"/>
        </w:rPr>
        <w:t> </w:t>
      </w:r>
      <w:r>
        <w:rPr>
          <w:color w:val="002E2F"/>
          <w:spacing w:val="-2"/>
        </w:rPr>
        <w:t>επενδυτικό προϊόν</w:t>
      </w:r>
      <w:r>
        <w:rPr>
          <w:color w:val="002E2F"/>
          <w:spacing w:val="-4"/>
        </w:rPr>
        <w:t> </w:t>
      </w:r>
      <w:r>
        <w:rPr>
          <w:color w:val="002E2F"/>
          <w:spacing w:val="-2"/>
        </w:rPr>
        <w:t>στην</w:t>
      </w:r>
      <w:r>
        <w:rPr>
          <w:color w:val="002E2F"/>
          <w:spacing w:val="-4"/>
        </w:rPr>
        <w:t> </w:t>
      </w:r>
      <w:r>
        <w:rPr>
          <w:color w:val="002E2F"/>
          <w:spacing w:val="-2"/>
        </w:rPr>
        <w:t>ελληνική</w:t>
      </w:r>
      <w:r>
        <w:rPr>
          <w:color w:val="002E2F"/>
          <w:spacing w:val="-4"/>
        </w:rPr>
        <w:t> </w:t>
      </w:r>
      <w:r>
        <w:rPr>
          <w:color w:val="002E2F"/>
          <w:spacing w:val="-2"/>
        </w:rPr>
        <w:t>αγορά,</w:t>
      </w:r>
      <w:r>
        <w:rPr>
          <w:color w:val="002E2F"/>
          <w:spacing w:val="-3"/>
        </w:rPr>
        <w:t> </w:t>
      </w:r>
      <w:r>
        <w:rPr>
          <w:color w:val="002E2F"/>
          <w:spacing w:val="-2"/>
        </w:rPr>
        <w:t>σχεδιασμένο</w:t>
      </w:r>
      <w:r>
        <w:rPr>
          <w:color w:val="002E2F"/>
          <w:spacing w:val="-4"/>
        </w:rPr>
        <w:t> </w:t>
      </w:r>
      <w:r>
        <w:rPr>
          <w:color w:val="002E2F"/>
          <w:spacing w:val="-2"/>
        </w:rPr>
        <w:t>για</w:t>
      </w:r>
      <w:r>
        <w:rPr>
          <w:color w:val="002E2F"/>
          <w:spacing w:val="-3"/>
        </w:rPr>
        <w:t> </w:t>
      </w:r>
      <w:r>
        <w:rPr>
          <w:color w:val="002E2F"/>
          <w:spacing w:val="-2"/>
        </w:rPr>
        <w:t>νέους</w:t>
      </w:r>
      <w:r>
        <w:rPr>
          <w:color w:val="002E2F"/>
          <w:spacing w:val="-4"/>
        </w:rPr>
        <w:t> </w:t>
      </w:r>
      <w:r>
        <w:rPr>
          <w:color w:val="002E2F"/>
          <w:spacing w:val="-2"/>
        </w:rPr>
        <w:t>18-30 ετών,</w:t>
      </w:r>
      <w:r>
        <w:rPr>
          <w:color w:val="002E2F"/>
          <w:spacing w:val="-10"/>
        </w:rPr>
        <w:t> </w:t>
      </w:r>
      <w:r>
        <w:rPr>
          <w:color w:val="002E2F"/>
          <w:spacing w:val="-2"/>
        </w:rPr>
        <w:t>με</w:t>
      </w:r>
      <w:r>
        <w:rPr>
          <w:color w:val="002E2F"/>
          <w:spacing w:val="-9"/>
        </w:rPr>
        <w:t> </w:t>
      </w:r>
      <w:r>
        <w:rPr>
          <w:color w:val="002E2F"/>
          <w:spacing w:val="-2"/>
        </w:rPr>
        <w:t>ελάχιστη</w:t>
      </w:r>
      <w:r>
        <w:rPr>
          <w:color w:val="002E2F"/>
          <w:spacing w:val="-10"/>
        </w:rPr>
        <w:t> </w:t>
      </w:r>
      <w:r>
        <w:rPr>
          <w:color w:val="002E2F"/>
          <w:spacing w:val="-2"/>
        </w:rPr>
        <w:t>μηνιαία</w:t>
      </w:r>
      <w:r>
        <w:rPr>
          <w:color w:val="002E2F"/>
          <w:spacing w:val="-10"/>
        </w:rPr>
        <w:t> </w:t>
      </w:r>
      <w:r>
        <w:rPr>
          <w:color w:val="002E2F"/>
          <w:spacing w:val="-2"/>
        </w:rPr>
        <w:t>κατάθεση</w:t>
      </w:r>
      <w:r>
        <w:rPr>
          <w:color w:val="002E2F"/>
          <w:spacing w:val="-7"/>
        </w:rPr>
        <w:t> </w:t>
      </w:r>
      <w:r>
        <w:rPr>
          <w:color w:val="002E2F"/>
          <w:spacing w:val="-2"/>
        </w:rPr>
        <w:t>€20,</w:t>
      </w:r>
      <w:r>
        <w:rPr>
          <w:color w:val="002E2F"/>
          <w:spacing w:val="-6"/>
        </w:rPr>
        <w:t> </w:t>
      </w:r>
      <w:r>
        <w:rPr>
          <w:color w:val="002E2F"/>
          <w:spacing w:val="-2"/>
        </w:rPr>
        <w:t>επιτόκιο</w:t>
      </w:r>
      <w:r>
        <w:rPr>
          <w:color w:val="002E2F"/>
          <w:spacing w:val="-9"/>
        </w:rPr>
        <w:t> </w:t>
      </w:r>
      <w:r>
        <w:rPr>
          <w:color w:val="002E2F"/>
          <w:spacing w:val="-2"/>
        </w:rPr>
        <w:t>3,0%</w:t>
      </w:r>
      <w:r>
        <w:rPr>
          <w:color w:val="002E2F"/>
          <w:spacing w:val="-7"/>
        </w:rPr>
        <w:t> </w:t>
      </w:r>
      <w:r>
        <w:rPr>
          <w:color w:val="002E2F"/>
          <w:spacing w:val="-2"/>
        </w:rPr>
        <w:t>για</w:t>
      </w:r>
      <w:r>
        <w:rPr>
          <w:color w:val="002E2F"/>
          <w:spacing w:val="-10"/>
        </w:rPr>
        <w:t> </w:t>
      </w:r>
      <w:r>
        <w:rPr>
          <w:color w:val="002E2F"/>
          <w:spacing w:val="-2"/>
        </w:rPr>
        <w:t>λογαριασμούς</w:t>
      </w:r>
      <w:r>
        <w:rPr>
          <w:color w:val="002E2F"/>
          <w:spacing w:val="-10"/>
        </w:rPr>
        <w:t> </w:t>
      </w:r>
      <w:r>
        <w:rPr>
          <w:color w:val="002E2F"/>
          <w:spacing w:val="-2"/>
        </w:rPr>
        <w:t>έως</w:t>
      </w:r>
      <w:r>
        <w:rPr>
          <w:color w:val="002E2F"/>
          <w:spacing w:val="-10"/>
        </w:rPr>
        <w:t> </w:t>
      </w:r>
      <w:r>
        <w:rPr>
          <w:color w:val="002E2F"/>
          <w:spacing w:val="-2"/>
        </w:rPr>
        <w:t>€5.000</w:t>
      </w:r>
      <w:r>
        <w:rPr>
          <w:color w:val="002E2F"/>
          <w:spacing w:val="-8"/>
        </w:rPr>
        <w:t> </w:t>
      </w:r>
      <w:r>
        <w:rPr>
          <w:color w:val="002E2F"/>
          <w:spacing w:val="-2"/>
        </w:rPr>
        <w:t>και</w:t>
      </w:r>
      <w:r>
        <w:rPr>
          <w:color w:val="002E2F"/>
          <w:spacing w:val="-10"/>
        </w:rPr>
        <w:t> </w:t>
      </w:r>
      <w:r>
        <w:rPr>
          <w:color w:val="002E2F"/>
          <w:spacing w:val="-2"/>
        </w:rPr>
        <w:t>με</w:t>
      </w:r>
      <w:r>
        <w:rPr>
          <w:color w:val="002E2F"/>
          <w:spacing w:val="-10"/>
        </w:rPr>
        <w:t> </w:t>
      </w:r>
      <w:r>
        <w:rPr>
          <w:color w:val="002E2F"/>
          <w:spacing w:val="-2"/>
        </w:rPr>
        <w:t>τη</w:t>
      </w:r>
      <w:r>
        <w:rPr>
          <w:color w:val="002E2F"/>
          <w:spacing w:val="-7"/>
        </w:rPr>
        <w:t> </w:t>
      </w:r>
      <w:r>
        <w:rPr>
          <w:color w:val="002E2F"/>
          <w:spacing w:val="-2"/>
        </w:rPr>
        <w:t>δυνατότητα</w:t>
      </w:r>
      <w:r>
        <w:rPr>
          <w:color w:val="002E2F"/>
          <w:spacing w:val="-9"/>
        </w:rPr>
        <w:t> </w:t>
      </w:r>
      <w:r>
        <w:rPr>
          <w:color w:val="002E2F"/>
          <w:spacing w:val="-2"/>
        </w:rPr>
        <w:t>οικονομικής</w:t>
      </w:r>
      <w:r>
        <w:rPr>
          <w:color w:val="002E2F"/>
          <w:spacing w:val="-10"/>
        </w:rPr>
        <w:t> </w:t>
      </w:r>
      <w:r>
        <w:rPr>
          <w:color w:val="002E2F"/>
          <w:spacing w:val="-2"/>
        </w:rPr>
        <w:t>εκπαίδευσης. </w:t>
      </w:r>
      <w:r>
        <w:rPr>
          <w:color w:val="002E2F"/>
        </w:rPr>
        <w:t>Το</w:t>
      </w:r>
      <w:r>
        <w:rPr>
          <w:color w:val="002E2F"/>
          <w:spacing w:val="-6"/>
        </w:rPr>
        <w:t> </w:t>
      </w:r>
      <w:r>
        <w:rPr>
          <w:color w:val="002E2F"/>
        </w:rPr>
        <w:t>«Eco</w:t>
      </w:r>
      <w:r>
        <w:rPr>
          <w:color w:val="002E2F"/>
          <w:spacing w:val="-9"/>
        </w:rPr>
        <w:t> </w:t>
      </w:r>
      <w:r>
        <w:rPr>
          <w:color w:val="002E2F"/>
        </w:rPr>
        <w:t>Check»</w:t>
      </w:r>
      <w:r>
        <w:rPr>
          <w:color w:val="002E2F"/>
          <w:spacing w:val="-9"/>
        </w:rPr>
        <w:t> </w:t>
      </w:r>
      <w:r>
        <w:rPr>
          <w:color w:val="002E2F"/>
        </w:rPr>
        <w:t>είναι</w:t>
      </w:r>
      <w:r>
        <w:rPr>
          <w:color w:val="002E2F"/>
          <w:spacing w:val="-9"/>
        </w:rPr>
        <w:t> </w:t>
      </w:r>
      <w:r>
        <w:rPr>
          <w:color w:val="002E2F"/>
        </w:rPr>
        <w:t>το</w:t>
      </w:r>
      <w:r>
        <w:rPr>
          <w:color w:val="002E2F"/>
          <w:spacing w:val="-6"/>
        </w:rPr>
        <w:t> </w:t>
      </w:r>
      <w:r>
        <w:rPr>
          <w:color w:val="002E2F"/>
        </w:rPr>
        <w:t>πρώτο</w:t>
      </w:r>
      <w:r>
        <w:rPr>
          <w:color w:val="002E2F"/>
          <w:spacing w:val="-6"/>
        </w:rPr>
        <w:t> </w:t>
      </w:r>
      <w:r>
        <w:rPr>
          <w:color w:val="002E2F"/>
        </w:rPr>
        <w:t>ψηφιακό</w:t>
      </w:r>
      <w:r>
        <w:rPr>
          <w:color w:val="002E2F"/>
          <w:spacing w:val="-9"/>
        </w:rPr>
        <w:t> </w:t>
      </w:r>
      <w:r>
        <w:rPr>
          <w:color w:val="002E2F"/>
        </w:rPr>
        <w:t>εργαλείο</w:t>
      </w:r>
      <w:r>
        <w:rPr>
          <w:color w:val="002E2F"/>
          <w:spacing w:val="-11"/>
        </w:rPr>
        <w:t> </w:t>
      </w:r>
      <w:r>
        <w:rPr>
          <w:color w:val="002E2F"/>
        </w:rPr>
        <w:t>στην</w:t>
      </w:r>
      <w:r>
        <w:rPr>
          <w:color w:val="002E2F"/>
          <w:spacing w:val="-9"/>
        </w:rPr>
        <w:t> </w:t>
      </w:r>
      <w:r>
        <w:rPr>
          <w:color w:val="002E2F"/>
        </w:rPr>
        <w:t>ελληνική</w:t>
      </w:r>
      <w:r>
        <w:rPr>
          <w:color w:val="002E2F"/>
          <w:spacing w:val="-8"/>
        </w:rPr>
        <w:t> </w:t>
      </w:r>
      <w:r>
        <w:rPr>
          <w:color w:val="002E2F"/>
        </w:rPr>
        <w:t>αγορά</w:t>
      </w:r>
      <w:r>
        <w:rPr>
          <w:color w:val="002E2F"/>
          <w:spacing w:val="-9"/>
        </w:rPr>
        <w:t> </w:t>
      </w:r>
      <w:r>
        <w:rPr>
          <w:color w:val="002E2F"/>
        </w:rPr>
        <w:t>που</w:t>
      </w:r>
      <w:r>
        <w:rPr>
          <w:color w:val="002E2F"/>
          <w:spacing w:val="-8"/>
        </w:rPr>
        <w:t> </w:t>
      </w:r>
      <w:r>
        <w:rPr>
          <w:color w:val="002E2F"/>
        </w:rPr>
        <w:t>υπολογίζει</w:t>
      </w:r>
      <w:r>
        <w:rPr>
          <w:color w:val="002E2F"/>
          <w:spacing w:val="-11"/>
        </w:rPr>
        <w:t> </w:t>
      </w:r>
      <w:r>
        <w:rPr>
          <w:color w:val="002E2F"/>
        </w:rPr>
        <w:t>το</w:t>
      </w:r>
      <w:r>
        <w:rPr>
          <w:color w:val="002E2F"/>
          <w:spacing w:val="-11"/>
        </w:rPr>
        <w:t> </w:t>
      </w:r>
      <w:r>
        <w:rPr>
          <w:color w:val="002E2F"/>
        </w:rPr>
        <w:t>ενεργειακό</w:t>
      </w:r>
      <w:r>
        <w:rPr>
          <w:color w:val="002E2F"/>
          <w:spacing w:val="-9"/>
        </w:rPr>
        <w:t> </w:t>
      </w:r>
      <w:r>
        <w:rPr>
          <w:color w:val="002E2F"/>
        </w:rPr>
        <w:t>αποτύπωμα</w:t>
      </w:r>
      <w:r>
        <w:rPr>
          <w:color w:val="002E2F"/>
          <w:spacing w:val="-10"/>
        </w:rPr>
        <w:t> </w:t>
      </w:r>
      <w:r>
        <w:rPr>
          <w:color w:val="002E2F"/>
        </w:rPr>
        <w:t>των</w:t>
      </w:r>
      <w:r>
        <w:rPr>
          <w:color w:val="002E2F"/>
          <w:spacing w:val="-9"/>
        </w:rPr>
        <w:t> </w:t>
      </w:r>
      <w:r>
        <w:rPr>
          <w:color w:val="002E2F"/>
        </w:rPr>
        <w:t>ακινήτων</w:t>
      </w:r>
      <w:r>
        <w:rPr>
          <w:color w:val="002E2F"/>
          <w:spacing w:val="-9"/>
        </w:rPr>
        <w:t> </w:t>
      </w:r>
      <w:r>
        <w:rPr>
          <w:color w:val="002E2F"/>
        </w:rPr>
        <w:t>και προτείνει μέτρα ενεργειακής απόδοσης καθώς και σχετικές επιλογές χρηματοδότησης από την Πειραιώς. Το εργαλείο έχουν </w:t>
      </w:r>
      <w:r>
        <w:rPr>
          <w:color w:val="002E2F"/>
          <w:spacing w:val="-2"/>
        </w:rPr>
        <w:t>χρησιμοποιήσει</w:t>
      </w:r>
      <w:r>
        <w:rPr>
          <w:color w:val="002E2F"/>
          <w:spacing w:val="-5"/>
        </w:rPr>
        <w:t> </w:t>
      </w:r>
      <w:r>
        <w:rPr>
          <w:color w:val="002E2F"/>
          <w:spacing w:val="-2"/>
        </w:rPr>
        <w:t>μέσω της</w:t>
      </w:r>
      <w:r>
        <w:rPr>
          <w:color w:val="002E2F"/>
          <w:spacing w:val="-5"/>
        </w:rPr>
        <w:t> </w:t>
      </w:r>
      <w:r>
        <w:rPr>
          <w:color w:val="002E2F"/>
          <w:spacing w:val="-2"/>
        </w:rPr>
        <w:t>εφαρμογής</w:t>
      </w:r>
      <w:r>
        <w:rPr>
          <w:color w:val="002E2F"/>
          <w:spacing w:val="-5"/>
        </w:rPr>
        <w:t> </w:t>
      </w:r>
      <w:r>
        <w:rPr>
          <w:color w:val="002E2F"/>
          <w:spacing w:val="-2"/>
        </w:rPr>
        <w:t>της</w:t>
      </w:r>
      <w:r>
        <w:rPr>
          <w:color w:val="002E2F"/>
          <w:spacing w:val="-5"/>
        </w:rPr>
        <w:t> </w:t>
      </w:r>
      <w:r>
        <w:rPr>
          <w:color w:val="002E2F"/>
          <w:spacing w:val="-2"/>
        </w:rPr>
        <w:t>Τράπεζας, περίπου 5.500</w:t>
      </w:r>
      <w:r>
        <w:rPr>
          <w:color w:val="002E2F"/>
          <w:spacing w:val="-4"/>
        </w:rPr>
        <w:t> </w:t>
      </w:r>
      <w:r>
        <w:rPr>
          <w:color w:val="002E2F"/>
          <w:spacing w:val="-2"/>
        </w:rPr>
        <w:t>πελάτες</w:t>
      </w:r>
      <w:r>
        <w:rPr>
          <w:rFonts w:ascii="Calibri" w:hAnsi="Calibri"/>
          <w:color w:val="002E2F"/>
          <w:spacing w:val="-2"/>
        </w:rPr>
        <w:t>. </w:t>
      </w:r>
      <w:r>
        <w:rPr>
          <w:color w:val="002E2F"/>
          <w:spacing w:val="-2"/>
        </w:rPr>
        <w:t>Επιπλέον,</w:t>
      </w:r>
      <w:r>
        <w:rPr>
          <w:color w:val="002E2F"/>
          <w:spacing w:val="-4"/>
        </w:rPr>
        <w:t> </w:t>
      </w:r>
      <w:r>
        <w:rPr>
          <w:color w:val="002E2F"/>
          <w:spacing w:val="-2"/>
        </w:rPr>
        <w:t>η</w:t>
      </w:r>
      <w:r>
        <w:rPr>
          <w:color w:val="002E2F"/>
          <w:spacing w:val="-5"/>
        </w:rPr>
        <w:t> </w:t>
      </w:r>
      <w:r>
        <w:rPr>
          <w:color w:val="002E2F"/>
          <w:spacing w:val="-2"/>
        </w:rPr>
        <w:t>Πειραιώς ξεκίνησε μια</w:t>
      </w:r>
      <w:r>
        <w:rPr>
          <w:color w:val="002E2F"/>
          <w:spacing w:val="-6"/>
        </w:rPr>
        <w:t> </w:t>
      </w:r>
      <w:r>
        <w:rPr>
          <w:color w:val="002E2F"/>
          <w:spacing w:val="-2"/>
        </w:rPr>
        <w:t>καμπάνια</w:t>
      </w:r>
      <w:r>
        <w:rPr>
          <w:color w:val="002E2F"/>
          <w:spacing w:val="-6"/>
        </w:rPr>
        <w:t> </w:t>
      </w:r>
      <w:r>
        <w:rPr>
          <w:color w:val="002E2F"/>
          <w:spacing w:val="-2"/>
        </w:rPr>
        <w:t>επιδότησης του</w:t>
      </w:r>
      <w:r>
        <w:rPr>
          <w:color w:val="002E2F"/>
          <w:spacing w:val="-10"/>
        </w:rPr>
        <w:t> </w:t>
      </w:r>
      <w:r>
        <w:rPr>
          <w:color w:val="002E2F"/>
          <w:spacing w:val="-2"/>
        </w:rPr>
        <w:t>κόστους</w:t>
      </w:r>
      <w:r>
        <w:rPr>
          <w:color w:val="002E2F"/>
          <w:spacing w:val="-10"/>
        </w:rPr>
        <w:t> </w:t>
      </w:r>
      <w:r>
        <w:rPr>
          <w:color w:val="002E2F"/>
          <w:spacing w:val="-2"/>
        </w:rPr>
        <w:t>του</w:t>
      </w:r>
      <w:r>
        <w:rPr>
          <w:color w:val="002E2F"/>
          <w:spacing w:val="-10"/>
        </w:rPr>
        <w:t> </w:t>
      </w:r>
      <w:r>
        <w:rPr>
          <w:color w:val="002E2F"/>
          <w:spacing w:val="-2"/>
        </w:rPr>
        <w:t>Πιστοποιητικού</w:t>
      </w:r>
      <w:r>
        <w:rPr>
          <w:color w:val="002E2F"/>
          <w:spacing w:val="-10"/>
        </w:rPr>
        <w:t> </w:t>
      </w:r>
      <w:r>
        <w:rPr>
          <w:color w:val="002E2F"/>
          <w:spacing w:val="-2"/>
        </w:rPr>
        <w:t>Ενεργειακής</w:t>
      </w:r>
      <w:r>
        <w:rPr>
          <w:color w:val="002E2F"/>
          <w:spacing w:val="-10"/>
        </w:rPr>
        <w:t> </w:t>
      </w:r>
      <w:r>
        <w:rPr>
          <w:color w:val="002E2F"/>
          <w:spacing w:val="-2"/>
        </w:rPr>
        <w:t>Απόδοσης</w:t>
      </w:r>
      <w:r>
        <w:rPr>
          <w:color w:val="002E2F"/>
          <w:spacing w:val="-10"/>
        </w:rPr>
        <w:t> </w:t>
      </w:r>
      <w:r>
        <w:rPr>
          <w:color w:val="002E2F"/>
          <w:spacing w:val="-2"/>
        </w:rPr>
        <w:t>(ΠΕΑ)</w:t>
      </w:r>
      <w:r>
        <w:rPr>
          <w:color w:val="002E2F"/>
          <w:spacing w:val="-10"/>
        </w:rPr>
        <w:t> </w:t>
      </w:r>
      <w:r>
        <w:rPr>
          <w:color w:val="002E2F"/>
          <w:spacing w:val="-2"/>
        </w:rPr>
        <w:t>για</w:t>
      </w:r>
      <w:r>
        <w:rPr>
          <w:color w:val="002E2F"/>
          <w:spacing w:val="-10"/>
        </w:rPr>
        <w:t> </w:t>
      </w:r>
      <w:r>
        <w:rPr>
          <w:color w:val="002E2F"/>
          <w:spacing w:val="-2"/>
        </w:rPr>
        <w:t>τους</w:t>
      </w:r>
      <w:r>
        <w:rPr>
          <w:color w:val="002E2F"/>
          <w:spacing w:val="-9"/>
        </w:rPr>
        <w:t> </w:t>
      </w:r>
      <w:r>
        <w:rPr>
          <w:color w:val="002E2F"/>
          <w:spacing w:val="-2"/>
        </w:rPr>
        <w:t>πελάτες</w:t>
      </w:r>
      <w:r>
        <w:rPr>
          <w:color w:val="002E2F"/>
          <w:spacing w:val="-10"/>
        </w:rPr>
        <w:t> </w:t>
      </w:r>
      <w:r>
        <w:rPr>
          <w:color w:val="002E2F"/>
          <w:spacing w:val="-2"/>
        </w:rPr>
        <w:t>της</w:t>
      </w:r>
      <w:r>
        <w:rPr>
          <w:color w:val="002E2F"/>
          <w:spacing w:val="-10"/>
        </w:rPr>
        <w:t> </w:t>
      </w:r>
      <w:r>
        <w:rPr>
          <w:color w:val="002E2F"/>
          <w:spacing w:val="-2"/>
        </w:rPr>
        <w:t>με</w:t>
      </w:r>
      <w:r>
        <w:rPr>
          <w:color w:val="002E2F"/>
          <w:spacing w:val="-10"/>
        </w:rPr>
        <w:t> </w:t>
      </w:r>
      <w:r>
        <w:rPr>
          <w:color w:val="002E2F"/>
          <w:spacing w:val="-2"/>
        </w:rPr>
        <w:t>καλυμμένο</w:t>
      </w:r>
      <w:r>
        <w:rPr>
          <w:color w:val="002E2F"/>
          <w:spacing w:val="-10"/>
        </w:rPr>
        <w:t> </w:t>
      </w:r>
      <w:r>
        <w:rPr>
          <w:color w:val="002E2F"/>
          <w:spacing w:val="-2"/>
        </w:rPr>
        <w:t>στεγαστικό</w:t>
      </w:r>
      <w:r>
        <w:rPr>
          <w:color w:val="002E2F"/>
          <w:spacing w:val="-9"/>
        </w:rPr>
        <w:t> </w:t>
      </w:r>
      <w:r>
        <w:rPr>
          <w:color w:val="002E2F"/>
          <w:spacing w:val="-2"/>
        </w:rPr>
        <w:t>δάνειο</w:t>
      </w:r>
      <w:r>
        <w:rPr>
          <w:color w:val="002E2F"/>
          <w:spacing w:val="-10"/>
        </w:rPr>
        <w:t> </w:t>
      </w:r>
      <w:r>
        <w:rPr>
          <w:color w:val="002E2F"/>
          <w:spacing w:val="-2"/>
        </w:rPr>
        <w:t>στην</w:t>
      </w:r>
      <w:r>
        <w:rPr>
          <w:color w:val="002E2F"/>
          <w:spacing w:val="-8"/>
        </w:rPr>
        <w:t> </w:t>
      </w:r>
      <w:r>
        <w:rPr>
          <w:color w:val="002E2F"/>
          <w:spacing w:val="-2"/>
        </w:rPr>
        <w:t>Τράπεζα, </w:t>
      </w:r>
      <w:r>
        <w:rPr>
          <w:color w:val="002E2F"/>
        </w:rPr>
        <w:t>προσφέροντας</w:t>
      </w:r>
      <w:r>
        <w:rPr>
          <w:color w:val="002E2F"/>
          <w:spacing w:val="-3"/>
        </w:rPr>
        <w:t> </w:t>
      </w:r>
      <w:r>
        <w:rPr>
          <w:color w:val="002E2F"/>
        </w:rPr>
        <w:t>έτσι</w:t>
      </w:r>
      <w:r>
        <w:rPr>
          <w:color w:val="002E2F"/>
          <w:spacing w:val="-3"/>
        </w:rPr>
        <w:t> </w:t>
      </w:r>
      <w:r>
        <w:rPr>
          <w:color w:val="002E2F"/>
        </w:rPr>
        <w:t>μια</w:t>
      </w:r>
      <w:r>
        <w:rPr>
          <w:color w:val="002E2F"/>
          <w:spacing w:val="-4"/>
        </w:rPr>
        <w:t> </w:t>
      </w:r>
      <w:r>
        <w:rPr>
          <w:color w:val="002E2F"/>
        </w:rPr>
        <w:t>ολοκληρωμένη λύση για</w:t>
      </w:r>
      <w:r>
        <w:rPr>
          <w:color w:val="002E2F"/>
          <w:spacing w:val="-5"/>
        </w:rPr>
        <w:t> </w:t>
      </w:r>
      <w:r>
        <w:rPr>
          <w:color w:val="002E2F"/>
        </w:rPr>
        <w:t>την αναβάθμιση</w:t>
      </w:r>
      <w:r>
        <w:rPr>
          <w:color w:val="002E2F"/>
          <w:spacing w:val="-3"/>
        </w:rPr>
        <w:t> </w:t>
      </w:r>
      <w:r>
        <w:rPr>
          <w:color w:val="002E2F"/>
        </w:rPr>
        <w:t>των ακινήτων</w:t>
      </w:r>
      <w:r>
        <w:rPr>
          <w:color w:val="002E2F"/>
          <w:spacing w:val="-4"/>
        </w:rPr>
        <w:t> </w:t>
      </w:r>
      <w:r>
        <w:rPr>
          <w:color w:val="002E2F"/>
        </w:rPr>
        <w:t>των</w:t>
      </w:r>
      <w:r>
        <w:rPr>
          <w:color w:val="002E2F"/>
          <w:spacing w:val="-4"/>
        </w:rPr>
        <w:t> </w:t>
      </w:r>
      <w:r>
        <w:rPr>
          <w:color w:val="002E2F"/>
        </w:rPr>
        <w:t>πελατών της.</w:t>
      </w:r>
    </w:p>
    <w:p>
      <w:pPr>
        <w:pStyle w:val="BodyText"/>
        <w:spacing w:before="30"/>
      </w:pPr>
    </w:p>
    <w:p>
      <w:pPr>
        <w:pStyle w:val="Heading2"/>
      </w:pPr>
      <w:r>
        <w:rPr>
          <w:color w:val="002E2F"/>
          <w:spacing w:val="-2"/>
        </w:rPr>
        <w:t>Snappi</w:t>
      </w:r>
    </w:p>
    <w:p>
      <w:pPr>
        <w:pStyle w:val="BodyText"/>
        <w:spacing w:line="328" w:lineRule="auto" w:before="186"/>
        <w:ind w:left="153" w:right="145"/>
        <w:jc w:val="both"/>
      </w:pPr>
      <w:r>
        <w:rPr>
          <w:color w:val="002E2F"/>
        </w:rPr>
        <w:t>Η</w:t>
      </w:r>
      <w:r>
        <w:rPr>
          <w:color w:val="002E2F"/>
          <w:spacing w:val="-4"/>
        </w:rPr>
        <w:t> </w:t>
      </w:r>
      <w:r>
        <w:rPr>
          <w:color w:val="002E2F"/>
        </w:rPr>
        <w:t>τράπεζα</w:t>
      </w:r>
      <w:r>
        <w:rPr>
          <w:color w:val="002E2F"/>
          <w:spacing w:val="-4"/>
        </w:rPr>
        <w:t> </w:t>
      </w:r>
      <w:r>
        <w:rPr>
          <w:color w:val="002E2F"/>
        </w:rPr>
        <w:t>νέας</w:t>
      </w:r>
      <w:r>
        <w:rPr>
          <w:color w:val="002E2F"/>
          <w:spacing w:val="-6"/>
        </w:rPr>
        <w:t> </w:t>
      </w:r>
      <w:r>
        <w:rPr>
          <w:color w:val="002E2F"/>
        </w:rPr>
        <w:t>γενιάς</w:t>
      </w:r>
      <w:r>
        <w:rPr>
          <w:color w:val="002E2F"/>
          <w:spacing w:val="-4"/>
        </w:rPr>
        <w:t> </w:t>
      </w:r>
      <w:r>
        <w:rPr>
          <w:color w:val="002E2F"/>
        </w:rPr>
        <w:t>Snappi,</w:t>
      </w:r>
      <w:r>
        <w:rPr>
          <w:color w:val="002E2F"/>
          <w:spacing w:val="-5"/>
        </w:rPr>
        <w:t> </w:t>
      </w:r>
      <w:r>
        <w:rPr>
          <w:color w:val="002E2F"/>
        </w:rPr>
        <w:t>η</w:t>
      </w:r>
      <w:r>
        <w:rPr>
          <w:color w:val="002E2F"/>
          <w:spacing w:val="-5"/>
        </w:rPr>
        <w:t> </w:t>
      </w:r>
      <w:r>
        <w:rPr>
          <w:color w:val="002E2F"/>
        </w:rPr>
        <w:t>οποία</w:t>
      </w:r>
      <w:r>
        <w:rPr>
          <w:color w:val="002E2F"/>
          <w:spacing w:val="-4"/>
        </w:rPr>
        <w:t> </w:t>
      </w:r>
      <w:r>
        <w:rPr>
          <w:color w:val="002E2F"/>
        </w:rPr>
        <w:t>έκανε</w:t>
      </w:r>
      <w:r>
        <w:rPr>
          <w:color w:val="002E2F"/>
          <w:spacing w:val="-6"/>
        </w:rPr>
        <w:t> </w:t>
      </w:r>
      <w:r>
        <w:rPr>
          <w:color w:val="002E2F"/>
        </w:rPr>
        <w:t>το</w:t>
      </w:r>
      <w:r>
        <w:rPr>
          <w:color w:val="002E2F"/>
          <w:spacing w:val="-6"/>
        </w:rPr>
        <w:t> </w:t>
      </w:r>
      <w:r>
        <w:rPr>
          <w:color w:val="002E2F"/>
        </w:rPr>
        <w:t>ντεμπούτο</w:t>
      </w:r>
      <w:r>
        <w:rPr>
          <w:color w:val="002E2F"/>
          <w:spacing w:val="-7"/>
        </w:rPr>
        <w:t> </w:t>
      </w:r>
      <w:r>
        <w:rPr>
          <w:color w:val="002E2F"/>
        </w:rPr>
        <w:t>της</w:t>
      </w:r>
      <w:r>
        <w:rPr>
          <w:color w:val="002E2F"/>
          <w:spacing w:val="-5"/>
        </w:rPr>
        <w:t> </w:t>
      </w:r>
      <w:r>
        <w:rPr>
          <w:color w:val="002E2F"/>
        </w:rPr>
        <w:t>στην</w:t>
      </w:r>
      <w:r>
        <w:rPr>
          <w:color w:val="002E2F"/>
          <w:spacing w:val="-6"/>
        </w:rPr>
        <w:t> </w:t>
      </w:r>
      <w:r>
        <w:rPr>
          <w:color w:val="002E2F"/>
        </w:rPr>
        <w:t>ελληνική</w:t>
      </w:r>
      <w:r>
        <w:rPr>
          <w:color w:val="002E2F"/>
          <w:spacing w:val="-4"/>
        </w:rPr>
        <w:t> </w:t>
      </w:r>
      <w:r>
        <w:rPr>
          <w:color w:val="002E2F"/>
        </w:rPr>
        <w:t>αγορά</w:t>
      </w:r>
      <w:r>
        <w:rPr>
          <w:color w:val="002E2F"/>
          <w:spacing w:val="-6"/>
        </w:rPr>
        <w:t> </w:t>
      </w:r>
      <w:r>
        <w:rPr>
          <w:color w:val="002E2F"/>
        </w:rPr>
        <w:t>το</w:t>
      </w:r>
      <w:r>
        <w:rPr>
          <w:color w:val="002E2F"/>
          <w:spacing w:val="-6"/>
        </w:rPr>
        <w:t> </w:t>
      </w:r>
      <w:r>
        <w:rPr>
          <w:color w:val="002E2F"/>
        </w:rPr>
        <w:t>τρίτο</w:t>
      </w:r>
      <w:r>
        <w:rPr>
          <w:color w:val="002E2F"/>
          <w:spacing w:val="-6"/>
        </w:rPr>
        <w:t> </w:t>
      </w:r>
      <w:r>
        <w:rPr>
          <w:color w:val="002E2F"/>
        </w:rPr>
        <w:t>τρίμηνο</w:t>
      </w:r>
      <w:r>
        <w:rPr>
          <w:color w:val="002E2F"/>
          <w:spacing w:val="-6"/>
        </w:rPr>
        <w:t> </w:t>
      </w:r>
      <w:r>
        <w:rPr>
          <w:color w:val="002E2F"/>
        </w:rPr>
        <w:t>του</w:t>
      </w:r>
      <w:r>
        <w:rPr>
          <w:color w:val="002E2F"/>
          <w:spacing w:val="-5"/>
        </w:rPr>
        <w:t> </w:t>
      </w:r>
      <w:r>
        <w:rPr>
          <w:color w:val="002E2F"/>
        </w:rPr>
        <w:t>2025, έχει</w:t>
      </w:r>
      <w:r>
        <w:rPr>
          <w:color w:val="002E2F"/>
          <w:spacing w:val="-5"/>
        </w:rPr>
        <w:t> </w:t>
      </w:r>
      <w:r>
        <w:rPr>
          <w:color w:val="002E2F"/>
        </w:rPr>
        <w:t>προσελκύσει παραπάνω από 60.000 πελάτες, περισσότερους από 60 εμπoρικούς συνεργάτες που εφαρμόζουν την υπηρεσία Snappi Pay Later, </w:t>
      </w:r>
      <w:r>
        <w:rPr>
          <w:color w:val="002E2F"/>
          <w:spacing w:val="-2"/>
        </w:rPr>
        <w:t>συνεργασίες</w:t>
      </w:r>
      <w:r>
        <w:rPr>
          <w:color w:val="002E2F"/>
          <w:spacing w:val="-10"/>
        </w:rPr>
        <w:t> </w:t>
      </w:r>
      <w:r>
        <w:rPr>
          <w:color w:val="002E2F"/>
          <w:spacing w:val="-2"/>
        </w:rPr>
        <w:t>με</w:t>
      </w:r>
      <w:r>
        <w:rPr>
          <w:color w:val="002E2F"/>
          <w:spacing w:val="-6"/>
        </w:rPr>
        <w:t> </w:t>
      </w:r>
      <w:r>
        <w:rPr>
          <w:color w:val="002E2F"/>
          <w:spacing w:val="-2"/>
        </w:rPr>
        <w:t>7</w:t>
      </w:r>
      <w:r>
        <w:rPr>
          <w:color w:val="002E2F"/>
          <w:spacing w:val="-10"/>
        </w:rPr>
        <w:t> </w:t>
      </w:r>
      <w:r>
        <w:rPr>
          <w:color w:val="002E2F"/>
          <w:spacing w:val="-2"/>
        </w:rPr>
        <w:t>εταιρείες</w:t>
      </w:r>
      <w:r>
        <w:rPr>
          <w:color w:val="002E2F"/>
          <w:spacing w:val="-7"/>
        </w:rPr>
        <w:t> </w:t>
      </w:r>
      <w:r>
        <w:rPr>
          <w:color w:val="002E2F"/>
          <w:spacing w:val="-2"/>
        </w:rPr>
        <w:t>υψηλής</w:t>
      </w:r>
      <w:r>
        <w:rPr>
          <w:color w:val="002E2F"/>
          <w:spacing w:val="-9"/>
        </w:rPr>
        <w:t> </w:t>
      </w:r>
      <w:r>
        <w:rPr>
          <w:color w:val="002E2F"/>
          <w:spacing w:val="-2"/>
        </w:rPr>
        <w:t>προβολής</w:t>
      </w:r>
      <w:r>
        <w:rPr>
          <w:color w:val="002E2F"/>
          <w:spacing w:val="-10"/>
        </w:rPr>
        <w:t> </w:t>
      </w:r>
      <w:r>
        <w:rPr>
          <w:color w:val="002E2F"/>
          <w:spacing w:val="-2"/>
        </w:rPr>
        <w:t>και</w:t>
      </w:r>
      <w:r>
        <w:rPr>
          <w:color w:val="002E2F"/>
          <w:spacing w:val="-8"/>
        </w:rPr>
        <w:t> </w:t>
      </w:r>
      <w:r>
        <w:rPr>
          <w:color w:val="002E2F"/>
          <w:spacing w:val="-2"/>
        </w:rPr>
        <w:t>εκτεταμένη</w:t>
      </w:r>
      <w:r>
        <w:rPr>
          <w:color w:val="002E2F"/>
          <w:spacing w:val="-9"/>
        </w:rPr>
        <w:t> </w:t>
      </w:r>
      <w:r>
        <w:rPr>
          <w:color w:val="002E2F"/>
          <w:spacing w:val="-2"/>
        </w:rPr>
        <w:t>δημοσιότητα</w:t>
      </w:r>
      <w:r>
        <w:rPr>
          <w:color w:val="002E2F"/>
          <w:spacing w:val="-8"/>
        </w:rPr>
        <w:t> </w:t>
      </w:r>
      <w:r>
        <w:rPr>
          <w:color w:val="002E2F"/>
          <w:spacing w:val="-2"/>
        </w:rPr>
        <w:t>στα</w:t>
      </w:r>
      <w:r>
        <w:rPr>
          <w:color w:val="002E2F"/>
          <w:spacing w:val="-10"/>
        </w:rPr>
        <w:t> </w:t>
      </w:r>
      <w:r>
        <w:rPr>
          <w:color w:val="002E2F"/>
          <w:spacing w:val="-2"/>
        </w:rPr>
        <w:t>μέσα</w:t>
      </w:r>
      <w:r>
        <w:rPr>
          <w:color w:val="002E2F"/>
          <w:spacing w:val="-8"/>
        </w:rPr>
        <w:t> </w:t>
      </w:r>
      <w:r>
        <w:rPr>
          <w:color w:val="002E2F"/>
          <w:spacing w:val="-2"/>
        </w:rPr>
        <w:t>ενημέρωσης</w:t>
      </w:r>
      <w:r>
        <w:rPr>
          <w:color w:val="002E2F"/>
          <w:spacing w:val="-9"/>
        </w:rPr>
        <w:t> </w:t>
      </w:r>
      <w:r>
        <w:rPr>
          <w:color w:val="002E2F"/>
          <w:spacing w:val="-2"/>
        </w:rPr>
        <w:t>και</w:t>
      </w:r>
      <w:r>
        <w:rPr>
          <w:color w:val="002E2F"/>
          <w:spacing w:val="-10"/>
        </w:rPr>
        <w:t> </w:t>
      </w:r>
      <w:r>
        <w:rPr>
          <w:color w:val="002E2F"/>
          <w:spacing w:val="-2"/>
        </w:rPr>
        <w:t>χορηγίες</w:t>
      </w:r>
      <w:r>
        <w:rPr>
          <w:color w:val="002E2F"/>
          <w:spacing w:val="-7"/>
        </w:rPr>
        <w:t> </w:t>
      </w:r>
      <w:r>
        <w:rPr>
          <w:color w:val="002E2F"/>
          <w:spacing w:val="-2"/>
        </w:rPr>
        <w:t>προβολής</w:t>
      </w:r>
      <w:r>
        <w:rPr>
          <w:color w:val="002E2F"/>
          <w:spacing w:val="-10"/>
        </w:rPr>
        <w:t> </w:t>
      </w:r>
      <w:r>
        <w:rPr>
          <w:color w:val="002E2F"/>
          <w:spacing w:val="-2"/>
        </w:rPr>
        <w:t>της Snappi, </w:t>
      </w:r>
      <w:r>
        <w:rPr>
          <w:color w:val="002E2F"/>
        </w:rPr>
        <w:t>καθώς και συνεργασίες επιστροφής μετρητών (cashback) με εμπορικά σήματα υψηλής συχνότητας. Τα παρεχόμενα προϊόντα και υπηρεσίες της Snappi περιλαμβάνουν τραπεζικό λογαριασμό με χρεωστική κάρτα (φυσική και εικονική), πληρωμές peer-to-peer μέσω</w:t>
      </w:r>
      <w:r>
        <w:rPr>
          <w:color w:val="002E2F"/>
          <w:spacing w:val="-2"/>
        </w:rPr>
        <w:t> </w:t>
      </w:r>
      <w:r>
        <w:rPr>
          <w:color w:val="002E2F"/>
        </w:rPr>
        <w:t>IRIS,</w:t>
      </w:r>
      <w:r>
        <w:rPr>
          <w:color w:val="002E2F"/>
          <w:spacing w:val="-2"/>
        </w:rPr>
        <w:t> </w:t>
      </w:r>
      <w:r>
        <w:rPr>
          <w:color w:val="002E2F"/>
        </w:rPr>
        <w:t>Snappi</w:t>
      </w:r>
      <w:r>
        <w:rPr>
          <w:color w:val="002E2F"/>
          <w:spacing w:val="-2"/>
        </w:rPr>
        <w:t> </w:t>
      </w:r>
      <w:r>
        <w:rPr>
          <w:color w:val="002E2F"/>
        </w:rPr>
        <w:t>Pay</w:t>
      </w:r>
      <w:r>
        <w:rPr>
          <w:color w:val="002E2F"/>
          <w:spacing w:val="-2"/>
        </w:rPr>
        <w:t> </w:t>
      </w:r>
      <w:r>
        <w:rPr>
          <w:color w:val="002E2F"/>
        </w:rPr>
        <w:t>Later</w:t>
      </w:r>
      <w:r>
        <w:rPr>
          <w:color w:val="002E2F"/>
          <w:spacing w:val="-1"/>
        </w:rPr>
        <w:t> </w:t>
      </w:r>
      <w:r>
        <w:rPr>
          <w:color w:val="002E2F"/>
        </w:rPr>
        <w:t>άτοκη</w:t>
      </w:r>
      <w:r>
        <w:rPr>
          <w:color w:val="002E2F"/>
          <w:spacing w:val="-1"/>
        </w:rPr>
        <w:t> </w:t>
      </w:r>
      <w:r>
        <w:rPr>
          <w:color w:val="002E2F"/>
        </w:rPr>
        <w:t>και</w:t>
      </w:r>
      <w:r>
        <w:rPr>
          <w:color w:val="002E2F"/>
          <w:spacing w:val="-4"/>
        </w:rPr>
        <w:t> </w:t>
      </w:r>
      <w:r>
        <w:rPr>
          <w:color w:val="002E2F"/>
        </w:rPr>
        <w:t>σε</w:t>
      </w:r>
      <w:r>
        <w:rPr>
          <w:color w:val="002E2F"/>
          <w:spacing w:val="-4"/>
        </w:rPr>
        <w:t> </w:t>
      </w:r>
      <w:r>
        <w:rPr>
          <w:color w:val="002E2F"/>
        </w:rPr>
        <w:t>τέσσερις</w:t>
      </w:r>
      <w:r>
        <w:rPr>
          <w:color w:val="002E2F"/>
          <w:spacing w:val="-3"/>
        </w:rPr>
        <w:t> </w:t>
      </w:r>
      <w:r>
        <w:rPr>
          <w:color w:val="002E2F"/>
        </w:rPr>
        <w:t>δόσεις</w:t>
      </w:r>
      <w:r>
        <w:rPr>
          <w:color w:val="002E2F"/>
          <w:spacing w:val="-1"/>
        </w:rPr>
        <w:t> </w:t>
      </w:r>
      <w:r>
        <w:rPr>
          <w:color w:val="002E2F"/>
        </w:rPr>
        <w:t>(split-in-4)</w:t>
      </w:r>
      <w:r>
        <w:rPr>
          <w:color w:val="002E2F"/>
          <w:spacing w:val="-3"/>
        </w:rPr>
        <w:t> </w:t>
      </w:r>
      <w:r>
        <w:rPr>
          <w:color w:val="002E2F"/>
        </w:rPr>
        <w:t>υπηρεσία</w:t>
      </w:r>
      <w:r>
        <w:rPr>
          <w:color w:val="002E2F"/>
          <w:spacing w:val="-2"/>
        </w:rPr>
        <w:t> </w:t>
      </w:r>
      <w:r>
        <w:rPr>
          <w:color w:val="002E2F"/>
        </w:rPr>
        <w:t>BNPL, το</w:t>
      </w:r>
      <w:r>
        <w:rPr>
          <w:color w:val="002E2F"/>
          <w:spacing w:val="-1"/>
        </w:rPr>
        <w:t> </w:t>
      </w:r>
      <w:r>
        <w:rPr>
          <w:color w:val="002E2F"/>
        </w:rPr>
        <w:t>νέο καινοτόμο προϊόν</w:t>
      </w:r>
      <w:r>
        <w:rPr>
          <w:color w:val="002E2F"/>
          <w:spacing w:val="-1"/>
        </w:rPr>
        <w:t> </w:t>
      </w:r>
      <w:r>
        <w:rPr>
          <w:color w:val="002E2F"/>
        </w:rPr>
        <w:t>Cash</w:t>
      </w:r>
      <w:r>
        <w:rPr>
          <w:color w:val="002E2F"/>
          <w:spacing w:val="-1"/>
        </w:rPr>
        <w:t> </w:t>
      </w:r>
      <w:r>
        <w:rPr>
          <w:color w:val="002E2F"/>
        </w:rPr>
        <w:t>Now</w:t>
      </w:r>
      <w:r>
        <w:rPr>
          <w:color w:val="002E2F"/>
          <w:spacing w:val="-2"/>
        </w:rPr>
        <w:t> </w:t>
      </w:r>
      <w:r>
        <w:rPr>
          <w:color w:val="002E2F"/>
        </w:rPr>
        <w:t>άμεσης χορήγησης άτοκου δανείου για έως €1.000, μηδενικές χρεώσεις για πληρωμές SEPA, ανάληψη μετρητών, εμβάσματα ξένου συναλλάγματος με χρεωστική κάρτα, και 24ωρη εξυπηρέτηση πελατών. Η πρόταση της Snappi είναι προσαρμοσμένη σε πελάτες εξοικειωμένους</w:t>
      </w:r>
      <w:r>
        <w:rPr>
          <w:color w:val="002E2F"/>
          <w:spacing w:val="-2"/>
        </w:rPr>
        <w:t> </w:t>
      </w:r>
      <w:r>
        <w:rPr>
          <w:color w:val="002E2F"/>
        </w:rPr>
        <w:t>με</w:t>
      </w:r>
      <w:r>
        <w:rPr>
          <w:color w:val="002E2F"/>
          <w:spacing w:val="-2"/>
        </w:rPr>
        <w:t> </w:t>
      </w:r>
      <w:r>
        <w:rPr>
          <w:color w:val="002E2F"/>
        </w:rPr>
        <w:t>την</w:t>
      </w:r>
      <w:r>
        <w:rPr>
          <w:color w:val="002E2F"/>
          <w:spacing w:val="-2"/>
        </w:rPr>
        <w:t> </w:t>
      </w:r>
      <w:r>
        <w:rPr>
          <w:color w:val="002E2F"/>
        </w:rPr>
        <w:t>τεχνολογία, προωθώντας</w:t>
      </w:r>
      <w:r>
        <w:rPr>
          <w:color w:val="002E2F"/>
          <w:spacing w:val="-2"/>
        </w:rPr>
        <w:t> </w:t>
      </w:r>
      <w:r>
        <w:rPr>
          <w:color w:val="002E2F"/>
        </w:rPr>
        <w:t>ένα ψηφιακό μοντέλο</w:t>
      </w:r>
      <w:r>
        <w:rPr>
          <w:color w:val="002E2F"/>
          <w:spacing w:val="-1"/>
        </w:rPr>
        <w:t> </w:t>
      </w:r>
      <w:r>
        <w:rPr>
          <w:color w:val="002E2F"/>
        </w:rPr>
        <w:t>παροχής</w:t>
      </w:r>
      <w:r>
        <w:rPr>
          <w:color w:val="002E2F"/>
          <w:spacing w:val="-1"/>
        </w:rPr>
        <w:t> </w:t>
      </w:r>
      <w:r>
        <w:rPr>
          <w:color w:val="002E2F"/>
        </w:rPr>
        <w:t>υπηρεσιών χωρίς υποκαταστήματα. Η</w:t>
      </w:r>
      <w:r>
        <w:rPr>
          <w:color w:val="002E2F"/>
          <w:spacing w:val="-3"/>
        </w:rPr>
        <w:t> </w:t>
      </w:r>
      <w:r>
        <w:rPr>
          <w:color w:val="002E2F"/>
        </w:rPr>
        <w:t>Snappi</w:t>
      </w:r>
      <w:r>
        <w:rPr>
          <w:color w:val="002E2F"/>
          <w:spacing w:val="-1"/>
        </w:rPr>
        <w:t> </w:t>
      </w:r>
      <w:r>
        <w:rPr>
          <w:color w:val="002E2F"/>
        </w:rPr>
        <w:t>έχει λάβει πλήρη τραπεζική άδεια λειτουργίας από την ΕΚΤ.</w:t>
      </w:r>
    </w:p>
    <w:p>
      <w:pPr>
        <w:pStyle w:val="BodyText"/>
        <w:spacing w:before="96"/>
      </w:pPr>
    </w:p>
    <w:p>
      <w:pPr>
        <w:pStyle w:val="Heading2"/>
        <w:spacing w:before="1"/>
      </w:pPr>
      <w:r>
        <w:rPr>
          <w:color w:val="002E2F"/>
          <w:spacing w:val="-10"/>
        </w:rPr>
        <w:t>H</w:t>
      </w:r>
      <w:r>
        <w:rPr>
          <w:color w:val="002E2F"/>
          <w:spacing w:val="-9"/>
        </w:rPr>
        <w:t> </w:t>
      </w:r>
      <w:r>
        <w:rPr>
          <w:color w:val="002E2F"/>
          <w:spacing w:val="-10"/>
        </w:rPr>
        <w:t>Πειραιώς</w:t>
      </w:r>
      <w:r>
        <w:rPr>
          <w:color w:val="002E2F"/>
          <w:spacing w:val="-7"/>
        </w:rPr>
        <w:t> </w:t>
      </w:r>
      <w:r>
        <w:rPr>
          <w:color w:val="002E2F"/>
          <w:spacing w:val="-10"/>
        </w:rPr>
        <w:t>ΑΕΠΕΥ</w:t>
      </w:r>
      <w:r>
        <w:rPr>
          <w:color w:val="002E2F"/>
          <w:spacing w:val="-8"/>
        </w:rPr>
        <w:t> </w:t>
      </w:r>
      <w:r>
        <w:rPr>
          <w:color w:val="002E2F"/>
          <w:spacing w:val="-10"/>
        </w:rPr>
        <w:t>στην</w:t>
      </w:r>
      <w:r>
        <w:rPr>
          <w:color w:val="002E2F"/>
          <w:spacing w:val="-13"/>
        </w:rPr>
        <w:t> </w:t>
      </w:r>
      <w:r>
        <w:rPr>
          <w:color w:val="002E2F"/>
          <w:spacing w:val="-10"/>
        </w:rPr>
        <w:t>1η</w:t>
      </w:r>
      <w:r>
        <w:rPr>
          <w:color w:val="002E2F"/>
          <w:spacing w:val="-6"/>
        </w:rPr>
        <w:t> </w:t>
      </w:r>
      <w:r>
        <w:rPr>
          <w:color w:val="002E2F"/>
          <w:spacing w:val="-10"/>
        </w:rPr>
        <w:t>θέση</w:t>
      </w:r>
      <w:r>
        <w:rPr>
          <w:color w:val="002E2F"/>
          <w:spacing w:val="-9"/>
        </w:rPr>
        <w:t> </w:t>
      </w:r>
      <w:r>
        <w:rPr>
          <w:color w:val="002E2F"/>
          <w:spacing w:val="-10"/>
        </w:rPr>
        <w:t>μεταξύ των</w:t>
      </w:r>
      <w:r>
        <w:rPr>
          <w:color w:val="002E2F"/>
          <w:spacing w:val="-11"/>
        </w:rPr>
        <w:t> </w:t>
      </w:r>
      <w:r>
        <w:rPr>
          <w:color w:val="002E2F"/>
          <w:spacing w:val="-10"/>
        </w:rPr>
        <w:t>χρηματιστηριακών εταιρειών το</w:t>
      </w:r>
    </w:p>
    <w:p>
      <w:pPr>
        <w:spacing w:before="8"/>
        <w:ind w:left="153" w:right="0" w:firstLine="0"/>
        <w:jc w:val="left"/>
        <w:rPr>
          <w:rFonts w:ascii="Georgia" w:hAnsi="Georgia"/>
          <w:sz w:val="32"/>
        </w:rPr>
      </w:pPr>
      <w:r>
        <w:rPr>
          <w:rFonts w:ascii="Georgia" w:hAnsi="Georgia"/>
          <w:color w:val="002E2F"/>
          <w:spacing w:val="-8"/>
          <w:sz w:val="32"/>
        </w:rPr>
        <w:t>2025</w:t>
      </w:r>
      <w:r>
        <w:rPr>
          <w:rFonts w:ascii="Georgia" w:hAnsi="Georgia"/>
          <w:color w:val="002E2F"/>
          <w:spacing w:val="-14"/>
          <w:sz w:val="32"/>
        </w:rPr>
        <w:t> </w:t>
      </w:r>
      <w:r>
        <w:rPr>
          <w:rFonts w:ascii="Georgia" w:hAnsi="Georgia"/>
          <w:color w:val="002E2F"/>
          <w:spacing w:val="-8"/>
          <w:sz w:val="32"/>
        </w:rPr>
        <w:t>για</w:t>
      </w:r>
      <w:r>
        <w:rPr>
          <w:rFonts w:ascii="Georgia" w:hAnsi="Georgia"/>
          <w:color w:val="002E2F"/>
          <w:spacing w:val="-12"/>
          <w:sz w:val="32"/>
        </w:rPr>
        <w:t> </w:t>
      </w:r>
      <w:r>
        <w:rPr>
          <w:rFonts w:ascii="Georgia" w:hAnsi="Georgia"/>
          <w:color w:val="002E2F"/>
          <w:spacing w:val="-8"/>
          <w:sz w:val="32"/>
        </w:rPr>
        <w:t>7η</w:t>
      </w:r>
      <w:r>
        <w:rPr>
          <w:rFonts w:ascii="Georgia" w:hAnsi="Georgia"/>
          <w:color w:val="002E2F"/>
          <w:spacing w:val="-11"/>
          <w:sz w:val="32"/>
        </w:rPr>
        <w:t> </w:t>
      </w:r>
      <w:r>
        <w:rPr>
          <w:rFonts w:ascii="Georgia" w:hAnsi="Georgia"/>
          <w:color w:val="002E2F"/>
          <w:spacing w:val="-8"/>
          <w:sz w:val="32"/>
        </w:rPr>
        <w:t>συνεχόμενη</w:t>
      </w:r>
      <w:r>
        <w:rPr>
          <w:rFonts w:ascii="Georgia" w:hAnsi="Georgia"/>
          <w:color w:val="002E2F"/>
          <w:spacing w:val="-11"/>
          <w:sz w:val="32"/>
        </w:rPr>
        <w:t> </w:t>
      </w:r>
      <w:r>
        <w:rPr>
          <w:rFonts w:ascii="Georgia" w:hAnsi="Georgia"/>
          <w:color w:val="002E2F"/>
          <w:spacing w:val="-8"/>
          <w:sz w:val="32"/>
        </w:rPr>
        <w:t>χρονιά</w:t>
      </w:r>
    </w:p>
    <w:p>
      <w:pPr>
        <w:pStyle w:val="BodyText"/>
        <w:spacing w:line="283" w:lineRule="auto" w:before="266"/>
        <w:ind w:left="153" w:right="146"/>
        <w:jc w:val="both"/>
      </w:pPr>
      <w:r>
        <w:rPr>
          <w:color w:val="002E2F"/>
        </w:rPr>
        <w:t>Η</w:t>
      </w:r>
      <w:r>
        <w:rPr>
          <w:color w:val="002E2F"/>
          <w:spacing w:val="-9"/>
        </w:rPr>
        <w:t> </w:t>
      </w:r>
      <w:r>
        <w:rPr>
          <w:color w:val="002E2F"/>
        </w:rPr>
        <w:t>Πειραιώς</w:t>
      </w:r>
      <w:r>
        <w:rPr>
          <w:color w:val="002E2F"/>
          <w:spacing w:val="-10"/>
        </w:rPr>
        <w:t> </w:t>
      </w:r>
      <w:r>
        <w:rPr>
          <w:color w:val="002E2F"/>
        </w:rPr>
        <w:t>ΑΕΠΕΥ</w:t>
      </w:r>
      <w:r>
        <w:rPr>
          <w:color w:val="002E2F"/>
          <w:spacing w:val="-7"/>
        </w:rPr>
        <w:t> </w:t>
      </w:r>
      <w:r>
        <w:rPr>
          <w:color w:val="002E2F"/>
        </w:rPr>
        <w:t>διατήρησε</w:t>
      </w:r>
      <w:r>
        <w:rPr>
          <w:color w:val="002E2F"/>
          <w:spacing w:val="-11"/>
        </w:rPr>
        <w:t> </w:t>
      </w:r>
      <w:r>
        <w:rPr>
          <w:color w:val="002E2F"/>
        </w:rPr>
        <w:t>την</w:t>
      </w:r>
      <w:r>
        <w:rPr>
          <w:color w:val="002E2F"/>
          <w:spacing w:val="-10"/>
        </w:rPr>
        <w:t> </w:t>
      </w:r>
      <w:r>
        <w:rPr>
          <w:color w:val="002E2F"/>
        </w:rPr>
        <w:t>ηγετική</w:t>
      </w:r>
      <w:r>
        <w:rPr>
          <w:color w:val="002E2F"/>
          <w:spacing w:val="-10"/>
        </w:rPr>
        <w:t> </w:t>
      </w:r>
      <w:r>
        <w:rPr>
          <w:color w:val="002E2F"/>
        </w:rPr>
        <w:t>της</w:t>
      </w:r>
      <w:r>
        <w:rPr>
          <w:color w:val="002E2F"/>
          <w:spacing w:val="-8"/>
        </w:rPr>
        <w:t> </w:t>
      </w:r>
      <w:r>
        <w:rPr>
          <w:color w:val="002E2F"/>
        </w:rPr>
        <w:t>θέση</w:t>
      </w:r>
      <w:r>
        <w:rPr>
          <w:color w:val="002E2F"/>
          <w:spacing w:val="-10"/>
        </w:rPr>
        <w:t> </w:t>
      </w:r>
      <w:r>
        <w:rPr>
          <w:color w:val="002E2F"/>
        </w:rPr>
        <w:t>στην</w:t>
      </w:r>
      <w:r>
        <w:rPr>
          <w:color w:val="002E2F"/>
          <w:spacing w:val="-10"/>
        </w:rPr>
        <w:t> </w:t>
      </w:r>
      <w:r>
        <w:rPr>
          <w:color w:val="002E2F"/>
        </w:rPr>
        <w:t>αγορά</w:t>
      </w:r>
      <w:r>
        <w:rPr>
          <w:color w:val="002E2F"/>
          <w:spacing w:val="-8"/>
        </w:rPr>
        <w:t> </w:t>
      </w:r>
      <w:r>
        <w:rPr>
          <w:color w:val="002E2F"/>
        </w:rPr>
        <w:t>στη</w:t>
      </w:r>
      <w:r>
        <w:rPr>
          <w:color w:val="002E2F"/>
          <w:spacing w:val="-10"/>
        </w:rPr>
        <w:t> </w:t>
      </w:r>
      <w:r>
        <w:rPr>
          <w:color w:val="002E2F"/>
        </w:rPr>
        <w:t>λίστα</w:t>
      </w:r>
      <w:r>
        <w:rPr>
          <w:color w:val="002E2F"/>
          <w:spacing w:val="-11"/>
        </w:rPr>
        <w:t> </w:t>
      </w:r>
      <w:r>
        <w:rPr>
          <w:color w:val="002E2F"/>
        </w:rPr>
        <w:t>των</w:t>
      </w:r>
      <w:r>
        <w:rPr>
          <w:color w:val="002E2F"/>
          <w:spacing w:val="-10"/>
        </w:rPr>
        <w:t> </w:t>
      </w:r>
      <w:r>
        <w:rPr>
          <w:color w:val="002E2F"/>
        </w:rPr>
        <w:t>εγχώριων</w:t>
      </w:r>
      <w:r>
        <w:rPr>
          <w:color w:val="002E2F"/>
          <w:spacing w:val="-10"/>
        </w:rPr>
        <w:t> </w:t>
      </w:r>
      <w:r>
        <w:rPr>
          <w:color w:val="002E2F"/>
        </w:rPr>
        <w:t>και</w:t>
      </w:r>
      <w:r>
        <w:rPr>
          <w:color w:val="002E2F"/>
          <w:spacing w:val="-8"/>
        </w:rPr>
        <w:t> </w:t>
      </w:r>
      <w:r>
        <w:rPr>
          <w:color w:val="002E2F"/>
        </w:rPr>
        <w:t>ξένων</w:t>
      </w:r>
      <w:r>
        <w:rPr>
          <w:color w:val="002E2F"/>
          <w:spacing w:val="-10"/>
        </w:rPr>
        <w:t> </w:t>
      </w:r>
      <w:r>
        <w:rPr>
          <w:color w:val="002E2F"/>
        </w:rPr>
        <w:t>χρηματιστηριακών</w:t>
      </w:r>
      <w:r>
        <w:rPr>
          <w:color w:val="002E2F"/>
          <w:spacing w:val="-10"/>
        </w:rPr>
        <w:t> </w:t>
      </w:r>
      <w:r>
        <w:rPr>
          <w:color w:val="002E2F"/>
        </w:rPr>
        <w:t>εταιρειών</w:t>
      </w:r>
      <w:r>
        <w:rPr>
          <w:color w:val="002E2F"/>
          <w:spacing w:val="-10"/>
        </w:rPr>
        <w:t> </w:t>
      </w:r>
      <w:r>
        <w:rPr>
          <w:color w:val="002E2F"/>
        </w:rPr>
        <w:t>το 2025.</w:t>
      </w:r>
      <w:r>
        <w:rPr>
          <w:color w:val="002E2F"/>
          <w:spacing w:val="-4"/>
        </w:rPr>
        <w:t> </w:t>
      </w:r>
      <w:r>
        <w:rPr>
          <w:color w:val="002E2F"/>
        </w:rPr>
        <w:t>Πρόκειται</w:t>
      </w:r>
      <w:r>
        <w:rPr>
          <w:color w:val="002E2F"/>
          <w:spacing w:val="-7"/>
        </w:rPr>
        <w:t> </w:t>
      </w:r>
      <w:r>
        <w:rPr>
          <w:color w:val="002E2F"/>
        </w:rPr>
        <w:t>για</w:t>
      </w:r>
      <w:r>
        <w:rPr>
          <w:color w:val="002E2F"/>
          <w:spacing w:val="-8"/>
        </w:rPr>
        <w:t> </w:t>
      </w:r>
      <w:r>
        <w:rPr>
          <w:color w:val="002E2F"/>
        </w:rPr>
        <w:t>την</w:t>
      </w:r>
      <w:r>
        <w:rPr>
          <w:color w:val="002E2F"/>
          <w:spacing w:val="-6"/>
        </w:rPr>
        <w:t> </w:t>
      </w:r>
      <w:r>
        <w:rPr>
          <w:color w:val="002E2F"/>
        </w:rPr>
        <w:t>7η</w:t>
      </w:r>
      <w:r>
        <w:rPr>
          <w:color w:val="002E2F"/>
          <w:spacing w:val="-7"/>
        </w:rPr>
        <w:t> </w:t>
      </w:r>
      <w:r>
        <w:rPr>
          <w:color w:val="002E2F"/>
        </w:rPr>
        <w:t>συνεχόμενη</w:t>
      </w:r>
      <w:r>
        <w:rPr>
          <w:color w:val="002E2F"/>
          <w:spacing w:val="-7"/>
        </w:rPr>
        <w:t> </w:t>
      </w:r>
      <w:r>
        <w:rPr>
          <w:color w:val="002E2F"/>
        </w:rPr>
        <w:t>χρονιά</w:t>
      </w:r>
      <w:r>
        <w:rPr>
          <w:color w:val="002E2F"/>
          <w:spacing w:val="-6"/>
        </w:rPr>
        <w:t> </w:t>
      </w:r>
      <w:r>
        <w:rPr>
          <w:color w:val="002E2F"/>
        </w:rPr>
        <w:t>που</w:t>
      </w:r>
      <w:r>
        <w:rPr>
          <w:color w:val="002E2F"/>
          <w:spacing w:val="-7"/>
        </w:rPr>
        <w:t> </w:t>
      </w:r>
      <w:r>
        <w:rPr>
          <w:color w:val="002E2F"/>
        </w:rPr>
        <w:t>η</w:t>
      </w:r>
      <w:r>
        <w:rPr>
          <w:color w:val="002E2F"/>
          <w:spacing w:val="-7"/>
        </w:rPr>
        <w:t> </w:t>
      </w:r>
      <w:r>
        <w:rPr>
          <w:color w:val="002E2F"/>
        </w:rPr>
        <w:t>Πειραιώς</w:t>
      </w:r>
      <w:r>
        <w:rPr>
          <w:color w:val="002E2F"/>
          <w:spacing w:val="-4"/>
        </w:rPr>
        <w:t> </w:t>
      </w:r>
      <w:r>
        <w:rPr>
          <w:color w:val="002E2F"/>
        </w:rPr>
        <w:t>ΑΕΠΕΥ</w:t>
      </w:r>
      <w:r>
        <w:rPr>
          <w:color w:val="002E2F"/>
          <w:spacing w:val="-7"/>
        </w:rPr>
        <w:t> </w:t>
      </w:r>
      <w:r>
        <w:rPr>
          <w:color w:val="002E2F"/>
        </w:rPr>
        <w:t>καταλαμβάνει</w:t>
      </w:r>
      <w:r>
        <w:rPr>
          <w:color w:val="002E2F"/>
          <w:spacing w:val="-7"/>
        </w:rPr>
        <w:t> </w:t>
      </w:r>
      <w:r>
        <w:rPr>
          <w:color w:val="002E2F"/>
        </w:rPr>
        <w:t>την</w:t>
      </w:r>
      <w:r>
        <w:rPr>
          <w:color w:val="002E2F"/>
          <w:spacing w:val="-8"/>
        </w:rPr>
        <w:t> </w:t>
      </w:r>
      <w:r>
        <w:rPr>
          <w:color w:val="002E2F"/>
        </w:rPr>
        <w:t>κορυφαία</w:t>
      </w:r>
      <w:r>
        <w:rPr>
          <w:color w:val="002E2F"/>
          <w:spacing w:val="-7"/>
        </w:rPr>
        <w:t> </w:t>
      </w:r>
      <w:r>
        <w:rPr>
          <w:color w:val="002E2F"/>
        </w:rPr>
        <w:t>θέση,</w:t>
      </w:r>
      <w:r>
        <w:rPr>
          <w:color w:val="002E2F"/>
          <w:spacing w:val="-7"/>
        </w:rPr>
        <w:t> </w:t>
      </w:r>
      <w:r>
        <w:rPr>
          <w:color w:val="002E2F"/>
        </w:rPr>
        <w:t>με</w:t>
      </w:r>
      <w:r>
        <w:rPr>
          <w:color w:val="002E2F"/>
          <w:spacing w:val="-7"/>
        </w:rPr>
        <w:t> </w:t>
      </w:r>
      <w:r>
        <w:rPr>
          <w:color w:val="002E2F"/>
        </w:rPr>
        <w:t>μερίδιο</w:t>
      </w:r>
      <w:r>
        <w:rPr>
          <w:color w:val="002E2F"/>
          <w:spacing w:val="-7"/>
        </w:rPr>
        <w:t> </w:t>
      </w:r>
      <w:r>
        <w:rPr>
          <w:color w:val="002E2F"/>
        </w:rPr>
        <w:t>αγοράς</w:t>
      </w:r>
      <w:r>
        <w:rPr>
          <w:color w:val="002E2F"/>
          <w:spacing w:val="-5"/>
        </w:rPr>
        <w:t> </w:t>
      </w:r>
      <w:r>
        <w:rPr>
          <w:color w:val="002E2F"/>
        </w:rPr>
        <w:t>23,6% έναντι 17,3% της 2ης εταιρείας στην κατάταξη. Η Πειραιώς ΑΕΠΕΥ συμμετείχε σε όλες σχεδόν τις σημαντικές δημόσιες προσφορές/προτάσεις στην πρωτογενή και δευτερογενή αγορά που πραγματοποιήθηκαν μέσω του Χρηματιστηρίου Αθηνών. Η εταιρεία</w:t>
      </w:r>
      <w:r>
        <w:rPr>
          <w:color w:val="002E2F"/>
          <w:spacing w:val="-10"/>
        </w:rPr>
        <w:t> </w:t>
      </w:r>
      <w:r>
        <w:rPr>
          <w:color w:val="002E2F"/>
        </w:rPr>
        <w:t>επέκτεινε</w:t>
      </w:r>
      <w:r>
        <w:rPr>
          <w:color w:val="002E2F"/>
          <w:spacing w:val="-12"/>
        </w:rPr>
        <w:t> </w:t>
      </w:r>
      <w:r>
        <w:rPr>
          <w:color w:val="002E2F"/>
        </w:rPr>
        <w:t>σημαντικά</w:t>
      </w:r>
      <w:r>
        <w:rPr>
          <w:color w:val="002E2F"/>
          <w:spacing w:val="-12"/>
        </w:rPr>
        <w:t> </w:t>
      </w:r>
      <w:r>
        <w:rPr>
          <w:color w:val="002E2F"/>
        </w:rPr>
        <w:t>το</w:t>
      </w:r>
      <w:r>
        <w:rPr>
          <w:color w:val="002E2F"/>
          <w:spacing w:val="-9"/>
        </w:rPr>
        <w:t> </w:t>
      </w:r>
      <w:r>
        <w:rPr>
          <w:color w:val="002E2F"/>
        </w:rPr>
        <w:t>χαρτοφυλάκιο</w:t>
      </w:r>
      <w:r>
        <w:rPr>
          <w:color w:val="002E2F"/>
          <w:spacing w:val="-11"/>
        </w:rPr>
        <w:t> </w:t>
      </w:r>
      <w:r>
        <w:rPr>
          <w:color w:val="002E2F"/>
        </w:rPr>
        <w:t>υπηρεσιών</w:t>
      </w:r>
      <w:r>
        <w:rPr>
          <w:color w:val="002E2F"/>
          <w:spacing w:val="-9"/>
        </w:rPr>
        <w:t> </w:t>
      </w:r>
      <w:r>
        <w:rPr>
          <w:color w:val="002E2F"/>
        </w:rPr>
        <w:t>Ειδικής</w:t>
      </w:r>
      <w:r>
        <w:rPr>
          <w:color w:val="002E2F"/>
          <w:spacing w:val="-11"/>
        </w:rPr>
        <w:t> </w:t>
      </w:r>
      <w:r>
        <w:rPr>
          <w:color w:val="002E2F"/>
        </w:rPr>
        <w:t>Διαπραγμάτευσης,</w:t>
      </w:r>
      <w:r>
        <w:rPr>
          <w:color w:val="002E2F"/>
          <w:spacing w:val="-9"/>
        </w:rPr>
        <w:t> </w:t>
      </w:r>
      <w:r>
        <w:rPr>
          <w:color w:val="002E2F"/>
        </w:rPr>
        <w:t>προσθέτοντας</w:t>
      </w:r>
      <w:r>
        <w:rPr>
          <w:color w:val="002E2F"/>
          <w:spacing w:val="-9"/>
        </w:rPr>
        <w:t> </w:t>
      </w:r>
      <w:r>
        <w:rPr>
          <w:color w:val="002E2F"/>
        </w:rPr>
        <w:t>άλλα</w:t>
      </w:r>
      <w:r>
        <w:rPr>
          <w:color w:val="002E2F"/>
          <w:spacing w:val="-10"/>
        </w:rPr>
        <w:t> </w:t>
      </w:r>
      <w:r>
        <w:rPr>
          <w:color w:val="002E2F"/>
        </w:rPr>
        <w:t>10</w:t>
      </w:r>
      <w:r>
        <w:rPr>
          <w:color w:val="002E2F"/>
          <w:spacing w:val="-12"/>
        </w:rPr>
        <w:t> </w:t>
      </w:r>
      <w:r>
        <w:rPr>
          <w:color w:val="002E2F"/>
        </w:rPr>
        <w:t>συμβόλαια</w:t>
      </w:r>
      <w:r>
        <w:rPr>
          <w:color w:val="002E2F"/>
          <w:spacing w:val="-11"/>
        </w:rPr>
        <w:t> </w:t>
      </w:r>
      <w:r>
        <w:rPr>
          <w:color w:val="002E2F"/>
        </w:rPr>
        <w:t>το</w:t>
      </w:r>
      <w:r>
        <w:rPr>
          <w:color w:val="002E2F"/>
          <w:spacing w:val="-9"/>
        </w:rPr>
        <w:t> </w:t>
      </w:r>
      <w:r>
        <w:rPr>
          <w:color w:val="002E2F"/>
        </w:rPr>
        <w:t>2025.</w:t>
      </w:r>
    </w:p>
    <w:p>
      <w:pPr>
        <w:pStyle w:val="BodyText"/>
        <w:spacing w:before="199"/>
      </w:pPr>
    </w:p>
    <w:p>
      <w:pPr>
        <w:pStyle w:val="BodyText"/>
        <w:spacing w:line="283" w:lineRule="auto"/>
        <w:ind w:left="153" w:right="152"/>
        <w:jc w:val="both"/>
      </w:pPr>
      <w:r>
        <w:rPr>
          <w:color w:val="002E2F"/>
          <w:spacing w:val="-2"/>
        </w:rPr>
        <w:t>Στις αρχές</w:t>
      </w:r>
      <w:r>
        <w:rPr>
          <w:color w:val="002E2F"/>
          <w:spacing w:val="-4"/>
        </w:rPr>
        <w:t> </w:t>
      </w:r>
      <w:r>
        <w:rPr>
          <w:color w:val="002E2F"/>
          <w:spacing w:val="-2"/>
        </w:rPr>
        <w:t>του</w:t>
      </w:r>
      <w:r>
        <w:rPr>
          <w:color w:val="002E2F"/>
          <w:spacing w:val="-4"/>
        </w:rPr>
        <w:t> </w:t>
      </w:r>
      <w:r>
        <w:rPr>
          <w:color w:val="002E2F"/>
          <w:spacing w:val="-2"/>
        </w:rPr>
        <w:t>2025, η Πειραιώς ΑΕΠΕΥ λάνσαρε</w:t>
      </w:r>
      <w:r>
        <w:rPr>
          <w:color w:val="002E2F"/>
          <w:spacing w:val="-6"/>
        </w:rPr>
        <w:t> </w:t>
      </w:r>
      <w:r>
        <w:rPr>
          <w:color w:val="002E2F"/>
          <w:spacing w:val="-2"/>
        </w:rPr>
        <w:t>την πρώτη εφαρμογή</w:t>
      </w:r>
      <w:r>
        <w:rPr>
          <w:color w:val="002E2F"/>
          <w:spacing w:val="-4"/>
        </w:rPr>
        <w:t> </w:t>
      </w:r>
      <w:r>
        <w:rPr>
          <w:color w:val="002E2F"/>
          <w:spacing w:val="-2"/>
        </w:rPr>
        <w:t>Robo-advisor</w:t>
      </w:r>
      <w:r>
        <w:rPr>
          <w:color w:val="002E2F"/>
          <w:spacing w:val="-3"/>
        </w:rPr>
        <w:t> </w:t>
      </w:r>
      <w:r>
        <w:rPr>
          <w:color w:val="002E2F"/>
          <w:spacing w:val="-2"/>
        </w:rPr>
        <w:t>(διαθέσιμη</w:t>
      </w:r>
      <w:r>
        <w:rPr>
          <w:color w:val="002E2F"/>
          <w:spacing w:val="-4"/>
        </w:rPr>
        <w:t> </w:t>
      </w:r>
      <w:r>
        <w:rPr>
          <w:color w:val="002E2F"/>
          <w:spacing w:val="-2"/>
        </w:rPr>
        <w:t>για</w:t>
      </w:r>
      <w:r>
        <w:rPr>
          <w:color w:val="002E2F"/>
          <w:spacing w:val="-6"/>
        </w:rPr>
        <w:t> </w:t>
      </w:r>
      <w:r>
        <w:rPr>
          <w:color w:val="002E2F"/>
          <w:spacing w:val="-2"/>
        </w:rPr>
        <w:t>Android, iOS</w:t>
      </w:r>
      <w:r>
        <w:rPr>
          <w:color w:val="002E2F"/>
          <w:spacing w:val="-4"/>
        </w:rPr>
        <w:t> </w:t>
      </w:r>
      <w:r>
        <w:rPr>
          <w:color w:val="002E2F"/>
          <w:spacing w:val="-2"/>
        </w:rPr>
        <w:t>και</w:t>
      </w:r>
      <w:r>
        <w:rPr>
          <w:color w:val="002E2F"/>
          <w:spacing w:val="-6"/>
        </w:rPr>
        <w:t> </w:t>
      </w:r>
      <w:r>
        <w:rPr>
          <w:color w:val="002E2F"/>
          <w:spacing w:val="-2"/>
        </w:rPr>
        <w:t>μέσω</w:t>
      </w:r>
      <w:r>
        <w:rPr>
          <w:color w:val="002E2F"/>
          <w:spacing w:val="-4"/>
        </w:rPr>
        <w:t> </w:t>
      </w:r>
      <w:r>
        <w:rPr>
          <w:color w:val="002E2F"/>
          <w:spacing w:val="-2"/>
        </w:rPr>
        <w:t>web)</w:t>
      </w:r>
      <w:r>
        <w:rPr>
          <w:color w:val="002E2F"/>
          <w:spacing w:val="-3"/>
        </w:rPr>
        <w:t> </w:t>
      </w:r>
      <w:r>
        <w:rPr>
          <w:color w:val="002E2F"/>
          <w:spacing w:val="-2"/>
        </w:rPr>
        <w:t>που </w:t>
      </w:r>
      <w:r>
        <w:rPr>
          <w:color w:val="002E2F"/>
        </w:rPr>
        <w:t>προσφέρεται</w:t>
      </w:r>
      <w:r>
        <w:rPr>
          <w:color w:val="002E2F"/>
          <w:spacing w:val="-2"/>
        </w:rPr>
        <w:t> </w:t>
      </w:r>
      <w:r>
        <w:rPr>
          <w:color w:val="002E2F"/>
        </w:rPr>
        <w:t>από</w:t>
      </w:r>
      <w:r>
        <w:rPr>
          <w:color w:val="002E2F"/>
          <w:spacing w:val="-4"/>
        </w:rPr>
        <w:t> </w:t>
      </w:r>
      <w:r>
        <w:rPr>
          <w:color w:val="002E2F"/>
        </w:rPr>
        <w:t>έναν</w:t>
      </w:r>
      <w:r>
        <w:rPr>
          <w:color w:val="002E2F"/>
          <w:spacing w:val="-2"/>
        </w:rPr>
        <w:t> </w:t>
      </w:r>
      <w:r>
        <w:rPr>
          <w:color w:val="002E2F"/>
        </w:rPr>
        <w:t>ελληνικό</w:t>
      </w:r>
      <w:r>
        <w:rPr>
          <w:color w:val="002E2F"/>
          <w:spacing w:val="-2"/>
        </w:rPr>
        <w:t> </w:t>
      </w:r>
      <w:r>
        <w:rPr>
          <w:color w:val="002E2F"/>
        </w:rPr>
        <w:t>πάροχο,</w:t>
      </w:r>
      <w:r>
        <w:rPr>
          <w:color w:val="002E2F"/>
          <w:spacing w:val="-4"/>
        </w:rPr>
        <w:t> </w:t>
      </w:r>
      <w:r>
        <w:rPr>
          <w:color w:val="002E2F"/>
        </w:rPr>
        <w:t>την</w:t>
      </w:r>
      <w:r>
        <w:rPr>
          <w:color w:val="002E2F"/>
          <w:spacing w:val="-2"/>
        </w:rPr>
        <w:t> </w:t>
      </w:r>
      <w:r>
        <w:rPr>
          <w:color w:val="002E2F"/>
        </w:rPr>
        <w:t>«Piraeus</w:t>
      </w:r>
      <w:r>
        <w:rPr>
          <w:color w:val="002E2F"/>
          <w:spacing w:val="-3"/>
        </w:rPr>
        <w:t> </w:t>
      </w:r>
      <w:r>
        <w:rPr>
          <w:color w:val="002E2F"/>
        </w:rPr>
        <w:t>Brainy». Πρόκειται</w:t>
      </w:r>
      <w:r>
        <w:rPr>
          <w:color w:val="002E2F"/>
          <w:spacing w:val="-5"/>
        </w:rPr>
        <w:t> </w:t>
      </w:r>
      <w:r>
        <w:rPr>
          <w:color w:val="002E2F"/>
        </w:rPr>
        <w:t>για</w:t>
      </w:r>
      <w:r>
        <w:rPr>
          <w:color w:val="002E2F"/>
          <w:spacing w:val="-5"/>
        </w:rPr>
        <w:t> </w:t>
      </w:r>
      <w:r>
        <w:rPr>
          <w:color w:val="002E2F"/>
        </w:rPr>
        <w:t>μια</w:t>
      </w:r>
      <w:r>
        <w:rPr>
          <w:color w:val="002E2F"/>
          <w:spacing w:val="-5"/>
        </w:rPr>
        <w:t> </w:t>
      </w:r>
      <w:r>
        <w:rPr>
          <w:color w:val="002E2F"/>
        </w:rPr>
        <w:t>ισχυρή</w:t>
      </w:r>
      <w:r>
        <w:rPr>
          <w:color w:val="002E2F"/>
          <w:spacing w:val="-4"/>
        </w:rPr>
        <w:t> </w:t>
      </w:r>
      <w:r>
        <w:rPr>
          <w:color w:val="002E2F"/>
        </w:rPr>
        <w:t>και</w:t>
      </w:r>
      <w:r>
        <w:rPr>
          <w:color w:val="002E2F"/>
          <w:spacing w:val="-2"/>
        </w:rPr>
        <w:t> </w:t>
      </w:r>
      <w:r>
        <w:rPr>
          <w:color w:val="002E2F"/>
        </w:rPr>
        <w:t>εύχρηστη</w:t>
      </w:r>
      <w:r>
        <w:rPr>
          <w:color w:val="002E2F"/>
          <w:spacing w:val="-2"/>
        </w:rPr>
        <w:t> </w:t>
      </w:r>
      <w:r>
        <w:rPr>
          <w:color w:val="002E2F"/>
        </w:rPr>
        <w:t>ψηφιακή</w:t>
      </w:r>
      <w:r>
        <w:rPr>
          <w:color w:val="002E2F"/>
          <w:spacing w:val="-2"/>
        </w:rPr>
        <w:t> </w:t>
      </w:r>
      <w:r>
        <w:rPr>
          <w:color w:val="002E2F"/>
        </w:rPr>
        <w:t>εφαρμογή,</w:t>
      </w:r>
      <w:r>
        <w:rPr>
          <w:color w:val="002E2F"/>
          <w:spacing w:val="-4"/>
        </w:rPr>
        <w:t> </w:t>
      </w:r>
      <w:r>
        <w:rPr>
          <w:color w:val="002E2F"/>
        </w:rPr>
        <w:t>η</w:t>
      </w:r>
      <w:r>
        <w:rPr>
          <w:color w:val="002E2F"/>
          <w:spacing w:val="-4"/>
        </w:rPr>
        <w:t> </w:t>
      </w:r>
      <w:r>
        <w:rPr>
          <w:color w:val="002E2F"/>
        </w:rPr>
        <w:t>οποία </w:t>
      </w:r>
      <w:r>
        <w:rPr>
          <w:color w:val="002E2F"/>
          <w:spacing w:val="-2"/>
        </w:rPr>
        <w:t>προσφέρει</w:t>
      </w:r>
      <w:r>
        <w:rPr>
          <w:color w:val="002E2F"/>
          <w:spacing w:val="-3"/>
        </w:rPr>
        <w:t> </w:t>
      </w:r>
      <w:r>
        <w:rPr>
          <w:color w:val="002E2F"/>
          <w:spacing w:val="-2"/>
        </w:rPr>
        <w:t>μια προσιτή χρηματοοικονομική υπηρεσία που χρησιμοποιεί την τεχνολογία για</w:t>
      </w:r>
      <w:r>
        <w:rPr>
          <w:color w:val="002E2F"/>
          <w:spacing w:val="-5"/>
        </w:rPr>
        <w:t> </w:t>
      </w:r>
      <w:r>
        <w:rPr>
          <w:color w:val="002E2F"/>
          <w:spacing w:val="-2"/>
        </w:rPr>
        <w:t>την αυτοματοποίηση επενδύσεων με βάση </w:t>
      </w:r>
      <w:r>
        <w:rPr>
          <w:color w:val="002E2F"/>
        </w:rPr>
        <w:t>τους</w:t>
      </w:r>
      <w:r>
        <w:rPr>
          <w:color w:val="002E2F"/>
          <w:spacing w:val="-10"/>
        </w:rPr>
        <w:t> </w:t>
      </w:r>
      <w:r>
        <w:rPr>
          <w:color w:val="002E2F"/>
        </w:rPr>
        <w:t>κεφαλαιακούς</w:t>
      </w:r>
      <w:r>
        <w:rPr>
          <w:color w:val="002E2F"/>
          <w:spacing w:val="-10"/>
        </w:rPr>
        <w:t> </w:t>
      </w:r>
      <w:r>
        <w:rPr>
          <w:color w:val="002E2F"/>
        </w:rPr>
        <w:t>στόχους</w:t>
      </w:r>
      <w:r>
        <w:rPr>
          <w:color w:val="002E2F"/>
          <w:spacing w:val="-10"/>
        </w:rPr>
        <w:t> </w:t>
      </w:r>
      <w:r>
        <w:rPr>
          <w:color w:val="002E2F"/>
        </w:rPr>
        <w:t>κάθε</w:t>
      </w:r>
      <w:r>
        <w:rPr>
          <w:color w:val="002E2F"/>
          <w:spacing w:val="-8"/>
        </w:rPr>
        <w:t> </w:t>
      </w:r>
      <w:r>
        <w:rPr>
          <w:color w:val="002E2F"/>
        </w:rPr>
        <w:t>επενδυτή</w:t>
      </w:r>
      <w:r>
        <w:rPr>
          <w:color w:val="002E2F"/>
          <w:spacing w:val="-10"/>
        </w:rPr>
        <w:t> </w:t>
      </w:r>
      <w:r>
        <w:rPr>
          <w:color w:val="002E2F"/>
        </w:rPr>
        <w:t>και</w:t>
      </w:r>
      <w:r>
        <w:rPr>
          <w:color w:val="002E2F"/>
          <w:spacing w:val="-11"/>
        </w:rPr>
        <w:t> </w:t>
      </w:r>
      <w:r>
        <w:rPr>
          <w:color w:val="002E2F"/>
        </w:rPr>
        <w:t>τις</w:t>
      </w:r>
      <w:r>
        <w:rPr>
          <w:color w:val="002E2F"/>
          <w:spacing w:val="-10"/>
        </w:rPr>
        <w:t> </w:t>
      </w:r>
      <w:r>
        <w:rPr>
          <w:color w:val="002E2F"/>
        </w:rPr>
        <w:t>τάσεις</w:t>
      </w:r>
      <w:r>
        <w:rPr>
          <w:color w:val="002E2F"/>
          <w:spacing w:val="-10"/>
        </w:rPr>
        <w:t> </w:t>
      </w:r>
      <w:r>
        <w:rPr>
          <w:color w:val="002E2F"/>
        </w:rPr>
        <w:t>της</w:t>
      </w:r>
      <w:r>
        <w:rPr>
          <w:color w:val="002E2F"/>
          <w:spacing w:val="-8"/>
        </w:rPr>
        <w:t> </w:t>
      </w:r>
      <w:r>
        <w:rPr>
          <w:color w:val="002E2F"/>
        </w:rPr>
        <w:t>χρηματιστηριακής</w:t>
      </w:r>
      <w:r>
        <w:rPr>
          <w:color w:val="002E2F"/>
          <w:spacing w:val="-8"/>
        </w:rPr>
        <w:t> </w:t>
      </w:r>
      <w:r>
        <w:rPr>
          <w:color w:val="002E2F"/>
        </w:rPr>
        <w:t>αγοράς.</w:t>
      </w:r>
    </w:p>
    <w:p>
      <w:pPr>
        <w:pStyle w:val="BodyText"/>
        <w:spacing w:after="0" w:line="283" w:lineRule="auto"/>
        <w:jc w:val="both"/>
        <w:sectPr>
          <w:pgSz w:w="11910" w:h="16840"/>
          <w:pgMar w:header="0" w:footer="315" w:top="1160" w:bottom="500" w:left="566" w:right="566"/>
        </w:sectPr>
      </w:pPr>
    </w:p>
    <w:p>
      <w:pPr>
        <w:pStyle w:val="Heading1"/>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Heading2"/>
        <w:spacing w:line="244" w:lineRule="auto" w:before="227"/>
        <w:ind w:right="659"/>
      </w:pPr>
      <w:r>
        <w:rPr>
          <w:color w:val="002E2F"/>
          <w:spacing w:val="-4"/>
        </w:rPr>
        <w:t>Πειραιώς</w:t>
      </w:r>
      <w:r>
        <w:rPr>
          <w:color w:val="002E2F"/>
          <w:spacing w:val="-20"/>
        </w:rPr>
        <w:t> </w:t>
      </w:r>
      <w:r>
        <w:rPr>
          <w:color w:val="002E2F"/>
          <w:spacing w:val="-4"/>
        </w:rPr>
        <w:t>και</w:t>
      </w:r>
      <w:r>
        <w:rPr>
          <w:color w:val="002E2F"/>
          <w:spacing w:val="-20"/>
        </w:rPr>
        <w:t> </w:t>
      </w:r>
      <w:r>
        <w:rPr>
          <w:color w:val="002E2F"/>
          <w:spacing w:val="-4"/>
        </w:rPr>
        <w:t>SIX</w:t>
      </w:r>
      <w:r>
        <w:rPr>
          <w:color w:val="002E2F"/>
          <w:spacing w:val="-23"/>
        </w:rPr>
        <w:t> </w:t>
      </w:r>
      <w:r>
        <w:rPr>
          <w:color w:val="002E2F"/>
          <w:spacing w:val="-4"/>
        </w:rPr>
        <w:t>παρουσιάζουν</w:t>
      </w:r>
      <w:r>
        <w:rPr>
          <w:color w:val="002E2F"/>
          <w:spacing w:val="-20"/>
        </w:rPr>
        <w:t> </w:t>
      </w:r>
      <w:r>
        <w:rPr>
          <w:color w:val="002E2F"/>
          <w:spacing w:val="-4"/>
        </w:rPr>
        <w:t>νέο</w:t>
      </w:r>
      <w:r>
        <w:rPr>
          <w:color w:val="002E2F"/>
          <w:spacing w:val="-20"/>
        </w:rPr>
        <w:t> </w:t>
      </w:r>
      <w:r>
        <w:rPr>
          <w:color w:val="002E2F"/>
          <w:spacing w:val="-4"/>
        </w:rPr>
        <w:t>μοντέλο</w:t>
      </w:r>
      <w:r>
        <w:rPr>
          <w:color w:val="002E2F"/>
          <w:spacing w:val="-22"/>
        </w:rPr>
        <w:t> </w:t>
      </w:r>
      <w:r>
        <w:rPr>
          <w:color w:val="002E2F"/>
          <w:spacing w:val="-4"/>
        </w:rPr>
        <w:t>άμεσης</w:t>
      </w:r>
      <w:r>
        <w:rPr>
          <w:color w:val="002E2F"/>
          <w:spacing w:val="-21"/>
        </w:rPr>
        <w:t> </w:t>
      </w:r>
      <w:r>
        <w:rPr>
          <w:color w:val="002E2F"/>
          <w:spacing w:val="-4"/>
        </w:rPr>
        <w:t>μετασυναλλακτικής </w:t>
      </w:r>
      <w:r>
        <w:rPr>
          <w:color w:val="002E2F"/>
        </w:rPr>
        <w:t>πρόσβασης</w:t>
      </w:r>
      <w:r>
        <w:rPr>
          <w:color w:val="002E2F"/>
          <w:spacing w:val="-4"/>
        </w:rPr>
        <w:t> </w:t>
      </w:r>
      <w:r>
        <w:rPr>
          <w:color w:val="002E2F"/>
        </w:rPr>
        <w:t>στην</w:t>
      </w:r>
      <w:r>
        <w:rPr>
          <w:color w:val="002E2F"/>
          <w:spacing w:val="-8"/>
        </w:rPr>
        <w:t> </w:t>
      </w:r>
      <w:r>
        <w:rPr>
          <w:color w:val="002E2F"/>
        </w:rPr>
        <w:t>Ελληνική</w:t>
      </w:r>
      <w:r>
        <w:rPr>
          <w:color w:val="002E2F"/>
          <w:spacing w:val="-4"/>
        </w:rPr>
        <w:t> </w:t>
      </w:r>
      <w:r>
        <w:rPr>
          <w:color w:val="002E2F"/>
        </w:rPr>
        <w:t>Αγορά</w:t>
      </w:r>
      <w:r>
        <w:rPr>
          <w:color w:val="002E2F"/>
          <w:spacing w:val="-7"/>
        </w:rPr>
        <w:t> </w:t>
      </w:r>
      <w:r>
        <w:rPr>
          <w:color w:val="002E2F"/>
        </w:rPr>
        <w:t>Μετοχών</w:t>
      </w:r>
    </w:p>
    <w:p>
      <w:pPr>
        <w:pStyle w:val="BodyText"/>
        <w:spacing w:line="283" w:lineRule="auto" w:before="259"/>
        <w:ind w:left="153" w:right="157"/>
        <w:jc w:val="both"/>
      </w:pPr>
      <w:r>
        <w:rPr>
          <w:color w:val="002E2F"/>
        </w:rPr>
        <w:t>Η Πειραιώς και η SIX ανακοινώνουν την ανάπτυξη ενός νέου, αναβαθμισμένου μοντέλου διασυνοριακής πρόσβασης, το οποίο βελτιώνει</w:t>
      </w:r>
      <w:r>
        <w:rPr>
          <w:color w:val="002E2F"/>
          <w:spacing w:val="-3"/>
        </w:rPr>
        <w:t> </w:t>
      </w:r>
      <w:r>
        <w:rPr>
          <w:color w:val="002E2F"/>
        </w:rPr>
        <w:t>σημαντικά</w:t>
      </w:r>
      <w:r>
        <w:rPr>
          <w:color w:val="002E2F"/>
          <w:spacing w:val="-4"/>
        </w:rPr>
        <w:t> </w:t>
      </w:r>
      <w:r>
        <w:rPr>
          <w:color w:val="002E2F"/>
        </w:rPr>
        <w:t>τον</w:t>
      </w:r>
      <w:r>
        <w:rPr>
          <w:color w:val="002E2F"/>
          <w:spacing w:val="-4"/>
        </w:rPr>
        <w:t> </w:t>
      </w:r>
      <w:r>
        <w:rPr>
          <w:color w:val="002E2F"/>
        </w:rPr>
        <w:t>τρόπο</w:t>
      </w:r>
      <w:r>
        <w:rPr>
          <w:color w:val="002E2F"/>
          <w:spacing w:val="-1"/>
        </w:rPr>
        <w:t> </w:t>
      </w:r>
      <w:r>
        <w:rPr>
          <w:color w:val="002E2F"/>
        </w:rPr>
        <w:t>με</w:t>
      </w:r>
      <w:r>
        <w:rPr>
          <w:color w:val="002E2F"/>
          <w:spacing w:val="-4"/>
        </w:rPr>
        <w:t> </w:t>
      </w:r>
      <w:r>
        <w:rPr>
          <w:color w:val="002E2F"/>
        </w:rPr>
        <w:t>τον</w:t>
      </w:r>
      <w:r>
        <w:rPr>
          <w:color w:val="002E2F"/>
          <w:spacing w:val="-4"/>
        </w:rPr>
        <w:t> </w:t>
      </w:r>
      <w:r>
        <w:rPr>
          <w:color w:val="002E2F"/>
        </w:rPr>
        <w:t>οποίο</w:t>
      </w:r>
      <w:r>
        <w:rPr>
          <w:color w:val="002E2F"/>
          <w:spacing w:val="-3"/>
        </w:rPr>
        <w:t> </w:t>
      </w:r>
      <w:r>
        <w:rPr>
          <w:color w:val="002E2F"/>
        </w:rPr>
        <w:t>οι</w:t>
      </w:r>
      <w:r>
        <w:rPr>
          <w:color w:val="002E2F"/>
          <w:spacing w:val="-1"/>
        </w:rPr>
        <w:t> </w:t>
      </w:r>
      <w:r>
        <w:rPr>
          <w:color w:val="002E2F"/>
        </w:rPr>
        <w:t>διεθνείς</w:t>
      </w:r>
      <w:r>
        <w:rPr>
          <w:color w:val="002E2F"/>
          <w:spacing w:val="-1"/>
        </w:rPr>
        <w:t> </w:t>
      </w:r>
      <w:r>
        <w:rPr>
          <w:color w:val="002E2F"/>
        </w:rPr>
        <w:t>θεσμικοί</w:t>
      </w:r>
      <w:r>
        <w:rPr>
          <w:color w:val="002E2F"/>
          <w:spacing w:val="-1"/>
        </w:rPr>
        <w:t> </w:t>
      </w:r>
      <w:r>
        <w:rPr>
          <w:color w:val="002E2F"/>
        </w:rPr>
        <w:t>επενδυτές</w:t>
      </w:r>
      <w:r>
        <w:rPr>
          <w:color w:val="002E2F"/>
          <w:spacing w:val="-3"/>
        </w:rPr>
        <w:t> </w:t>
      </w:r>
      <w:r>
        <w:rPr>
          <w:color w:val="002E2F"/>
        </w:rPr>
        <w:t>αποκτούν</w:t>
      </w:r>
      <w:r>
        <w:rPr>
          <w:color w:val="002E2F"/>
          <w:spacing w:val="-4"/>
        </w:rPr>
        <w:t> </w:t>
      </w:r>
      <w:r>
        <w:rPr>
          <w:color w:val="002E2F"/>
        </w:rPr>
        <w:t>μετασυναλλακτική</w:t>
      </w:r>
      <w:r>
        <w:rPr>
          <w:color w:val="002E2F"/>
          <w:spacing w:val="-1"/>
        </w:rPr>
        <w:t> </w:t>
      </w:r>
      <w:r>
        <w:rPr>
          <w:color w:val="002E2F"/>
        </w:rPr>
        <w:t>πρόσβαση</w:t>
      </w:r>
      <w:r>
        <w:rPr>
          <w:color w:val="002E2F"/>
          <w:spacing w:val="-3"/>
        </w:rPr>
        <w:t> </w:t>
      </w:r>
      <w:r>
        <w:rPr>
          <w:color w:val="002E2F"/>
        </w:rPr>
        <w:t>στην</w:t>
      </w:r>
      <w:r>
        <w:rPr>
          <w:color w:val="002E2F"/>
          <w:spacing w:val="-2"/>
        </w:rPr>
        <w:t> </w:t>
      </w:r>
      <w:r>
        <w:rPr>
          <w:color w:val="002E2F"/>
        </w:rPr>
        <w:t>ελληνική αγορά μετοχών.</w:t>
      </w:r>
      <w:r>
        <w:rPr>
          <w:color w:val="002E2F"/>
          <w:spacing w:val="-1"/>
        </w:rPr>
        <w:t> </w:t>
      </w:r>
      <w:r>
        <w:rPr>
          <w:color w:val="002E2F"/>
        </w:rPr>
        <w:t>Το νέο</w:t>
      </w:r>
      <w:r>
        <w:rPr>
          <w:color w:val="002E2F"/>
          <w:spacing w:val="-1"/>
        </w:rPr>
        <w:t> </w:t>
      </w:r>
      <w:r>
        <w:rPr>
          <w:color w:val="002E2F"/>
        </w:rPr>
        <w:t>σύστημα συνδυάζει</w:t>
      </w:r>
      <w:r>
        <w:rPr>
          <w:color w:val="002E2F"/>
          <w:spacing w:val="-2"/>
        </w:rPr>
        <w:t> </w:t>
      </w:r>
      <w:r>
        <w:rPr>
          <w:color w:val="002E2F"/>
        </w:rPr>
        <w:t>τη διεθνή υποδομή</w:t>
      </w:r>
      <w:r>
        <w:rPr>
          <w:color w:val="002E2F"/>
          <w:spacing w:val="-2"/>
        </w:rPr>
        <w:t> </w:t>
      </w:r>
      <w:r>
        <w:rPr>
          <w:color w:val="002E2F"/>
        </w:rPr>
        <w:t>της SIX</w:t>
      </w:r>
      <w:r>
        <w:rPr>
          <w:color w:val="002E2F"/>
          <w:spacing w:val="-1"/>
        </w:rPr>
        <w:t> </w:t>
      </w:r>
      <w:r>
        <w:rPr>
          <w:color w:val="002E2F"/>
        </w:rPr>
        <w:t>με</w:t>
      </w:r>
      <w:r>
        <w:rPr>
          <w:color w:val="002E2F"/>
          <w:spacing w:val="-2"/>
        </w:rPr>
        <w:t> </w:t>
      </w:r>
      <w:r>
        <w:rPr>
          <w:color w:val="002E2F"/>
        </w:rPr>
        <w:t>την κορυφαία</w:t>
      </w:r>
      <w:r>
        <w:rPr>
          <w:color w:val="002E2F"/>
          <w:spacing w:val="-3"/>
        </w:rPr>
        <w:t> </w:t>
      </w:r>
      <w:r>
        <w:rPr>
          <w:color w:val="002E2F"/>
        </w:rPr>
        <w:t>πλατφόρμα εξυπηρέτησης</w:t>
      </w:r>
      <w:r>
        <w:rPr>
          <w:color w:val="002E2F"/>
          <w:spacing w:val="-2"/>
        </w:rPr>
        <w:t> </w:t>
      </w:r>
      <w:r>
        <w:rPr>
          <w:color w:val="002E2F"/>
        </w:rPr>
        <w:t>της</w:t>
      </w:r>
      <w:r>
        <w:rPr>
          <w:color w:val="002E2F"/>
          <w:spacing w:val="-1"/>
        </w:rPr>
        <w:t> </w:t>
      </w:r>
      <w:r>
        <w:rPr>
          <w:color w:val="002E2F"/>
        </w:rPr>
        <w:t>Πειραιώς, δημιουργώντας ένα πιο αποδοτικό και διαφανές λειτουργικό πλαίσιο για την πρόσβαση διεθνών επενδυτικών ροών στην ελληνική αγορά, με μεγάλες δυνατότητες ανάπτυξης.</w:t>
      </w:r>
    </w:p>
    <w:p>
      <w:pPr>
        <w:pStyle w:val="BodyText"/>
        <w:spacing w:line="283" w:lineRule="auto" w:before="161"/>
        <w:ind w:left="153" w:right="155"/>
        <w:jc w:val="both"/>
      </w:pPr>
      <w:r>
        <w:rPr>
          <w:color w:val="002E2F"/>
        </w:rPr>
        <w:t>Συνδυάζοντας άμεση διασυνδεσιμότητα, βελτιστοποίηση των λειτουργιών του μετασυναλλακτικού σκέλους και υψηλά πρότυπα υπηρεσιών υποστήριξης, το νέο πλαίσιο ανταποκρίνεται στη συνεχώς αυξανόμενη διεθνή ζήτηση για πρόσβαση στη δυναμικά </w:t>
      </w:r>
      <w:r>
        <w:rPr>
          <w:color w:val="002E2F"/>
          <w:spacing w:val="-2"/>
        </w:rPr>
        <w:t>εξελισσόμενη</w:t>
      </w:r>
      <w:r>
        <w:rPr>
          <w:color w:val="002E2F"/>
          <w:spacing w:val="-6"/>
        </w:rPr>
        <w:t> </w:t>
      </w:r>
      <w:r>
        <w:rPr>
          <w:color w:val="002E2F"/>
          <w:spacing w:val="-2"/>
        </w:rPr>
        <w:t>ελληνική</w:t>
      </w:r>
      <w:r>
        <w:rPr>
          <w:color w:val="002E2F"/>
          <w:spacing w:val="-5"/>
        </w:rPr>
        <w:t> </w:t>
      </w:r>
      <w:r>
        <w:rPr>
          <w:color w:val="002E2F"/>
          <w:spacing w:val="-2"/>
        </w:rPr>
        <w:t>αγορά</w:t>
      </w:r>
      <w:r>
        <w:rPr>
          <w:color w:val="002E2F"/>
          <w:spacing w:val="-8"/>
        </w:rPr>
        <w:t> </w:t>
      </w:r>
      <w:r>
        <w:rPr>
          <w:color w:val="002E2F"/>
          <w:spacing w:val="-2"/>
        </w:rPr>
        <w:t>μετοχών.</w:t>
      </w:r>
      <w:r>
        <w:rPr>
          <w:color w:val="002E2F"/>
          <w:spacing w:val="-5"/>
        </w:rPr>
        <w:t> </w:t>
      </w:r>
      <w:r>
        <w:rPr>
          <w:color w:val="002E2F"/>
          <w:spacing w:val="-2"/>
        </w:rPr>
        <w:t>Στο</w:t>
      </w:r>
      <w:r>
        <w:rPr>
          <w:color w:val="002E2F"/>
          <w:spacing w:val="-7"/>
        </w:rPr>
        <w:t> </w:t>
      </w:r>
      <w:r>
        <w:rPr>
          <w:color w:val="002E2F"/>
          <w:spacing w:val="-2"/>
        </w:rPr>
        <w:t>πλαίσιο</w:t>
      </w:r>
      <w:r>
        <w:rPr>
          <w:color w:val="002E2F"/>
          <w:spacing w:val="-6"/>
        </w:rPr>
        <w:t> </w:t>
      </w:r>
      <w:r>
        <w:rPr>
          <w:color w:val="002E2F"/>
          <w:spacing w:val="-2"/>
        </w:rPr>
        <w:t>αυτού</w:t>
      </w:r>
      <w:r>
        <w:rPr>
          <w:color w:val="002E2F"/>
          <w:spacing w:val="-9"/>
        </w:rPr>
        <w:t> </w:t>
      </w:r>
      <w:r>
        <w:rPr>
          <w:color w:val="002E2F"/>
          <w:spacing w:val="-2"/>
        </w:rPr>
        <w:t>του</w:t>
      </w:r>
      <w:r>
        <w:rPr>
          <w:color w:val="002E2F"/>
          <w:spacing w:val="-7"/>
        </w:rPr>
        <w:t> </w:t>
      </w:r>
      <w:r>
        <w:rPr>
          <w:color w:val="002E2F"/>
          <w:spacing w:val="-2"/>
        </w:rPr>
        <w:t>μοντέλου,</w:t>
      </w:r>
      <w:r>
        <w:rPr>
          <w:color w:val="002E2F"/>
          <w:spacing w:val="-7"/>
        </w:rPr>
        <w:t> </w:t>
      </w:r>
      <w:r>
        <w:rPr>
          <w:color w:val="002E2F"/>
          <w:spacing w:val="-2"/>
        </w:rPr>
        <w:t>η</w:t>
      </w:r>
      <w:r>
        <w:rPr>
          <w:color w:val="002E2F"/>
          <w:spacing w:val="-7"/>
        </w:rPr>
        <w:t> </w:t>
      </w:r>
      <w:r>
        <w:rPr>
          <w:color w:val="002E2F"/>
          <w:spacing w:val="-2"/>
        </w:rPr>
        <w:t>SIX</w:t>
      </w:r>
      <w:r>
        <w:rPr>
          <w:color w:val="002E2F"/>
          <w:spacing w:val="-9"/>
        </w:rPr>
        <w:t> </w:t>
      </w:r>
      <w:r>
        <w:rPr>
          <w:color w:val="002E2F"/>
          <w:spacing w:val="-2"/>
        </w:rPr>
        <w:t>αναλαμβάνει</w:t>
      </w:r>
      <w:r>
        <w:rPr>
          <w:color w:val="002E2F"/>
          <w:spacing w:val="-5"/>
        </w:rPr>
        <w:t> </w:t>
      </w:r>
      <w:r>
        <w:rPr>
          <w:color w:val="002E2F"/>
          <w:spacing w:val="-2"/>
        </w:rPr>
        <w:t>τον</w:t>
      </w:r>
      <w:r>
        <w:rPr>
          <w:color w:val="002E2F"/>
          <w:spacing w:val="-7"/>
        </w:rPr>
        <w:t> </w:t>
      </w:r>
      <w:r>
        <w:rPr>
          <w:color w:val="002E2F"/>
          <w:spacing w:val="-2"/>
        </w:rPr>
        <w:t>ρόλο</w:t>
      </w:r>
      <w:r>
        <w:rPr>
          <w:color w:val="002E2F"/>
          <w:spacing w:val="-9"/>
        </w:rPr>
        <w:t> </w:t>
      </w:r>
      <w:r>
        <w:rPr>
          <w:color w:val="002E2F"/>
          <w:spacing w:val="-2"/>
        </w:rPr>
        <w:t>του</w:t>
      </w:r>
      <w:r>
        <w:rPr>
          <w:color w:val="002E2F"/>
          <w:spacing w:val="-7"/>
        </w:rPr>
        <w:t> </w:t>
      </w:r>
      <w:r>
        <w:rPr>
          <w:color w:val="002E2F"/>
          <w:spacing w:val="-2"/>
        </w:rPr>
        <w:t>άμεσου</w:t>
      </w:r>
      <w:r>
        <w:rPr>
          <w:color w:val="002E2F"/>
          <w:spacing w:val="-4"/>
        </w:rPr>
        <w:t> </w:t>
      </w:r>
      <w:r>
        <w:rPr>
          <w:color w:val="002E2F"/>
          <w:spacing w:val="-2"/>
        </w:rPr>
        <w:t>Συμμετέχοντα</w:t>
      </w:r>
      <w:r>
        <w:rPr>
          <w:color w:val="002E2F"/>
          <w:spacing w:val="-8"/>
        </w:rPr>
        <w:t> </w:t>
      </w:r>
      <w:r>
        <w:rPr>
          <w:color w:val="002E2F"/>
          <w:spacing w:val="-2"/>
        </w:rPr>
        <w:t>στο </w:t>
      </w:r>
      <w:r>
        <w:rPr>
          <w:color w:val="002E2F"/>
        </w:rPr>
        <w:t>ATHEXCSD, αποκτώντας τη δυνατότητα θεματοφυλακής των ελληνικών μετοχικών τίτλων απευθείας στο Ελληνικό Κεντρικό Αποθετήριο</w:t>
      </w:r>
      <w:r>
        <w:rPr>
          <w:color w:val="002E2F"/>
          <w:spacing w:val="-11"/>
        </w:rPr>
        <w:t> </w:t>
      </w:r>
      <w:r>
        <w:rPr>
          <w:color w:val="002E2F"/>
        </w:rPr>
        <w:t>Τίτλων.</w:t>
      </w:r>
    </w:p>
    <w:p>
      <w:pPr>
        <w:pStyle w:val="BodyText"/>
        <w:spacing w:line="283" w:lineRule="auto" w:before="162"/>
        <w:ind w:left="153" w:right="160"/>
        <w:jc w:val="both"/>
      </w:pPr>
      <w:r>
        <w:rPr>
          <w:color w:val="002E2F"/>
        </w:rPr>
        <w:t>Η</w:t>
      </w:r>
      <w:r>
        <w:rPr>
          <w:color w:val="002E2F"/>
          <w:spacing w:val="-7"/>
        </w:rPr>
        <w:t> </w:t>
      </w:r>
      <w:r>
        <w:rPr>
          <w:color w:val="002E2F"/>
        </w:rPr>
        <w:t>Πειραιώς,</w:t>
      </w:r>
      <w:r>
        <w:rPr>
          <w:color w:val="002E2F"/>
          <w:spacing w:val="-8"/>
        </w:rPr>
        <w:t> </w:t>
      </w:r>
      <w:r>
        <w:rPr>
          <w:color w:val="002E2F"/>
        </w:rPr>
        <w:t>αξιοποιώντας</w:t>
      </w:r>
      <w:r>
        <w:rPr>
          <w:color w:val="002E2F"/>
          <w:spacing w:val="-10"/>
        </w:rPr>
        <w:t> </w:t>
      </w:r>
      <w:r>
        <w:rPr>
          <w:color w:val="002E2F"/>
        </w:rPr>
        <w:t>τη</w:t>
      </w:r>
      <w:r>
        <w:rPr>
          <w:color w:val="002E2F"/>
          <w:spacing w:val="-10"/>
        </w:rPr>
        <w:t> </w:t>
      </w:r>
      <w:r>
        <w:rPr>
          <w:color w:val="002E2F"/>
        </w:rPr>
        <w:t>βαθιά</w:t>
      </w:r>
      <w:r>
        <w:rPr>
          <w:color w:val="002E2F"/>
          <w:spacing w:val="-7"/>
        </w:rPr>
        <w:t> </w:t>
      </w:r>
      <w:r>
        <w:rPr>
          <w:color w:val="002E2F"/>
        </w:rPr>
        <w:t>γνώση</w:t>
      </w:r>
      <w:r>
        <w:rPr>
          <w:color w:val="002E2F"/>
          <w:spacing w:val="-10"/>
        </w:rPr>
        <w:t> </w:t>
      </w:r>
      <w:r>
        <w:rPr>
          <w:color w:val="002E2F"/>
        </w:rPr>
        <w:t>της</w:t>
      </w:r>
      <w:r>
        <w:rPr>
          <w:color w:val="002E2F"/>
          <w:spacing w:val="-8"/>
        </w:rPr>
        <w:t> </w:t>
      </w:r>
      <w:r>
        <w:rPr>
          <w:color w:val="002E2F"/>
        </w:rPr>
        <w:t>εγχώριας</w:t>
      </w:r>
      <w:r>
        <w:rPr>
          <w:color w:val="002E2F"/>
          <w:spacing w:val="-6"/>
        </w:rPr>
        <w:t> </w:t>
      </w:r>
      <w:r>
        <w:rPr>
          <w:color w:val="002E2F"/>
        </w:rPr>
        <w:t>αγοράς</w:t>
      </w:r>
      <w:r>
        <w:rPr>
          <w:color w:val="002E2F"/>
          <w:spacing w:val="-8"/>
        </w:rPr>
        <w:t> </w:t>
      </w:r>
      <w:r>
        <w:rPr>
          <w:color w:val="002E2F"/>
        </w:rPr>
        <w:t>και</w:t>
      </w:r>
      <w:r>
        <w:rPr>
          <w:color w:val="002E2F"/>
          <w:spacing w:val="-10"/>
        </w:rPr>
        <w:t> </w:t>
      </w:r>
      <w:r>
        <w:rPr>
          <w:color w:val="002E2F"/>
        </w:rPr>
        <w:t>την</w:t>
      </w:r>
      <w:r>
        <w:rPr>
          <w:color w:val="002E2F"/>
          <w:spacing w:val="-8"/>
        </w:rPr>
        <w:t> </w:t>
      </w:r>
      <w:r>
        <w:rPr>
          <w:color w:val="002E2F"/>
        </w:rPr>
        <w:t>ισχυρή</w:t>
      </w:r>
      <w:r>
        <w:rPr>
          <w:color w:val="002E2F"/>
          <w:spacing w:val="-9"/>
        </w:rPr>
        <w:t> </w:t>
      </w:r>
      <w:r>
        <w:rPr>
          <w:color w:val="002E2F"/>
        </w:rPr>
        <w:t>υποδομή</w:t>
      </w:r>
      <w:r>
        <w:rPr>
          <w:color w:val="002E2F"/>
          <w:spacing w:val="-10"/>
        </w:rPr>
        <w:t> </w:t>
      </w:r>
      <w:r>
        <w:rPr>
          <w:color w:val="002E2F"/>
        </w:rPr>
        <w:t>της,</w:t>
      </w:r>
      <w:r>
        <w:rPr>
          <w:color w:val="002E2F"/>
          <w:spacing w:val="-8"/>
        </w:rPr>
        <w:t> </w:t>
      </w:r>
      <w:r>
        <w:rPr>
          <w:color w:val="002E2F"/>
        </w:rPr>
        <w:t>παρέχει</w:t>
      </w:r>
      <w:r>
        <w:rPr>
          <w:color w:val="002E2F"/>
          <w:spacing w:val="-8"/>
        </w:rPr>
        <w:t> </w:t>
      </w:r>
      <w:r>
        <w:rPr>
          <w:color w:val="002E2F"/>
        </w:rPr>
        <w:t>τη</w:t>
      </w:r>
      <w:r>
        <w:rPr>
          <w:color w:val="002E2F"/>
          <w:spacing w:val="-8"/>
        </w:rPr>
        <w:t> </w:t>
      </w:r>
      <w:r>
        <w:rPr>
          <w:color w:val="002E2F"/>
        </w:rPr>
        <w:t>διασυνδεσιμότητα</w:t>
      </w:r>
      <w:r>
        <w:rPr>
          <w:color w:val="002E2F"/>
          <w:spacing w:val="-9"/>
        </w:rPr>
        <w:t> </w:t>
      </w:r>
      <w:r>
        <w:rPr>
          <w:color w:val="002E2F"/>
        </w:rPr>
        <w:t>μεταξύ της SIX και του ATHEXCSD, εξασφαλίζοντας απρόσκοπτη πρόσβαση ορθής και αξιόπιστης εκτέλεσης των μετασυναλλακτικών λειτουργιών και την πλήρη</w:t>
      </w:r>
      <w:r>
        <w:rPr>
          <w:color w:val="002E2F"/>
          <w:spacing w:val="-1"/>
        </w:rPr>
        <w:t> </w:t>
      </w:r>
      <w:r>
        <w:rPr>
          <w:color w:val="002E2F"/>
        </w:rPr>
        <w:t>συμμόρφωση</w:t>
      </w:r>
      <w:r>
        <w:rPr>
          <w:color w:val="002E2F"/>
          <w:spacing w:val="-1"/>
        </w:rPr>
        <w:t> </w:t>
      </w:r>
      <w:r>
        <w:rPr>
          <w:color w:val="002E2F"/>
        </w:rPr>
        <w:t>με</w:t>
      </w:r>
      <w:r>
        <w:rPr>
          <w:color w:val="002E2F"/>
          <w:spacing w:val="-3"/>
        </w:rPr>
        <w:t> </w:t>
      </w:r>
      <w:r>
        <w:rPr>
          <w:color w:val="002E2F"/>
        </w:rPr>
        <w:t>τις πρακτικές</w:t>
      </w:r>
      <w:r>
        <w:rPr>
          <w:color w:val="002E2F"/>
          <w:spacing w:val="-1"/>
        </w:rPr>
        <w:t> </w:t>
      </w:r>
      <w:r>
        <w:rPr>
          <w:color w:val="002E2F"/>
        </w:rPr>
        <w:t>της</w:t>
      </w:r>
      <w:r>
        <w:rPr>
          <w:color w:val="002E2F"/>
          <w:spacing w:val="-1"/>
        </w:rPr>
        <w:t> </w:t>
      </w:r>
      <w:r>
        <w:rPr>
          <w:color w:val="002E2F"/>
        </w:rPr>
        <w:t>ελληνικής</w:t>
      </w:r>
      <w:r>
        <w:rPr>
          <w:color w:val="002E2F"/>
          <w:spacing w:val="-1"/>
        </w:rPr>
        <w:t> </w:t>
      </w:r>
      <w:r>
        <w:rPr>
          <w:color w:val="002E2F"/>
        </w:rPr>
        <w:t>αγοράς.</w:t>
      </w:r>
    </w:p>
    <w:p>
      <w:pPr>
        <w:pStyle w:val="BodyText"/>
        <w:spacing w:before="99"/>
      </w:pPr>
    </w:p>
    <w:p>
      <w:pPr>
        <w:pStyle w:val="Heading2"/>
        <w:spacing w:before="1"/>
        <w:jc w:val="both"/>
      </w:pPr>
      <w:r>
        <w:rPr>
          <w:color w:val="002E2F"/>
          <w:spacing w:val="-8"/>
        </w:rPr>
        <w:t>Πρόγραμμα</w:t>
      </w:r>
      <w:r>
        <w:rPr>
          <w:color w:val="002E2F"/>
          <w:spacing w:val="-11"/>
        </w:rPr>
        <w:t> </w:t>
      </w:r>
      <w:r>
        <w:rPr>
          <w:color w:val="002E2F"/>
          <w:spacing w:val="-2"/>
        </w:rPr>
        <w:t>Μετασχηματισμού</w:t>
      </w:r>
    </w:p>
    <w:p>
      <w:pPr>
        <w:pStyle w:val="Heading4"/>
        <w:spacing w:line="278" w:lineRule="auto" w:before="265"/>
        <w:ind w:right="159"/>
      </w:pPr>
      <w:r>
        <w:rPr>
          <w:color w:val="002E2F"/>
          <w:spacing w:val="-2"/>
        </w:rPr>
        <w:t>Στρατηγικός</w:t>
      </w:r>
      <w:r>
        <w:rPr>
          <w:color w:val="002E2F"/>
          <w:spacing w:val="-11"/>
        </w:rPr>
        <w:t> </w:t>
      </w:r>
      <w:r>
        <w:rPr>
          <w:color w:val="002E2F"/>
          <w:spacing w:val="-2"/>
        </w:rPr>
        <w:t>μετασχηματισμός</w:t>
      </w:r>
      <w:r>
        <w:rPr>
          <w:color w:val="002E2F"/>
          <w:spacing w:val="-10"/>
        </w:rPr>
        <w:t> </w:t>
      </w:r>
      <w:r>
        <w:rPr>
          <w:color w:val="002E2F"/>
          <w:spacing w:val="-2"/>
        </w:rPr>
        <w:t>των</w:t>
      </w:r>
      <w:r>
        <w:rPr>
          <w:color w:val="002E2F"/>
          <w:spacing w:val="-11"/>
        </w:rPr>
        <w:t> </w:t>
      </w:r>
      <w:r>
        <w:rPr>
          <w:color w:val="002E2F"/>
          <w:spacing w:val="-2"/>
        </w:rPr>
        <w:t>μεσαίων</w:t>
      </w:r>
      <w:r>
        <w:rPr>
          <w:color w:val="002E2F"/>
          <w:spacing w:val="-10"/>
        </w:rPr>
        <w:t> </w:t>
      </w:r>
      <w:r>
        <w:rPr>
          <w:color w:val="002E2F"/>
          <w:spacing w:val="-2"/>
        </w:rPr>
        <w:t>και</w:t>
      </w:r>
      <w:r>
        <w:rPr>
          <w:color w:val="002E2F"/>
          <w:spacing w:val="-11"/>
        </w:rPr>
        <w:t> </w:t>
      </w:r>
      <w:r>
        <w:rPr>
          <w:color w:val="002E2F"/>
          <w:spacing w:val="-2"/>
        </w:rPr>
        <w:t>μικρών</w:t>
      </w:r>
      <w:r>
        <w:rPr>
          <w:color w:val="002E2F"/>
          <w:spacing w:val="-11"/>
        </w:rPr>
        <w:t> </w:t>
      </w:r>
      <w:r>
        <w:rPr>
          <w:color w:val="002E2F"/>
          <w:spacing w:val="-2"/>
        </w:rPr>
        <w:t>επιχειρήσεων</w:t>
      </w:r>
      <w:r>
        <w:rPr>
          <w:color w:val="002E2F"/>
          <w:spacing w:val="-10"/>
        </w:rPr>
        <w:t> </w:t>
      </w:r>
      <w:r>
        <w:rPr>
          <w:color w:val="002E2F"/>
          <w:spacing w:val="-2"/>
        </w:rPr>
        <w:t>(ΜΜΕ):</w:t>
      </w:r>
      <w:r>
        <w:rPr>
          <w:color w:val="002E2F"/>
          <w:spacing w:val="-11"/>
        </w:rPr>
        <w:t> </w:t>
      </w:r>
      <w:r>
        <w:rPr>
          <w:color w:val="002E2F"/>
          <w:spacing w:val="-2"/>
        </w:rPr>
        <w:t>νέο</w:t>
      </w:r>
      <w:r>
        <w:rPr>
          <w:color w:val="002E2F"/>
          <w:spacing w:val="-10"/>
        </w:rPr>
        <w:t> </w:t>
      </w:r>
      <w:r>
        <w:rPr>
          <w:color w:val="002E2F"/>
          <w:spacing w:val="-2"/>
        </w:rPr>
        <w:t>μοντέλο</w:t>
      </w:r>
      <w:r>
        <w:rPr>
          <w:color w:val="002E2F"/>
          <w:spacing w:val="-11"/>
        </w:rPr>
        <w:t> </w:t>
      </w:r>
      <w:r>
        <w:rPr>
          <w:color w:val="002E2F"/>
          <w:spacing w:val="-2"/>
        </w:rPr>
        <w:t>διαχείρισης</w:t>
      </w:r>
      <w:r>
        <w:rPr>
          <w:color w:val="002E2F"/>
          <w:spacing w:val="-10"/>
        </w:rPr>
        <w:t> </w:t>
      </w:r>
      <w:r>
        <w:rPr>
          <w:color w:val="002E2F"/>
          <w:spacing w:val="-2"/>
        </w:rPr>
        <w:t>εταιρικών</w:t>
      </w:r>
      <w:r>
        <w:rPr>
          <w:color w:val="002E2F"/>
          <w:spacing w:val="-11"/>
        </w:rPr>
        <w:t> </w:t>
      </w:r>
      <w:r>
        <w:rPr>
          <w:color w:val="002E2F"/>
          <w:spacing w:val="-2"/>
        </w:rPr>
        <w:t>πελατών</w:t>
      </w:r>
      <w:r>
        <w:rPr>
          <w:color w:val="002E2F"/>
          <w:spacing w:val="-10"/>
        </w:rPr>
        <w:t> </w:t>
      </w:r>
      <w:r>
        <w:rPr>
          <w:color w:val="002E2F"/>
          <w:spacing w:val="-2"/>
        </w:rPr>
        <w:t>ως καταλύτης</w:t>
      </w:r>
      <w:r>
        <w:rPr>
          <w:color w:val="002E2F"/>
          <w:spacing w:val="-3"/>
        </w:rPr>
        <w:t> </w:t>
      </w:r>
      <w:r>
        <w:rPr>
          <w:color w:val="002E2F"/>
          <w:spacing w:val="-2"/>
        </w:rPr>
        <w:t>ανάπτυξης</w:t>
      </w:r>
      <w:r>
        <w:rPr>
          <w:color w:val="002E2F"/>
          <w:spacing w:val="-5"/>
        </w:rPr>
        <w:t> </w:t>
      </w:r>
      <w:r>
        <w:rPr>
          <w:color w:val="002E2F"/>
          <w:spacing w:val="-2"/>
        </w:rPr>
        <w:t>και ψηφιακής</w:t>
      </w:r>
      <w:r>
        <w:rPr>
          <w:color w:val="002E2F"/>
          <w:spacing w:val="-5"/>
        </w:rPr>
        <w:t> </w:t>
      </w:r>
      <w:r>
        <w:rPr>
          <w:color w:val="002E2F"/>
          <w:spacing w:val="-2"/>
        </w:rPr>
        <w:t>πρωτοπορίας</w:t>
      </w:r>
    </w:p>
    <w:p>
      <w:pPr>
        <w:pStyle w:val="BodyText"/>
        <w:spacing w:line="283" w:lineRule="auto" w:before="163"/>
        <w:ind w:left="153" w:right="147"/>
        <w:jc w:val="both"/>
      </w:pPr>
      <w:r>
        <w:rPr>
          <w:color w:val="002E2F"/>
        </w:rPr>
        <w:t>Η Τράπεζα, επιβεβαιώνοντας</w:t>
      </w:r>
      <w:r>
        <w:rPr>
          <w:color w:val="002E2F"/>
          <w:spacing w:val="-1"/>
        </w:rPr>
        <w:t> </w:t>
      </w:r>
      <w:r>
        <w:rPr>
          <w:color w:val="002E2F"/>
        </w:rPr>
        <w:t>την ηγετική της θέση στον τομέα των μεσαίων και</w:t>
      </w:r>
      <w:r>
        <w:rPr>
          <w:color w:val="002E2F"/>
          <w:spacing w:val="-2"/>
        </w:rPr>
        <w:t> </w:t>
      </w:r>
      <w:r>
        <w:rPr>
          <w:color w:val="002E2F"/>
        </w:rPr>
        <w:t>μικρών επιχειρήσεων (ΜΜΕ), αξιοποιεί την υψηλή τεχνογνωσία των στελεχών, σε συνδυασμό με προηγμένες τεχνολογίες αυτοματοποίησης, ενιαίες λειτουργικές διαδικασίες και στοχευμένες εμπορικές πρακτικές. Το νέο επιχειρησιακό μοντέλο, δομημένο στη φιλοσοφία εργασίας «όλη η Τράπεζα μαζί», ενισχύεται</w:t>
      </w:r>
      <w:r>
        <w:rPr>
          <w:color w:val="002E2F"/>
          <w:spacing w:val="-3"/>
        </w:rPr>
        <w:t> </w:t>
      </w:r>
      <w:r>
        <w:rPr>
          <w:color w:val="002E2F"/>
        </w:rPr>
        <w:t>από</w:t>
      </w:r>
      <w:r>
        <w:rPr>
          <w:color w:val="002E2F"/>
          <w:spacing w:val="-5"/>
        </w:rPr>
        <w:t> </w:t>
      </w:r>
      <w:r>
        <w:rPr>
          <w:color w:val="002E2F"/>
        </w:rPr>
        <w:t>εργαλεία</w:t>
      </w:r>
      <w:r>
        <w:rPr>
          <w:color w:val="002E2F"/>
          <w:spacing w:val="-4"/>
        </w:rPr>
        <w:t> </w:t>
      </w:r>
      <w:r>
        <w:rPr>
          <w:color w:val="002E2F"/>
        </w:rPr>
        <w:t>GenAI,</w:t>
      </w:r>
      <w:r>
        <w:rPr>
          <w:color w:val="002E2F"/>
          <w:spacing w:val="-2"/>
        </w:rPr>
        <w:t> </w:t>
      </w:r>
      <w:r>
        <w:rPr>
          <w:color w:val="002E2F"/>
        </w:rPr>
        <w:t>όπως</w:t>
      </w:r>
      <w:r>
        <w:rPr>
          <w:color w:val="002E2F"/>
          <w:spacing w:val="-5"/>
        </w:rPr>
        <w:t> </w:t>
      </w:r>
      <w:r>
        <w:rPr>
          <w:color w:val="002E2F"/>
        </w:rPr>
        <w:t>το</w:t>
      </w:r>
      <w:r>
        <w:rPr>
          <w:color w:val="002E2F"/>
          <w:spacing w:val="-3"/>
        </w:rPr>
        <w:t> </w:t>
      </w:r>
      <w:r>
        <w:rPr>
          <w:color w:val="002E2F"/>
        </w:rPr>
        <w:t>SME</w:t>
      </w:r>
      <w:r>
        <w:rPr>
          <w:color w:val="002E2F"/>
          <w:spacing w:val="-2"/>
        </w:rPr>
        <w:t> </w:t>
      </w:r>
      <w:r>
        <w:rPr>
          <w:color w:val="002E2F"/>
        </w:rPr>
        <w:t>360,</w:t>
      </w:r>
      <w:r>
        <w:rPr>
          <w:color w:val="002E2F"/>
          <w:spacing w:val="-4"/>
        </w:rPr>
        <w:t> </w:t>
      </w:r>
      <w:r>
        <w:rPr>
          <w:color w:val="002E2F"/>
        </w:rPr>
        <w:t>τα</w:t>
      </w:r>
      <w:r>
        <w:rPr>
          <w:color w:val="002E2F"/>
          <w:spacing w:val="-3"/>
        </w:rPr>
        <w:t> </w:t>
      </w:r>
      <w:r>
        <w:rPr>
          <w:color w:val="002E2F"/>
        </w:rPr>
        <w:t>μοντέλα</w:t>
      </w:r>
      <w:r>
        <w:rPr>
          <w:color w:val="002E2F"/>
          <w:spacing w:val="-2"/>
        </w:rPr>
        <w:t> </w:t>
      </w:r>
      <w:r>
        <w:rPr>
          <w:color w:val="002E2F"/>
        </w:rPr>
        <w:t>Next</w:t>
      </w:r>
      <w:r>
        <w:rPr>
          <w:color w:val="002E2F"/>
          <w:spacing w:val="-4"/>
        </w:rPr>
        <w:t> </w:t>
      </w:r>
      <w:r>
        <w:rPr>
          <w:color w:val="002E2F"/>
        </w:rPr>
        <w:t>Product</w:t>
      </w:r>
      <w:r>
        <w:rPr>
          <w:color w:val="002E2F"/>
          <w:spacing w:val="-4"/>
        </w:rPr>
        <w:t> </w:t>
      </w:r>
      <w:r>
        <w:rPr>
          <w:color w:val="002E2F"/>
        </w:rPr>
        <w:t>to</w:t>
      </w:r>
      <w:r>
        <w:rPr>
          <w:color w:val="002E2F"/>
          <w:spacing w:val="-4"/>
        </w:rPr>
        <w:t> </w:t>
      </w:r>
      <w:r>
        <w:rPr>
          <w:color w:val="002E2F"/>
        </w:rPr>
        <w:t>Buy</w:t>
      </w:r>
      <w:r>
        <w:rPr>
          <w:color w:val="002E2F"/>
          <w:spacing w:val="-2"/>
        </w:rPr>
        <w:t> </w:t>
      </w:r>
      <w:r>
        <w:rPr>
          <w:color w:val="002E2F"/>
        </w:rPr>
        <w:t>και</w:t>
      </w:r>
      <w:r>
        <w:rPr>
          <w:color w:val="002E2F"/>
          <w:spacing w:val="-5"/>
        </w:rPr>
        <w:t> </w:t>
      </w:r>
      <w:r>
        <w:rPr>
          <w:color w:val="002E2F"/>
        </w:rPr>
        <w:t>EVA</w:t>
      </w:r>
      <w:r>
        <w:rPr>
          <w:color w:val="002E2F"/>
          <w:spacing w:val="-1"/>
        </w:rPr>
        <w:t> </w:t>
      </w:r>
      <w:r>
        <w:rPr>
          <w:color w:val="002E2F"/>
        </w:rPr>
        <w:t>(Economic</w:t>
      </w:r>
      <w:r>
        <w:rPr>
          <w:color w:val="002E2F"/>
          <w:spacing w:val="-1"/>
        </w:rPr>
        <w:t> </w:t>
      </w:r>
      <w:r>
        <w:rPr>
          <w:color w:val="002E2F"/>
        </w:rPr>
        <w:t>Value</w:t>
      </w:r>
      <w:r>
        <w:rPr>
          <w:color w:val="002E2F"/>
          <w:spacing w:val="-4"/>
        </w:rPr>
        <w:t> </w:t>
      </w:r>
      <w:r>
        <w:rPr>
          <w:color w:val="002E2F"/>
        </w:rPr>
        <w:t>Added)</w:t>
      </w:r>
      <w:r>
        <w:rPr>
          <w:color w:val="002E2F"/>
          <w:spacing w:val="-3"/>
        </w:rPr>
        <w:t> </w:t>
      </w:r>
      <w:r>
        <w:rPr>
          <w:color w:val="002E2F"/>
        </w:rPr>
        <w:t>Potential,</w:t>
      </w:r>
      <w:r>
        <w:rPr>
          <w:color w:val="002E2F"/>
          <w:spacing w:val="-4"/>
        </w:rPr>
        <w:t> </w:t>
      </w:r>
      <w:r>
        <w:rPr>
          <w:color w:val="002E2F"/>
        </w:rPr>
        <w:t>τα οποία δίνουν τη δυνατότητα στους Relationship Managers να έχουν άμεση πρόσβαση σε ένα ενιαίο προφίλ των πελατών και των υφιστάμενων</w:t>
      </w:r>
      <w:r>
        <w:rPr>
          <w:color w:val="002E2F"/>
          <w:spacing w:val="-10"/>
        </w:rPr>
        <w:t> </w:t>
      </w:r>
      <w:r>
        <w:rPr>
          <w:color w:val="002E2F"/>
        </w:rPr>
        <w:t>και</w:t>
      </w:r>
      <w:r>
        <w:rPr>
          <w:color w:val="002E2F"/>
          <w:spacing w:val="-10"/>
        </w:rPr>
        <w:t> </w:t>
      </w:r>
      <w:r>
        <w:rPr>
          <w:color w:val="002E2F"/>
        </w:rPr>
        <w:t>μελλοντικών</w:t>
      </w:r>
      <w:r>
        <w:rPr>
          <w:color w:val="002E2F"/>
          <w:spacing w:val="-10"/>
        </w:rPr>
        <w:t> </w:t>
      </w:r>
      <w:r>
        <w:rPr>
          <w:color w:val="002E2F"/>
        </w:rPr>
        <w:t>αναγκών</w:t>
      </w:r>
      <w:r>
        <w:rPr>
          <w:color w:val="002E2F"/>
          <w:spacing w:val="-10"/>
        </w:rPr>
        <w:t> </w:t>
      </w:r>
      <w:r>
        <w:rPr>
          <w:color w:val="002E2F"/>
        </w:rPr>
        <w:t>τους,</w:t>
      </w:r>
      <w:r>
        <w:rPr>
          <w:color w:val="002E2F"/>
          <w:spacing w:val="-9"/>
        </w:rPr>
        <w:t> </w:t>
      </w:r>
      <w:r>
        <w:rPr>
          <w:color w:val="002E2F"/>
        </w:rPr>
        <w:t>λειτουργώντας</w:t>
      </w:r>
      <w:r>
        <w:rPr>
          <w:color w:val="002E2F"/>
          <w:spacing w:val="-9"/>
        </w:rPr>
        <w:t> </w:t>
      </w:r>
      <w:r>
        <w:rPr>
          <w:color w:val="002E2F"/>
        </w:rPr>
        <w:t>με</w:t>
      </w:r>
      <w:r>
        <w:rPr>
          <w:color w:val="002E2F"/>
          <w:spacing w:val="-7"/>
        </w:rPr>
        <w:t> </w:t>
      </w:r>
      <w:r>
        <w:rPr>
          <w:color w:val="002E2F"/>
        </w:rPr>
        <w:t>αυτόν</w:t>
      </w:r>
      <w:r>
        <w:rPr>
          <w:color w:val="002E2F"/>
          <w:spacing w:val="-10"/>
        </w:rPr>
        <w:t> </w:t>
      </w:r>
      <w:r>
        <w:rPr>
          <w:color w:val="002E2F"/>
        </w:rPr>
        <w:t>τον</w:t>
      </w:r>
      <w:r>
        <w:rPr>
          <w:color w:val="002E2F"/>
          <w:spacing w:val="-10"/>
        </w:rPr>
        <w:t> </w:t>
      </w:r>
      <w:r>
        <w:rPr>
          <w:color w:val="002E2F"/>
        </w:rPr>
        <w:t>τρόπο</w:t>
      </w:r>
      <w:r>
        <w:rPr>
          <w:color w:val="002E2F"/>
          <w:spacing w:val="-10"/>
        </w:rPr>
        <w:t> </w:t>
      </w:r>
      <w:r>
        <w:rPr>
          <w:color w:val="002E2F"/>
        </w:rPr>
        <w:t>ως</w:t>
      </w:r>
      <w:r>
        <w:rPr>
          <w:color w:val="002E2F"/>
          <w:spacing w:val="-9"/>
        </w:rPr>
        <w:t> </w:t>
      </w:r>
      <w:r>
        <w:rPr>
          <w:color w:val="002E2F"/>
        </w:rPr>
        <w:t>στρατηγικός</w:t>
      </w:r>
      <w:r>
        <w:rPr>
          <w:color w:val="002E2F"/>
          <w:spacing w:val="-9"/>
        </w:rPr>
        <w:t> </w:t>
      </w:r>
      <w:r>
        <w:rPr>
          <w:color w:val="002E2F"/>
        </w:rPr>
        <w:t>σύμβουλος.</w:t>
      </w:r>
    </w:p>
    <w:p>
      <w:pPr>
        <w:pStyle w:val="BodyText"/>
        <w:spacing w:line="283" w:lineRule="auto" w:before="164"/>
        <w:ind w:left="153" w:right="147"/>
        <w:jc w:val="both"/>
      </w:pPr>
      <w:r>
        <w:rPr>
          <w:color w:val="002E2F"/>
        </w:rPr>
        <w:t>Στο πλαίσιο αυτό, η Τράπεζα εισήγαγε για πρώτη φορά μια αυτοματοποιημένη διαδικασία αναθεώρησης πιστωτικών ορίων για τις ΜΜΕ, επιταχύνοντας σημαντικά τους χρόνους έγκρισης, καθιστώντας τη διαχείριση πιο αποτελεσματική μέσω έγκαιρων ειδοποιήσεων.</w:t>
      </w:r>
      <w:r>
        <w:rPr>
          <w:color w:val="002E2F"/>
          <w:spacing w:val="-1"/>
        </w:rPr>
        <w:t> </w:t>
      </w:r>
      <w:r>
        <w:rPr>
          <w:color w:val="002E2F"/>
        </w:rPr>
        <w:t>Η</w:t>
      </w:r>
      <w:r>
        <w:rPr>
          <w:color w:val="002E2F"/>
          <w:spacing w:val="-5"/>
        </w:rPr>
        <w:t> </w:t>
      </w:r>
      <w:r>
        <w:rPr>
          <w:color w:val="002E2F"/>
        </w:rPr>
        <w:t>εκτεταμένη</w:t>
      </w:r>
      <w:r>
        <w:rPr>
          <w:color w:val="002E2F"/>
          <w:spacing w:val="-3"/>
        </w:rPr>
        <w:t> </w:t>
      </w:r>
      <w:r>
        <w:rPr>
          <w:color w:val="002E2F"/>
        </w:rPr>
        <w:t>αυτοματοποίηση</w:t>
      </w:r>
      <w:r>
        <w:rPr>
          <w:color w:val="002E2F"/>
          <w:spacing w:val="-4"/>
        </w:rPr>
        <w:t> </w:t>
      </w:r>
      <w:r>
        <w:rPr>
          <w:color w:val="002E2F"/>
        </w:rPr>
        <w:t>των</w:t>
      </w:r>
      <w:r>
        <w:rPr>
          <w:color w:val="002E2F"/>
          <w:spacing w:val="-4"/>
        </w:rPr>
        <w:t> </w:t>
      </w:r>
      <w:r>
        <w:rPr>
          <w:color w:val="002E2F"/>
        </w:rPr>
        <w:t>διαχειριστικών</w:t>
      </w:r>
      <w:r>
        <w:rPr>
          <w:color w:val="002E2F"/>
          <w:spacing w:val="-4"/>
        </w:rPr>
        <w:t> </w:t>
      </w:r>
      <w:r>
        <w:rPr>
          <w:color w:val="002E2F"/>
        </w:rPr>
        <w:t>ροών</w:t>
      </w:r>
      <w:r>
        <w:rPr>
          <w:color w:val="002E2F"/>
          <w:spacing w:val="-4"/>
        </w:rPr>
        <w:t> </w:t>
      </w:r>
      <w:r>
        <w:rPr>
          <w:color w:val="002E2F"/>
        </w:rPr>
        <w:t>απελευθερώνει</w:t>
      </w:r>
      <w:r>
        <w:rPr>
          <w:color w:val="002E2F"/>
          <w:spacing w:val="-4"/>
        </w:rPr>
        <w:t> </w:t>
      </w:r>
      <w:r>
        <w:rPr>
          <w:color w:val="002E2F"/>
        </w:rPr>
        <w:t>χρόνο</w:t>
      </w:r>
      <w:r>
        <w:rPr>
          <w:color w:val="002E2F"/>
          <w:spacing w:val="-1"/>
        </w:rPr>
        <w:t> </w:t>
      </w:r>
      <w:r>
        <w:rPr>
          <w:color w:val="002E2F"/>
        </w:rPr>
        <w:t>από τους</w:t>
      </w:r>
      <w:r>
        <w:rPr>
          <w:color w:val="002E2F"/>
          <w:spacing w:val="-3"/>
        </w:rPr>
        <w:t> </w:t>
      </w:r>
      <w:r>
        <w:rPr>
          <w:color w:val="002E2F"/>
        </w:rPr>
        <w:t>Relationship</w:t>
      </w:r>
      <w:r>
        <w:rPr>
          <w:color w:val="002E2F"/>
          <w:spacing w:val="-3"/>
        </w:rPr>
        <w:t> </w:t>
      </w:r>
      <w:r>
        <w:rPr>
          <w:color w:val="002E2F"/>
        </w:rPr>
        <w:t>Managers</w:t>
      </w:r>
      <w:r>
        <w:rPr>
          <w:color w:val="002E2F"/>
          <w:spacing w:val="-2"/>
        </w:rPr>
        <w:t> </w:t>
      </w:r>
      <w:r>
        <w:rPr>
          <w:color w:val="002E2F"/>
        </w:rPr>
        <w:t>και τα στελέχη της μονάδας Πίστης, ενισχύοντας την υποστήριξη προς τους πελάτες μέσω υψηλής αξίας συμβουλευτικό έργο και ανάπτυξης</w:t>
      </w:r>
      <w:r>
        <w:rPr>
          <w:color w:val="002E2F"/>
          <w:spacing w:val="-4"/>
        </w:rPr>
        <w:t> </w:t>
      </w:r>
      <w:r>
        <w:rPr>
          <w:color w:val="002E2F"/>
        </w:rPr>
        <w:t>νέων</w:t>
      </w:r>
      <w:r>
        <w:rPr>
          <w:color w:val="002E2F"/>
          <w:spacing w:val="-5"/>
        </w:rPr>
        <w:t> </w:t>
      </w:r>
      <w:r>
        <w:rPr>
          <w:color w:val="002E2F"/>
        </w:rPr>
        <w:t>εργασιών.</w:t>
      </w:r>
      <w:r>
        <w:rPr>
          <w:color w:val="002E2F"/>
          <w:spacing w:val="-4"/>
        </w:rPr>
        <w:t> </w:t>
      </w:r>
      <w:r>
        <w:rPr>
          <w:color w:val="002E2F"/>
        </w:rPr>
        <w:t>Με</w:t>
      </w:r>
      <w:r>
        <w:rPr>
          <w:color w:val="002E2F"/>
          <w:spacing w:val="-5"/>
        </w:rPr>
        <w:t> </w:t>
      </w:r>
      <w:r>
        <w:rPr>
          <w:color w:val="002E2F"/>
        </w:rPr>
        <w:t>έμφαση</w:t>
      </w:r>
      <w:r>
        <w:rPr>
          <w:color w:val="002E2F"/>
          <w:spacing w:val="-4"/>
        </w:rPr>
        <w:t> </w:t>
      </w:r>
      <w:r>
        <w:rPr>
          <w:color w:val="002E2F"/>
        </w:rPr>
        <w:t>στη</w:t>
      </w:r>
      <w:r>
        <w:rPr>
          <w:color w:val="002E2F"/>
          <w:spacing w:val="-5"/>
        </w:rPr>
        <w:t> </w:t>
      </w:r>
      <w:r>
        <w:rPr>
          <w:color w:val="002E2F"/>
        </w:rPr>
        <w:t>συνεχή</w:t>
      </w:r>
      <w:r>
        <w:rPr>
          <w:color w:val="002E2F"/>
          <w:spacing w:val="-4"/>
        </w:rPr>
        <w:t> </w:t>
      </w:r>
      <w:r>
        <w:rPr>
          <w:color w:val="002E2F"/>
        </w:rPr>
        <w:t>εκπαίδευση</w:t>
      </w:r>
      <w:r>
        <w:rPr>
          <w:color w:val="002E2F"/>
          <w:spacing w:val="-4"/>
        </w:rPr>
        <w:t> </w:t>
      </w:r>
      <w:r>
        <w:rPr>
          <w:color w:val="002E2F"/>
        </w:rPr>
        <w:t>και</w:t>
      </w:r>
      <w:r>
        <w:rPr>
          <w:color w:val="002E2F"/>
          <w:spacing w:val="-5"/>
        </w:rPr>
        <w:t> </w:t>
      </w:r>
      <w:r>
        <w:rPr>
          <w:color w:val="002E2F"/>
        </w:rPr>
        <w:t>εξέλιξη</w:t>
      </w:r>
      <w:r>
        <w:rPr>
          <w:color w:val="002E2F"/>
          <w:spacing w:val="-5"/>
        </w:rPr>
        <w:t> </w:t>
      </w:r>
      <w:r>
        <w:rPr>
          <w:color w:val="002E2F"/>
        </w:rPr>
        <w:t>των</w:t>
      </w:r>
      <w:r>
        <w:rPr>
          <w:color w:val="002E2F"/>
          <w:spacing w:val="-5"/>
        </w:rPr>
        <w:t> </w:t>
      </w:r>
      <w:r>
        <w:rPr>
          <w:color w:val="002E2F"/>
        </w:rPr>
        <w:t>στελεχών,</w:t>
      </w:r>
      <w:r>
        <w:rPr>
          <w:color w:val="002E2F"/>
          <w:spacing w:val="-5"/>
        </w:rPr>
        <w:t> </w:t>
      </w:r>
      <w:r>
        <w:rPr>
          <w:color w:val="002E2F"/>
        </w:rPr>
        <w:t>το</w:t>
      </w:r>
      <w:r>
        <w:rPr>
          <w:color w:val="002E2F"/>
          <w:spacing w:val="-4"/>
        </w:rPr>
        <w:t> </w:t>
      </w:r>
      <w:r>
        <w:rPr>
          <w:color w:val="002E2F"/>
        </w:rPr>
        <w:t>μοντέλο</w:t>
      </w:r>
      <w:r>
        <w:rPr>
          <w:color w:val="002E2F"/>
          <w:spacing w:val="-4"/>
        </w:rPr>
        <w:t> </w:t>
      </w:r>
      <w:r>
        <w:rPr>
          <w:color w:val="002E2F"/>
        </w:rPr>
        <w:t>ενδυναμώνει</w:t>
      </w:r>
      <w:r>
        <w:rPr>
          <w:color w:val="002E2F"/>
          <w:spacing w:val="-4"/>
        </w:rPr>
        <w:t> </w:t>
      </w:r>
      <w:r>
        <w:rPr>
          <w:color w:val="002E2F"/>
        </w:rPr>
        <w:t>τα</w:t>
      </w:r>
      <w:r>
        <w:rPr>
          <w:color w:val="002E2F"/>
          <w:spacing w:val="-5"/>
        </w:rPr>
        <w:t> </w:t>
      </w:r>
      <w:r>
        <w:rPr>
          <w:color w:val="002E2F"/>
        </w:rPr>
        <w:t>στελέχη</w:t>
      </w:r>
      <w:r>
        <w:rPr>
          <w:color w:val="002E2F"/>
          <w:spacing w:val="-4"/>
        </w:rPr>
        <w:t> </w:t>
      </w:r>
      <w:r>
        <w:rPr>
          <w:color w:val="002E2F"/>
        </w:rPr>
        <w:t>της Τράπεζας</w:t>
      </w:r>
      <w:r>
        <w:rPr>
          <w:color w:val="002E2F"/>
          <w:spacing w:val="-1"/>
        </w:rPr>
        <w:t> </w:t>
      </w:r>
      <w:r>
        <w:rPr>
          <w:color w:val="002E2F"/>
        </w:rPr>
        <w:t>και</w:t>
      </w:r>
      <w:r>
        <w:rPr>
          <w:color w:val="002E2F"/>
          <w:spacing w:val="-2"/>
        </w:rPr>
        <w:t> </w:t>
      </w:r>
      <w:r>
        <w:rPr>
          <w:color w:val="002E2F"/>
        </w:rPr>
        <w:t>ενισχύει</w:t>
      </w:r>
      <w:r>
        <w:rPr>
          <w:color w:val="002E2F"/>
          <w:spacing w:val="-3"/>
        </w:rPr>
        <w:t> </w:t>
      </w:r>
      <w:r>
        <w:rPr>
          <w:color w:val="002E2F"/>
        </w:rPr>
        <w:t>τη</w:t>
      </w:r>
      <w:r>
        <w:rPr>
          <w:color w:val="002E2F"/>
          <w:spacing w:val="-1"/>
        </w:rPr>
        <w:t> </w:t>
      </w:r>
      <w:r>
        <w:rPr>
          <w:color w:val="002E2F"/>
        </w:rPr>
        <w:t>λειτουργική</w:t>
      </w:r>
      <w:r>
        <w:rPr>
          <w:color w:val="002E2F"/>
          <w:spacing w:val="-1"/>
        </w:rPr>
        <w:t> </w:t>
      </w:r>
      <w:r>
        <w:rPr>
          <w:color w:val="002E2F"/>
        </w:rPr>
        <w:t>ανθεκτικότητα</w:t>
      </w:r>
      <w:r>
        <w:rPr>
          <w:color w:val="002E2F"/>
          <w:spacing w:val="-5"/>
        </w:rPr>
        <w:t> </w:t>
      </w:r>
      <w:r>
        <w:rPr>
          <w:color w:val="002E2F"/>
        </w:rPr>
        <w:t>του</w:t>
      </w:r>
      <w:r>
        <w:rPr>
          <w:color w:val="002E2F"/>
          <w:spacing w:val="-3"/>
        </w:rPr>
        <w:t> </w:t>
      </w:r>
      <w:r>
        <w:rPr>
          <w:color w:val="002E2F"/>
        </w:rPr>
        <w:t>οργανισμού.</w:t>
      </w:r>
    </w:p>
    <w:p>
      <w:pPr>
        <w:pStyle w:val="Heading4"/>
        <w:spacing w:line="278" w:lineRule="auto" w:before="160"/>
        <w:ind w:right="152"/>
      </w:pPr>
      <w:r>
        <w:rPr>
          <w:color w:val="002E2F"/>
        </w:rPr>
        <w:t>FarmClick - Στρατηγική συνεργασία της Τράπεζας Πειραιώς με τη Wikifarmer για τον ψηφιακό μετασχηματισμό του αγροδιατροφικού</w:t>
      </w:r>
      <w:r>
        <w:rPr>
          <w:color w:val="002E2F"/>
          <w:spacing w:val="-14"/>
        </w:rPr>
        <w:t> </w:t>
      </w:r>
      <w:r>
        <w:rPr>
          <w:color w:val="002E2F"/>
        </w:rPr>
        <w:t>τομέα</w:t>
      </w:r>
    </w:p>
    <w:p>
      <w:pPr>
        <w:pStyle w:val="BodyText"/>
        <w:spacing w:line="283" w:lineRule="auto" w:before="163"/>
        <w:ind w:left="153" w:right="146"/>
        <w:jc w:val="both"/>
      </w:pPr>
      <w:r>
        <w:rPr>
          <w:color w:val="002E2F"/>
        </w:rPr>
        <w:t>Η Τράπεζα Πειραιώς ενισχύει τον ρόλο της στον εκσυγχρονισμό της ελληνικής αγροτικής οικονομίας μέσω της ανάπτυξης ενός marketplace</w:t>
      </w:r>
      <w:r>
        <w:rPr>
          <w:color w:val="002E2F"/>
          <w:spacing w:val="-3"/>
        </w:rPr>
        <w:t> </w:t>
      </w:r>
      <w:r>
        <w:rPr>
          <w:color w:val="002E2F"/>
        </w:rPr>
        <w:t>που</w:t>
      </w:r>
      <w:r>
        <w:rPr>
          <w:color w:val="002E2F"/>
          <w:spacing w:val="-6"/>
        </w:rPr>
        <w:t> </w:t>
      </w:r>
      <w:r>
        <w:rPr>
          <w:color w:val="002E2F"/>
        </w:rPr>
        <w:t>αλλάζει</w:t>
      </w:r>
      <w:r>
        <w:rPr>
          <w:color w:val="002E2F"/>
          <w:spacing w:val="-4"/>
        </w:rPr>
        <w:t> </w:t>
      </w:r>
      <w:r>
        <w:rPr>
          <w:color w:val="002E2F"/>
        </w:rPr>
        <w:t>τον</w:t>
      </w:r>
      <w:r>
        <w:rPr>
          <w:color w:val="002E2F"/>
          <w:spacing w:val="-5"/>
        </w:rPr>
        <w:t> </w:t>
      </w:r>
      <w:r>
        <w:rPr>
          <w:color w:val="002E2F"/>
        </w:rPr>
        <w:t>τρόπο</w:t>
      </w:r>
      <w:r>
        <w:rPr>
          <w:color w:val="002E2F"/>
          <w:spacing w:val="-5"/>
        </w:rPr>
        <w:t> </w:t>
      </w:r>
      <w:r>
        <w:rPr>
          <w:color w:val="002E2F"/>
        </w:rPr>
        <w:t>με</w:t>
      </w:r>
      <w:r>
        <w:rPr>
          <w:color w:val="002E2F"/>
          <w:spacing w:val="-7"/>
        </w:rPr>
        <w:t> </w:t>
      </w:r>
      <w:r>
        <w:rPr>
          <w:color w:val="002E2F"/>
        </w:rPr>
        <w:t>τον</w:t>
      </w:r>
      <w:r>
        <w:rPr>
          <w:color w:val="002E2F"/>
          <w:spacing w:val="-7"/>
        </w:rPr>
        <w:t> </w:t>
      </w:r>
      <w:r>
        <w:rPr>
          <w:color w:val="002E2F"/>
        </w:rPr>
        <w:t>οποίο</w:t>
      </w:r>
      <w:r>
        <w:rPr>
          <w:color w:val="002E2F"/>
          <w:spacing w:val="-5"/>
        </w:rPr>
        <w:t> </w:t>
      </w:r>
      <w:r>
        <w:rPr>
          <w:color w:val="002E2F"/>
        </w:rPr>
        <w:t>οι</w:t>
      </w:r>
      <w:r>
        <w:rPr>
          <w:color w:val="002E2F"/>
          <w:spacing w:val="-2"/>
        </w:rPr>
        <w:t> </w:t>
      </w:r>
      <w:r>
        <w:rPr>
          <w:color w:val="002E2F"/>
        </w:rPr>
        <w:t>αγροτικοί</w:t>
      </w:r>
      <w:r>
        <w:rPr>
          <w:color w:val="002E2F"/>
          <w:spacing w:val="-4"/>
        </w:rPr>
        <w:t> </w:t>
      </w:r>
      <w:r>
        <w:rPr>
          <w:color w:val="002E2F"/>
        </w:rPr>
        <w:t>παραγωγοί</w:t>
      </w:r>
      <w:r>
        <w:rPr>
          <w:color w:val="002E2F"/>
          <w:spacing w:val="-5"/>
        </w:rPr>
        <w:t> </w:t>
      </w:r>
      <w:r>
        <w:rPr>
          <w:color w:val="002E2F"/>
        </w:rPr>
        <w:t>αποκτούν</w:t>
      </w:r>
      <w:r>
        <w:rPr>
          <w:color w:val="002E2F"/>
          <w:spacing w:val="-5"/>
        </w:rPr>
        <w:t> </w:t>
      </w:r>
      <w:r>
        <w:rPr>
          <w:color w:val="002E2F"/>
        </w:rPr>
        <w:t>πρόσβαση</w:t>
      </w:r>
      <w:r>
        <w:rPr>
          <w:color w:val="002E2F"/>
          <w:spacing w:val="-4"/>
        </w:rPr>
        <w:t> </w:t>
      </w:r>
      <w:r>
        <w:rPr>
          <w:color w:val="002E2F"/>
        </w:rPr>
        <w:t>σε</w:t>
      </w:r>
      <w:r>
        <w:rPr>
          <w:color w:val="002E2F"/>
          <w:spacing w:val="-5"/>
        </w:rPr>
        <w:t> </w:t>
      </w:r>
      <w:r>
        <w:rPr>
          <w:color w:val="002E2F"/>
        </w:rPr>
        <w:t>βασικές</w:t>
      </w:r>
      <w:r>
        <w:rPr>
          <w:color w:val="002E2F"/>
          <w:spacing w:val="-4"/>
        </w:rPr>
        <w:t> </w:t>
      </w:r>
      <w:r>
        <w:rPr>
          <w:color w:val="002E2F"/>
        </w:rPr>
        <w:t>αγροτικές</w:t>
      </w:r>
      <w:r>
        <w:rPr>
          <w:color w:val="002E2F"/>
          <w:spacing w:val="-7"/>
        </w:rPr>
        <w:t> </w:t>
      </w:r>
      <w:r>
        <w:rPr>
          <w:color w:val="002E2F"/>
        </w:rPr>
        <w:t>προμήθειες.</w:t>
      </w:r>
      <w:r>
        <w:rPr>
          <w:color w:val="002E2F"/>
          <w:spacing w:val="-7"/>
        </w:rPr>
        <w:t> </w:t>
      </w:r>
      <w:r>
        <w:rPr>
          <w:color w:val="002E2F"/>
        </w:rPr>
        <w:t>Η ψηφιακή πλατφόρμα, η οποία αναμένεται να είναι διαθέσιμη εντός του 2026, θα προσφέρει ένα ενιαίο, ψηφιακό περιβάλλον διαθέσιμο</w:t>
      </w:r>
      <w:r>
        <w:rPr>
          <w:color w:val="002E2F"/>
          <w:spacing w:val="-6"/>
        </w:rPr>
        <w:t> </w:t>
      </w:r>
      <w:r>
        <w:rPr>
          <w:color w:val="002E2F"/>
        </w:rPr>
        <w:t>24/7,</w:t>
      </w:r>
      <w:r>
        <w:rPr>
          <w:color w:val="002E2F"/>
          <w:spacing w:val="-7"/>
        </w:rPr>
        <w:t> </w:t>
      </w:r>
      <w:r>
        <w:rPr>
          <w:color w:val="002E2F"/>
        </w:rPr>
        <w:t>ενισχύοντας</w:t>
      </w:r>
      <w:r>
        <w:rPr>
          <w:color w:val="002E2F"/>
          <w:spacing w:val="-9"/>
        </w:rPr>
        <w:t> </w:t>
      </w:r>
      <w:r>
        <w:rPr>
          <w:color w:val="002E2F"/>
        </w:rPr>
        <w:t>την</w:t>
      </w:r>
      <w:r>
        <w:rPr>
          <w:color w:val="002E2F"/>
          <w:spacing w:val="-8"/>
        </w:rPr>
        <w:t> </w:t>
      </w:r>
      <w:r>
        <w:rPr>
          <w:color w:val="002E2F"/>
        </w:rPr>
        <w:t>προσβασιμότητα</w:t>
      </w:r>
      <w:r>
        <w:rPr>
          <w:color w:val="002E2F"/>
          <w:spacing w:val="-8"/>
        </w:rPr>
        <w:t> </w:t>
      </w:r>
      <w:r>
        <w:rPr>
          <w:color w:val="002E2F"/>
        </w:rPr>
        <w:t>σε</w:t>
      </w:r>
      <w:r>
        <w:rPr>
          <w:color w:val="002E2F"/>
          <w:spacing w:val="-9"/>
        </w:rPr>
        <w:t> </w:t>
      </w:r>
      <w:r>
        <w:rPr>
          <w:color w:val="002E2F"/>
        </w:rPr>
        <w:t>πανελλαδικό</w:t>
      </w:r>
      <w:r>
        <w:rPr>
          <w:color w:val="002E2F"/>
          <w:spacing w:val="-7"/>
        </w:rPr>
        <w:t> </w:t>
      </w:r>
      <w:r>
        <w:rPr>
          <w:color w:val="002E2F"/>
        </w:rPr>
        <w:t>επίπεδο,</w:t>
      </w:r>
      <w:r>
        <w:rPr>
          <w:color w:val="002E2F"/>
          <w:spacing w:val="-4"/>
        </w:rPr>
        <w:t> </w:t>
      </w:r>
      <w:r>
        <w:rPr>
          <w:color w:val="002E2F"/>
        </w:rPr>
        <w:t>το</w:t>
      </w:r>
      <w:r>
        <w:rPr>
          <w:color w:val="002E2F"/>
          <w:spacing w:val="-9"/>
        </w:rPr>
        <w:t> </w:t>
      </w:r>
      <w:r>
        <w:rPr>
          <w:color w:val="002E2F"/>
        </w:rPr>
        <w:t>οποίο</w:t>
      </w:r>
      <w:r>
        <w:rPr>
          <w:color w:val="002E2F"/>
          <w:spacing w:val="-7"/>
        </w:rPr>
        <w:t> </w:t>
      </w:r>
      <w:r>
        <w:rPr>
          <w:color w:val="002E2F"/>
        </w:rPr>
        <w:t>θα</w:t>
      </w:r>
      <w:r>
        <w:rPr>
          <w:color w:val="002E2F"/>
          <w:spacing w:val="-9"/>
        </w:rPr>
        <w:t> </w:t>
      </w:r>
      <w:r>
        <w:rPr>
          <w:color w:val="002E2F"/>
        </w:rPr>
        <w:t>επιτρέπει</w:t>
      </w:r>
      <w:r>
        <w:rPr>
          <w:color w:val="002E2F"/>
          <w:spacing w:val="-9"/>
        </w:rPr>
        <w:t> </w:t>
      </w:r>
      <w:r>
        <w:rPr>
          <w:color w:val="002E2F"/>
        </w:rPr>
        <w:t>στους</w:t>
      </w:r>
      <w:r>
        <w:rPr>
          <w:color w:val="002E2F"/>
          <w:spacing w:val="-9"/>
        </w:rPr>
        <w:t> </w:t>
      </w:r>
      <w:r>
        <w:rPr>
          <w:color w:val="002E2F"/>
        </w:rPr>
        <w:t>αγρότες</w:t>
      </w:r>
      <w:r>
        <w:rPr>
          <w:color w:val="002E2F"/>
          <w:spacing w:val="-9"/>
        </w:rPr>
        <w:t> </w:t>
      </w:r>
      <w:r>
        <w:rPr>
          <w:color w:val="002E2F"/>
        </w:rPr>
        <w:t>να</w:t>
      </w:r>
      <w:r>
        <w:rPr>
          <w:color w:val="002E2F"/>
          <w:spacing w:val="-8"/>
        </w:rPr>
        <w:t> </w:t>
      </w:r>
      <w:r>
        <w:rPr>
          <w:color w:val="002E2F"/>
        </w:rPr>
        <w:t>συγκρίνουν</w:t>
      </w:r>
      <w:r>
        <w:rPr>
          <w:color w:val="002E2F"/>
          <w:spacing w:val="-9"/>
        </w:rPr>
        <w:t> </w:t>
      </w:r>
      <w:r>
        <w:rPr>
          <w:color w:val="002E2F"/>
        </w:rPr>
        <w:t>και να προμηθεύονται λιπάσματα, ζωοτροφές, εξοπλισμό και λύσεις έξυπνης γεωργίας.</w:t>
      </w:r>
    </w:p>
    <w:p>
      <w:pPr>
        <w:pStyle w:val="BodyText"/>
        <w:spacing w:line="283" w:lineRule="auto" w:before="162"/>
        <w:ind w:left="153" w:right="149"/>
        <w:jc w:val="both"/>
      </w:pPr>
      <w:r>
        <w:rPr>
          <w:color w:val="002E2F"/>
          <w:spacing w:val="-2"/>
        </w:rPr>
        <w:t>Το</w:t>
      </w:r>
      <w:r>
        <w:rPr>
          <w:color w:val="002E2F"/>
          <w:spacing w:val="-3"/>
        </w:rPr>
        <w:t> </w:t>
      </w:r>
      <w:r>
        <w:rPr>
          <w:color w:val="002E2F"/>
          <w:spacing w:val="-2"/>
        </w:rPr>
        <w:t>εγχείρημα</w:t>
      </w:r>
      <w:r>
        <w:rPr>
          <w:color w:val="002E2F"/>
          <w:spacing w:val="-6"/>
        </w:rPr>
        <w:t> </w:t>
      </w:r>
      <w:r>
        <w:rPr>
          <w:color w:val="002E2F"/>
          <w:spacing w:val="-2"/>
        </w:rPr>
        <w:t>υλοποιείται</w:t>
      </w:r>
      <w:r>
        <w:rPr>
          <w:color w:val="002E2F"/>
          <w:spacing w:val="-6"/>
        </w:rPr>
        <w:t> </w:t>
      </w:r>
      <w:r>
        <w:rPr>
          <w:color w:val="002E2F"/>
          <w:spacing w:val="-2"/>
        </w:rPr>
        <w:t>μέσω</w:t>
      </w:r>
      <w:r>
        <w:rPr>
          <w:color w:val="002E2F"/>
          <w:spacing w:val="-3"/>
        </w:rPr>
        <w:t> </w:t>
      </w:r>
      <w:r>
        <w:rPr>
          <w:color w:val="002E2F"/>
          <w:spacing w:val="-2"/>
        </w:rPr>
        <w:t>της</w:t>
      </w:r>
      <w:r>
        <w:rPr>
          <w:color w:val="002E2F"/>
          <w:spacing w:val="-3"/>
        </w:rPr>
        <w:t> </w:t>
      </w:r>
      <w:r>
        <w:rPr>
          <w:color w:val="002E2F"/>
          <w:spacing w:val="-2"/>
        </w:rPr>
        <w:t>νεοσύστατης</w:t>
      </w:r>
      <w:r>
        <w:rPr>
          <w:color w:val="002E2F"/>
          <w:spacing w:val="-3"/>
        </w:rPr>
        <w:t> </w:t>
      </w:r>
      <w:r>
        <w:rPr>
          <w:color w:val="002E2F"/>
          <w:spacing w:val="-2"/>
        </w:rPr>
        <w:t>εταιρείας FarmClick (51%</w:t>
      </w:r>
      <w:r>
        <w:rPr>
          <w:color w:val="002E2F"/>
          <w:spacing w:val="-4"/>
        </w:rPr>
        <w:t> </w:t>
      </w:r>
      <w:r>
        <w:rPr>
          <w:color w:val="002E2F"/>
          <w:spacing w:val="-2"/>
        </w:rPr>
        <w:t>Wikifarmer</w:t>
      </w:r>
      <w:r>
        <w:rPr>
          <w:color w:val="002E2F"/>
          <w:spacing w:val="-4"/>
        </w:rPr>
        <w:t> </w:t>
      </w:r>
      <w:r>
        <w:rPr>
          <w:color w:val="002E2F"/>
          <w:spacing w:val="-2"/>
        </w:rPr>
        <w:t>–</w:t>
      </w:r>
      <w:r>
        <w:rPr>
          <w:color w:val="002E2F"/>
          <w:spacing w:val="-4"/>
        </w:rPr>
        <w:t> </w:t>
      </w:r>
      <w:r>
        <w:rPr>
          <w:color w:val="002E2F"/>
          <w:spacing w:val="-2"/>
        </w:rPr>
        <w:t>49%</w:t>
      </w:r>
      <w:r>
        <w:rPr>
          <w:color w:val="002E2F"/>
          <w:spacing w:val="-3"/>
        </w:rPr>
        <w:t> </w:t>
      </w:r>
      <w:r>
        <w:rPr>
          <w:color w:val="002E2F"/>
          <w:spacing w:val="-2"/>
        </w:rPr>
        <w:t>Τράπεζα</w:t>
      </w:r>
      <w:r>
        <w:rPr>
          <w:color w:val="002E2F"/>
          <w:spacing w:val="-4"/>
        </w:rPr>
        <w:t> </w:t>
      </w:r>
      <w:r>
        <w:rPr>
          <w:color w:val="002E2F"/>
          <w:spacing w:val="-2"/>
        </w:rPr>
        <w:t>Πειραιώς),</w:t>
      </w:r>
      <w:r>
        <w:rPr>
          <w:color w:val="002E2F"/>
          <w:spacing w:val="-3"/>
        </w:rPr>
        <w:t> </w:t>
      </w:r>
      <w:r>
        <w:rPr>
          <w:color w:val="002E2F"/>
          <w:spacing w:val="-2"/>
        </w:rPr>
        <w:t>συνδυάζοντας</w:t>
      </w:r>
      <w:r>
        <w:rPr>
          <w:color w:val="002E2F"/>
          <w:spacing w:val="-3"/>
        </w:rPr>
        <w:t> </w:t>
      </w:r>
      <w:r>
        <w:rPr>
          <w:color w:val="002E2F"/>
          <w:spacing w:val="-2"/>
        </w:rPr>
        <w:t>την εξειδικευμένη τεχνογνωσία</w:t>
      </w:r>
      <w:r>
        <w:rPr>
          <w:color w:val="002E2F"/>
          <w:spacing w:val="-6"/>
        </w:rPr>
        <w:t> </w:t>
      </w:r>
      <w:r>
        <w:rPr>
          <w:color w:val="002E2F"/>
          <w:spacing w:val="-2"/>
        </w:rPr>
        <w:t>της Wikifarmer</w:t>
      </w:r>
      <w:r>
        <w:rPr>
          <w:color w:val="002E2F"/>
          <w:spacing w:val="-4"/>
        </w:rPr>
        <w:t> </w:t>
      </w:r>
      <w:r>
        <w:rPr>
          <w:color w:val="002E2F"/>
          <w:spacing w:val="-2"/>
        </w:rPr>
        <w:t>στην</w:t>
      </w:r>
      <w:r>
        <w:rPr>
          <w:color w:val="002E2F"/>
          <w:spacing w:val="-4"/>
        </w:rPr>
        <w:t> </w:t>
      </w:r>
      <w:r>
        <w:rPr>
          <w:color w:val="002E2F"/>
          <w:spacing w:val="-2"/>
        </w:rPr>
        <w:t>ανάπτυξη αγροτικών marketplaces, με</w:t>
      </w:r>
      <w:r>
        <w:rPr>
          <w:color w:val="002E2F"/>
          <w:spacing w:val="-6"/>
        </w:rPr>
        <w:t> </w:t>
      </w:r>
      <w:r>
        <w:rPr>
          <w:color w:val="002E2F"/>
          <w:spacing w:val="-2"/>
        </w:rPr>
        <w:t>την</w:t>
      </w:r>
      <w:r>
        <w:rPr>
          <w:color w:val="002E2F"/>
          <w:spacing w:val="-6"/>
        </w:rPr>
        <w:t> </w:t>
      </w:r>
      <w:r>
        <w:rPr>
          <w:color w:val="002E2F"/>
          <w:spacing w:val="-2"/>
        </w:rPr>
        <w:t>ηγετική θέση και</w:t>
      </w:r>
      <w:r>
        <w:rPr>
          <w:color w:val="002E2F"/>
          <w:spacing w:val="-4"/>
        </w:rPr>
        <w:t> </w:t>
      </w:r>
      <w:r>
        <w:rPr>
          <w:color w:val="002E2F"/>
          <w:spacing w:val="-2"/>
        </w:rPr>
        <w:t>τη μακρόχρονη εμπειρία </w:t>
      </w:r>
      <w:r>
        <w:rPr>
          <w:color w:val="002E2F"/>
        </w:rPr>
        <w:t>της</w:t>
      </w:r>
      <w:r>
        <w:rPr>
          <w:color w:val="002E2F"/>
          <w:spacing w:val="-9"/>
        </w:rPr>
        <w:t> </w:t>
      </w:r>
      <w:r>
        <w:rPr>
          <w:color w:val="002E2F"/>
        </w:rPr>
        <w:t>Τράπεζας</w:t>
      </w:r>
      <w:r>
        <w:rPr>
          <w:color w:val="002E2F"/>
          <w:spacing w:val="-7"/>
        </w:rPr>
        <w:t> </w:t>
      </w:r>
      <w:r>
        <w:rPr>
          <w:color w:val="002E2F"/>
        </w:rPr>
        <w:t>Πειραιώς</w:t>
      </w:r>
      <w:r>
        <w:rPr>
          <w:color w:val="002E2F"/>
          <w:spacing w:val="-8"/>
        </w:rPr>
        <w:t> </w:t>
      </w:r>
      <w:r>
        <w:rPr>
          <w:color w:val="002E2F"/>
        </w:rPr>
        <w:t>στη</w:t>
      </w:r>
      <w:r>
        <w:rPr>
          <w:color w:val="002E2F"/>
          <w:spacing w:val="-10"/>
        </w:rPr>
        <w:t> </w:t>
      </w:r>
      <w:r>
        <w:rPr>
          <w:color w:val="002E2F"/>
        </w:rPr>
        <w:t>στήριξη</w:t>
      </w:r>
      <w:r>
        <w:rPr>
          <w:color w:val="002E2F"/>
          <w:spacing w:val="-10"/>
        </w:rPr>
        <w:t> </w:t>
      </w:r>
      <w:r>
        <w:rPr>
          <w:color w:val="002E2F"/>
        </w:rPr>
        <w:t>της</w:t>
      </w:r>
      <w:r>
        <w:rPr>
          <w:color w:val="002E2F"/>
          <w:spacing w:val="-8"/>
        </w:rPr>
        <w:t> </w:t>
      </w:r>
      <w:r>
        <w:rPr>
          <w:color w:val="002E2F"/>
        </w:rPr>
        <w:t>ελληνικής</w:t>
      </w:r>
      <w:r>
        <w:rPr>
          <w:color w:val="002E2F"/>
          <w:spacing w:val="-10"/>
        </w:rPr>
        <w:t> </w:t>
      </w:r>
      <w:r>
        <w:rPr>
          <w:color w:val="002E2F"/>
        </w:rPr>
        <w:t>αγροτικής</w:t>
      </w:r>
      <w:r>
        <w:rPr>
          <w:color w:val="002E2F"/>
          <w:spacing w:val="-12"/>
        </w:rPr>
        <w:t> </w:t>
      </w:r>
      <w:r>
        <w:rPr>
          <w:color w:val="002E2F"/>
        </w:rPr>
        <w:t>κοινότητας.</w:t>
      </w:r>
    </w:p>
    <w:p>
      <w:pPr>
        <w:pStyle w:val="BodyText"/>
        <w:spacing w:line="283" w:lineRule="auto" w:before="162"/>
        <w:ind w:left="153" w:right="149"/>
        <w:jc w:val="both"/>
      </w:pPr>
      <w:r>
        <w:rPr>
          <w:color w:val="002E2F"/>
        </w:rPr>
        <w:t>Μέσω της πλατφόρμας, οι παραγωγοί αποκτούν πρόσβαση σε ένα εύχρηστο και αξιόπιστο ψηφιακό περιβάλλον αγορών, ενώ οι προμηθευτές</w:t>
      </w:r>
      <w:r>
        <w:rPr>
          <w:color w:val="002E2F"/>
          <w:spacing w:val="-12"/>
        </w:rPr>
        <w:t> </w:t>
      </w:r>
      <w:r>
        <w:rPr>
          <w:color w:val="002E2F"/>
        </w:rPr>
        <w:t>ενισχύουν</w:t>
      </w:r>
      <w:r>
        <w:rPr>
          <w:color w:val="002E2F"/>
          <w:spacing w:val="-12"/>
        </w:rPr>
        <w:t> </w:t>
      </w:r>
      <w:r>
        <w:rPr>
          <w:color w:val="002E2F"/>
        </w:rPr>
        <w:t>την</w:t>
      </w:r>
      <w:r>
        <w:rPr>
          <w:color w:val="002E2F"/>
          <w:spacing w:val="-12"/>
        </w:rPr>
        <w:t> </w:t>
      </w:r>
      <w:r>
        <w:rPr>
          <w:color w:val="002E2F"/>
        </w:rPr>
        <w:t>εμπορική</w:t>
      </w:r>
      <w:r>
        <w:rPr>
          <w:color w:val="002E2F"/>
          <w:spacing w:val="-12"/>
        </w:rPr>
        <w:t> </w:t>
      </w:r>
      <w:r>
        <w:rPr>
          <w:color w:val="002E2F"/>
        </w:rPr>
        <w:t>τους</w:t>
      </w:r>
      <w:r>
        <w:rPr>
          <w:color w:val="002E2F"/>
          <w:spacing w:val="-12"/>
        </w:rPr>
        <w:t> </w:t>
      </w:r>
      <w:r>
        <w:rPr>
          <w:color w:val="002E2F"/>
        </w:rPr>
        <w:t>εμβέλεια,</w:t>
      </w:r>
      <w:r>
        <w:rPr>
          <w:color w:val="002E2F"/>
          <w:spacing w:val="-10"/>
        </w:rPr>
        <w:t> </w:t>
      </w:r>
      <w:r>
        <w:rPr>
          <w:color w:val="002E2F"/>
        </w:rPr>
        <w:t>βελτιώνουν</w:t>
      </w:r>
      <w:r>
        <w:rPr>
          <w:color w:val="002E2F"/>
          <w:spacing w:val="-12"/>
        </w:rPr>
        <w:t> </w:t>
      </w:r>
      <w:r>
        <w:rPr>
          <w:color w:val="002E2F"/>
        </w:rPr>
        <w:t>τις</w:t>
      </w:r>
      <w:r>
        <w:rPr>
          <w:color w:val="002E2F"/>
          <w:spacing w:val="-12"/>
        </w:rPr>
        <w:t> </w:t>
      </w:r>
      <w:r>
        <w:rPr>
          <w:color w:val="002E2F"/>
        </w:rPr>
        <w:t>πωλήσεις</w:t>
      </w:r>
      <w:r>
        <w:rPr>
          <w:color w:val="002E2F"/>
          <w:spacing w:val="-12"/>
        </w:rPr>
        <w:t> </w:t>
      </w:r>
      <w:r>
        <w:rPr>
          <w:color w:val="002E2F"/>
        </w:rPr>
        <w:t>τους</w:t>
      </w:r>
      <w:r>
        <w:rPr>
          <w:color w:val="002E2F"/>
          <w:spacing w:val="-12"/>
        </w:rPr>
        <w:t> </w:t>
      </w:r>
      <w:r>
        <w:rPr>
          <w:color w:val="002E2F"/>
        </w:rPr>
        <w:t>και</w:t>
      </w:r>
      <w:r>
        <w:rPr>
          <w:color w:val="002E2F"/>
          <w:spacing w:val="-12"/>
        </w:rPr>
        <w:t> </w:t>
      </w:r>
      <w:r>
        <w:rPr>
          <w:color w:val="002E2F"/>
        </w:rPr>
        <w:t>ενισχύουν</w:t>
      </w:r>
      <w:r>
        <w:rPr>
          <w:color w:val="002E2F"/>
          <w:spacing w:val="-12"/>
        </w:rPr>
        <w:t> </w:t>
      </w:r>
      <w:r>
        <w:rPr>
          <w:color w:val="002E2F"/>
        </w:rPr>
        <w:t>την</w:t>
      </w:r>
      <w:r>
        <w:rPr>
          <w:color w:val="002E2F"/>
          <w:spacing w:val="-12"/>
        </w:rPr>
        <w:t> </w:t>
      </w:r>
      <w:r>
        <w:rPr>
          <w:color w:val="002E2F"/>
        </w:rPr>
        <w:t>ψηφιακή</w:t>
      </w:r>
      <w:r>
        <w:rPr>
          <w:color w:val="002E2F"/>
          <w:spacing w:val="-12"/>
        </w:rPr>
        <w:t> </w:t>
      </w:r>
      <w:r>
        <w:rPr>
          <w:color w:val="002E2F"/>
        </w:rPr>
        <w:t>παρουσία</w:t>
      </w:r>
      <w:r>
        <w:rPr>
          <w:color w:val="002E2F"/>
          <w:spacing w:val="-12"/>
        </w:rPr>
        <w:t> </w:t>
      </w:r>
      <w:r>
        <w:rPr>
          <w:color w:val="002E2F"/>
        </w:rPr>
        <w:t>τους</w:t>
      </w:r>
      <w:r>
        <w:rPr>
          <w:color w:val="002E2F"/>
          <w:spacing w:val="-10"/>
        </w:rPr>
        <w:t> </w:t>
      </w:r>
      <w:r>
        <w:rPr>
          <w:color w:val="002E2F"/>
        </w:rPr>
        <w:t>στην αγορά. Η ενσωμάτωση ασφαλών πληρωμών και χρηματοδοτικών λύσεων από την Πειραιώς, διασφαλίζει μία ολοκληρωμένη συναλλακτική εμπειρία, ενισχύοντας τη διαφάνεια και την πρόσβαση σε κεφάλαια. Η πρωτοβουλία αποτελεί σημαντικό βήμα στη στρατηγική της Τράπεζας να εξελίσσεται πέρα από τα όρια της παραδοσιακής τραπεζικής, δημιουργώντας σύγχρονα ψηφιακά οικοσυστήματα που</w:t>
      </w:r>
      <w:r>
        <w:rPr>
          <w:color w:val="002E2F"/>
          <w:spacing w:val="-1"/>
        </w:rPr>
        <w:t> </w:t>
      </w:r>
      <w:r>
        <w:rPr>
          <w:color w:val="002E2F"/>
        </w:rPr>
        <w:t>συνδυάζουν εμπορική δραστηριότητα, γνώση,</w:t>
      </w:r>
      <w:r>
        <w:rPr>
          <w:color w:val="002E2F"/>
          <w:spacing w:val="-1"/>
        </w:rPr>
        <w:t> </w:t>
      </w:r>
      <w:r>
        <w:rPr>
          <w:color w:val="002E2F"/>
        </w:rPr>
        <w:t>και χρηματοοικονομικά</w:t>
      </w:r>
      <w:r>
        <w:rPr>
          <w:color w:val="002E2F"/>
          <w:spacing w:val="-6"/>
        </w:rPr>
        <w:t> </w:t>
      </w:r>
      <w:r>
        <w:rPr>
          <w:color w:val="002E2F"/>
        </w:rPr>
        <w:t>εργαλεία. Παράλληλα, επιβεβαιώνει</w:t>
      </w:r>
      <w:r>
        <w:rPr>
          <w:color w:val="002E2F"/>
          <w:spacing w:val="-1"/>
        </w:rPr>
        <w:t> </w:t>
      </w:r>
      <w:r>
        <w:rPr>
          <w:color w:val="002E2F"/>
        </w:rPr>
        <w:t>τον</w:t>
      </w:r>
    </w:p>
    <w:p>
      <w:pPr>
        <w:pStyle w:val="BodyText"/>
        <w:spacing w:after="0" w:line="283" w:lineRule="auto"/>
        <w:jc w:val="both"/>
        <w:sectPr>
          <w:pgSz w:w="11910" w:h="16840"/>
          <w:pgMar w:header="0" w:footer="315" w:top="1160" w:bottom="500" w:left="566" w:right="566"/>
        </w:sectPr>
      </w:pPr>
    </w:p>
    <w:p>
      <w:pPr>
        <w:pStyle w:val="Heading1"/>
        <w:spacing w:before="176"/>
        <w:jc w:val="both"/>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BodyText"/>
        <w:spacing w:before="243"/>
        <w:ind w:left="153"/>
        <w:jc w:val="both"/>
      </w:pPr>
      <w:r>
        <w:rPr>
          <w:color w:val="002E2F"/>
          <w:spacing w:val="-2"/>
        </w:rPr>
        <w:t>ρόλο</w:t>
      </w:r>
      <w:r>
        <w:rPr>
          <w:color w:val="002E2F"/>
          <w:spacing w:val="-7"/>
        </w:rPr>
        <w:t> </w:t>
      </w:r>
      <w:r>
        <w:rPr>
          <w:color w:val="002E2F"/>
          <w:spacing w:val="-2"/>
        </w:rPr>
        <w:t>της</w:t>
      </w:r>
      <w:r>
        <w:rPr>
          <w:color w:val="002E2F"/>
          <w:spacing w:val="-6"/>
        </w:rPr>
        <w:t> </w:t>
      </w:r>
      <w:r>
        <w:rPr>
          <w:color w:val="002E2F"/>
          <w:spacing w:val="-2"/>
        </w:rPr>
        <w:t>ως</w:t>
      </w:r>
      <w:r>
        <w:rPr>
          <w:color w:val="002E2F"/>
          <w:spacing w:val="-6"/>
        </w:rPr>
        <w:t> </w:t>
      </w:r>
      <w:r>
        <w:rPr>
          <w:color w:val="002E2F"/>
          <w:spacing w:val="-2"/>
        </w:rPr>
        <w:t>αξιόπιστου</w:t>
      </w:r>
      <w:r>
        <w:rPr>
          <w:color w:val="002E2F"/>
          <w:spacing w:val="-6"/>
        </w:rPr>
        <w:t> </w:t>
      </w:r>
      <w:r>
        <w:rPr>
          <w:color w:val="002E2F"/>
          <w:spacing w:val="-2"/>
        </w:rPr>
        <w:t>εταίρου</w:t>
      </w:r>
      <w:r>
        <w:rPr>
          <w:color w:val="002E2F"/>
          <w:spacing w:val="-4"/>
        </w:rPr>
        <w:t> </w:t>
      </w:r>
      <w:r>
        <w:rPr>
          <w:color w:val="002E2F"/>
          <w:spacing w:val="-2"/>
        </w:rPr>
        <w:t>στον</w:t>
      </w:r>
      <w:r>
        <w:rPr>
          <w:color w:val="002E2F"/>
          <w:spacing w:val="-8"/>
        </w:rPr>
        <w:t> </w:t>
      </w:r>
      <w:r>
        <w:rPr>
          <w:color w:val="002E2F"/>
          <w:spacing w:val="-2"/>
        </w:rPr>
        <w:t>ψηφιακό</w:t>
      </w:r>
      <w:r>
        <w:rPr>
          <w:color w:val="002E2F"/>
          <w:spacing w:val="-6"/>
        </w:rPr>
        <w:t> </w:t>
      </w:r>
      <w:r>
        <w:rPr>
          <w:color w:val="002E2F"/>
          <w:spacing w:val="-2"/>
        </w:rPr>
        <w:t>μετασχηματισμό</w:t>
      </w:r>
      <w:r>
        <w:rPr>
          <w:color w:val="002E2F"/>
          <w:spacing w:val="-6"/>
        </w:rPr>
        <w:t> </w:t>
      </w:r>
      <w:r>
        <w:rPr>
          <w:color w:val="002E2F"/>
          <w:spacing w:val="-2"/>
        </w:rPr>
        <w:t>και</w:t>
      </w:r>
      <w:r>
        <w:rPr>
          <w:color w:val="002E2F"/>
          <w:spacing w:val="-7"/>
        </w:rPr>
        <w:t> </w:t>
      </w:r>
      <w:r>
        <w:rPr>
          <w:color w:val="002E2F"/>
          <w:spacing w:val="-2"/>
        </w:rPr>
        <w:t>τη</w:t>
      </w:r>
      <w:r>
        <w:rPr>
          <w:color w:val="002E2F"/>
          <w:spacing w:val="-6"/>
        </w:rPr>
        <w:t> </w:t>
      </w:r>
      <w:r>
        <w:rPr>
          <w:color w:val="002E2F"/>
          <w:spacing w:val="-2"/>
        </w:rPr>
        <w:t>βιώσιμη</w:t>
      </w:r>
      <w:r>
        <w:rPr>
          <w:color w:val="002E2F"/>
          <w:spacing w:val="-4"/>
        </w:rPr>
        <w:t> </w:t>
      </w:r>
      <w:r>
        <w:rPr>
          <w:color w:val="002E2F"/>
          <w:spacing w:val="-2"/>
        </w:rPr>
        <w:t>ανάπτυξη</w:t>
      </w:r>
      <w:r>
        <w:rPr>
          <w:color w:val="002E2F"/>
          <w:spacing w:val="-7"/>
        </w:rPr>
        <w:t> </w:t>
      </w:r>
      <w:r>
        <w:rPr>
          <w:color w:val="002E2F"/>
          <w:spacing w:val="-2"/>
        </w:rPr>
        <w:t>της</w:t>
      </w:r>
      <w:r>
        <w:rPr>
          <w:color w:val="002E2F"/>
          <w:spacing w:val="-4"/>
        </w:rPr>
        <w:t> </w:t>
      </w:r>
      <w:r>
        <w:rPr>
          <w:color w:val="002E2F"/>
          <w:spacing w:val="-2"/>
        </w:rPr>
        <w:t>ελληνικής</w:t>
      </w:r>
      <w:r>
        <w:rPr>
          <w:color w:val="002E2F"/>
          <w:spacing w:val="-6"/>
        </w:rPr>
        <w:t> </w:t>
      </w:r>
      <w:r>
        <w:rPr>
          <w:color w:val="002E2F"/>
          <w:spacing w:val="-2"/>
        </w:rPr>
        <w:t>οικονομίας.</w:t>
      </w:r>
    </w:p>
    <w:p>
      <w:pPr>
        <w:pStyle w:val="Heading4"/>
        <w:spacing w:before="194"/>
      </w:pPr>
      <w:r>
        <w:rPr>
          <w:color w:val="002E2F"/>
          <w:w w:val="90"/>
        </w:rPr>
        <w:t>AI</w:t>
      </w:r>
      <w:r>
        <w:rPr>
          <w:color w:val="002E2F"/>
          <w:spacing w:val="6"/>
        </w:rPr>
        <w:t> </w:t>
      </w:r>
      <w:r>
        <w:rPr>
          <w:color w:val="002E2F"/>
          <w:w w:val="90"/>
        </w:rPr>
        <w:t>–</w:t>
      </w:r>
      <w:r>
        <w:rPr>
          <w:color w:val="002E2F"/>
          <w:spacing w:val="7"/>
        </w:rPr>
        <w:t> </w:t>
      </w:r>
      <w:r>
        <w:rPr>
          <w:color w:val="002E2F"/>
          <w:w w:val="90"/>
        </w:rPr>
        <w:t>Καινοτόμες</w:t>
      </w:r>
      <w:r>
        <w:rPr>
          <w:color w:val="002E2F"/>
          <w:spacing w:val="6"/>
        </w:rPr>
        <w:t> </w:t>
      </w:r>
      <w:r>
        <w:rPr>
          <w:color w:val="002E2F"/>
          <w:w w:val="90"/>
        </w:rPr>
        <w:t>λύσεις</w:t>
      </w:r>
      <w:r>
        <w:rPr>
          <w:color w:val="002E2F"/>
          <w:spacing w:val="5"/>
        </w:rPr>
        <w:t> </w:t>
      </w:r>
      <w:r>
        <w:rPr>
          <w:color w:val="002E2F"/>
          <w:w w:val="90"/>
        </w:rPr>
        <w:t>για</w:t>
      </w:r>
      <w:r>
        <w:rPr>
          <w:color w:val="002E2F"/>
          <w:spacing w:val="5"/>
        </w:rPr>
        <w:t> </w:t>
      </w:r>
      <w:r>
        <w:rPr>
          <w:color w:val="002E2F"/>
          <w:w w:val="90"/>
        </w:rPr>
        <w:t>τον</w:t>
      </w:r>
      <w:r>
        <w:rPr>
          <w:color w:val="002E2F"/>
          <w:spacing w:val="8"/>
        </w:rPr>
        <w:t> </w:t>
      </w:r>
      <w:r>
        <w:rPr>
          <w:color w:val="002E2F"/>
          <w:w w:val="90"/>
        </w:rPr>
        <w:t>σύγχρονο</w:t>
      </w:r>
      <w:r>
        <w:rPr>
          <w:color w:val="002E2F"/>
          <w:spacing w:val="5"/>
        </w:rPr>
        <w:t> </w:t>
      </w:r>
      <w:r>
        <w:rPr>
          <w:color w:val="002E2F"/>
          <w:w w:val="90"/>
        </w:rPr>
        <w:t>πελάτη</w:t>
      </w:r>
      <w:r>
        <w:rPr>
          <w:color w:val="002E2F"/>
          <w:spacing w:val="8"/>
        </w:rPr>
        <w:t> </w:t>
      </w:r>
      <w:r>
        <w:rPr>
          <w:color w:val="002E2F"/>
          <w:w w:val="90"/>
        </w:rPr>
        <w:t>και</w:t>
      </w:r>
      <w:r>
        <w:rPr>
          <w:color w:val="002E2F"/>
          <w:spacing w:val="8"/>
        </w:rPr>
        <w:t> </w:t>
      </w:r>
      <w:r>
        <w:rPr>
          <w:color w:val="002E2F"/>
          <w:w w:val="90"/>
        </w:rPr>
        <w:t>τους</w:t>
      </w:r>
      <w:r>
        <w:rPr>
          <w:color w:val="002E2F"/>
          <w:spacing w:val="7"/>
        </w:rPr>
        <w:t> </w:t>
      </w:r>
      <w:r>
        <w:rPr>
          <w:color w:val="002E2F"/>
          <w:w w:val="90"/>
        </w:rPr>
        <w:t>ανθρώπους</w:t>
      </w:r>
      <w:r>
        <w:rPr>
          <w:color w:val="002E2F"/>
          <w:spacing w:val="6"/>
        </w:rPr>
        <w:t> </w:t>
      </w:r>
      <w:r>
        <w:rPr>
          <w:color w:val="002E2F"/>
          <w:spacing w:val="-5"/>
          <w:w w:val="90"/>
        </w:rPr>
        <w:t>μας</w:t>
      </w:r>
    </w:p>
    <w:p>
      <w:pPr>
        <w:pStyle w:val="BodyText"/>
        <w:spacing w:line="283" w:lineRule="auto" w:before="197"/>
        <w:ind w:left="153" w:right="146"/>
        <w:jc w:val="both"/>
      </w:pPr>
      <w:r>
        <w:rPr>
          <w:color w:val="002E2F"/>
          <w:spacing w:val="-2"/>
        </w:rPr>
        <w:t>Η</w:t>
      </w:r>
      <w:r>
        <w:rPr>
          <w:color w:val="002E2F"/>
          <w:spacing w:val="-10"/>
        </w:rPr>
        <w:t> </w:t>
      </w:r>
      <w:r>
        <w:rPr>
          <w:color w:val="002E2F"/>
          <w:spacing w:val="-2"/>
        </w:rPr>
        <w:t>Πειραιώς</w:t>
      </w:r>
      <w:r>
        <w:rPr>
          <w:color w:val="002E2F"/>
          <w:spacing w:val="-10"/>
        </w:rPr>
        <w:t> </w:t>
      </w:r>
      <w:r>
        <w:rPr>
          <w:color w:val="002E2F"/>
          <w:spacing w:val="-2"/>
        </w:rPr>
        <w:t>αποτελεί</w:t>
      </w:r>
      <w:r>
        <w:rPr>
          <w:color w:val="002E2F"/>
          <w:spacing w:val="-10"/>
        </w:rPr>
        <w:t> </w:t>
      </w:r>
      <w:r>
        <w:rPr>
          <w:color w:val="002E2F"/>
          <w:spacing w:val="-2"/>
        </w:rPr>
        <w:t>την</w:t>
      </w:r>
      <w:r>
        <w:rPr>
          <w:color w:val="002E2F"/>
          <w:spacing w:val="-10"/>
        </w:rPr>
        <w:t> </w:t>
      </w:r>
      <w:r>
        <w:rPr>
          <w:color w:val="002E2F"/>
          <w:spacing w:val="-2"/>
        </w:rPr>
        <w:t>πρώτη</w:t>
      </w:r>
      <w:r>
        <w:rPr>
          <w:color w:val="002E2F"/>
          <w:spacing w:val="-10"/>
        </w:rPr>
        <w:t> </w:t>
      </w:r>
      <w:r>
        <w:rPr>
          <w:color w:val="002E2F"/>
          <w:spacing w:val="-2"/>
        </w:rPr>
        <w:t>ελληνική</w:t>
      </w:r>
      <w:r>
        <w:rPr>
          <w:color w:val="002E2F"/>
          <w:spacing w:val="-10"/>
        </w:rPr>
        <w:t> </w:t>
      </w:r>
      <w:r>
        <w:rPr>
          <w:color w:val="002E2F"/>
          <w:spacing w:val="-2"/>
        </w:rPr>
        <w:t>τράπεζα</w:t>
      </w:r>
      <w:r>
        <w:rPr>
          <w:color w:val="002E2F"/>
          <w:spacing w:val="-10"/>
        </w:rPr>
        <w:t> </w:t>
      </w:r>
      <w:r>
        <w:rPr>
          <w:color w:val="002E2F"/>
          <w:spacing w:val="-2"/>
        </w:rPr>
        <w:t>που</w:t>
      </w:r>
      <w:r>
        <w:rPr>
          <w:color w:val="002E2F"/>
          <w:spacing w:val="-10"/>
        </w:rPr>
        <w:t> </w:t>
      </w:r>
      <w:r>
        <w:rPr>
          <w:color w:val="002E2F"/>
          <w:spacing w:val="-2"/>
        </w:rPr>
        <w:t>επικοινώνησε</w:t>
      </w:r>
      <w:r>
        <w:rPr>
          <w:color w:val="002E2F"/>
          <w:spacing w:val="-10"/>
        </w:rPr>
        <w:t> </w:t>
      </w:r>
      <w:r>
        <w:rPr>
          <w:color w:val="002E2F"/>
          <w:spacing w:val="-2"/>
        </w:rPr>
        <w:t>επίσημα</w:t>
      </w:r>
      <w:r>
        <w:rPr>
          <w:color w:val="002E2F"/>
          <w:spacing w:val="-10"/>
        </w:rPr>
        <w:t> </w:t>
      </w:r>
      <w:r>
        <w:rPr>
          <w:color w:val="002E2F"/>
          <w:spacing w:val="-2"/>
        </w:rPr>
        <w:t>τη</w:t>
      </w:r>
      <w:r>
        <w:rPr>
          <w:color w:val="002E2F"/>
          <w:spacing w:val="-10"/>
        </w:rPr>
        <w:t> </w:t>
      </w:r>
      <w:r>
        <w:rPr>
          <w:color w:val="002E2F"/>
          <w:spacing w:val="-2"/>
        </w:rPr>
        <w:t>στρατηγική</w:t>
      </w:r>
      <w:r>
        <w:rPr>
          <w:color w:val="002E2F"/>
          <w:spacing w:val="-10"/>
        </w:rPr>
        <w:t> </w:t>
      </w:r>
      <w:r>
        <w:rPr>
          <w:color w:val="002E2F"/>
          <w:spacing w:val="-2"/>
        </w:rPr>
        <w:t>της</w:t>
      </w:r>
      <w:r>
        <w:rPr>
          <w:color w:val="002E2F"/>
          <w:spacing w:val="-10"/>
        </w:rPr>
        <w:t> </w:t>
      </w:r>
      <w:r>
        <w:rPr>
          <w:color w:val="002E2F"/>
          <w:spacing w:val="-2"/>
        </w:rPr>
        <w:t>αναφορικά</w:t>
      </w:r>
      <w:r>
        <w:rPr>
          <w:color w:val="002E2F"/>
          <w:spacing w:val="-10"/>
        </w:rPr>
        <w:t> </w:t>
      </w:r>
      <w:r>
        <w:rPr>
          <w:color w:val="002E2F"/>
          <w:spacing w:val="-2"/>
        </w:rPr>
        <w:t>με</w:t>
      </w:r>
      <w:r>
        <w:rPr>
          <w:color w:val="002E2F"/>
          <w:spacing w:val="-10"/>
        </w:rPr>
        <w:t> </w:t>
      </w:r>
      <w:r>
        <w:rPr>
          <w:color w:val="002E2F"/>
          <w:spacing w:val="-2"/>
        </w:rPr>
        <w:t>την</w:t>
      </w:r>
      <w:r>
        <w:rPr>
          <w:color w:val="002E2F"/>
          <w:spacing w:val="-10"/>
        </w:rPr>
        <w:t> </w:t>
      </w:r>
      <w:r>
        <w:rPr>
          <w:color w:val="002E2F"/>
          <w:spacing w:val="-2"/>
        </w:rPr>
        <w:t>τεχνητή</w:t>
      </w:r>
      <w:r>
        <w:rPr>
          <w:color w:val="002E2F"/>
          <w:spacing w:val="-10"/>
        </w:rPr>
        <w:t> </w:t>
      </w:r>
      <w:r>
        <w:rPr>
          <w:color w:val="002E2F"/>
          <w:spacing w:val="-2"/>
        </w:rPr>
        <w:t>νοημοσύνη </w:t>
      </w:r>
      <w:r>
        <w:rPr>
          <w:color w:val="002E2F"/>
        </w:rPr>
        <w:t>(AI)</w:t>
      </w:r>
      <w:r>
        <w:rPr>
          <w:color w:val="002E2F"/>
          <w:spacing w:val="-12"/>
        </w:rPr>
        <w:t> </w:t>
      </w:r>
      <w:r>
        <w:rPr>
          <w:color w:val="002E2F"/>
        </w:rPr>
        <w:t>στην</w:t>
      </w:r>
      <w:r>
        <w:rPr>
          <w:color w:val="002E2F"/>
          <w:spacing w:val="-10"/>
        </w:rPr>
        <w:t> </w:t>
      </w:r>
      <w:r>
        <w:rPr>
          <w:color w:val="002E2F"/>
        </w:rPr>
        <w:t>ελληνική</w:t>
      </w:r>
      <w:r>
        <w:rPr>
          <w:color w:val="002E2F"/>
          <w:spacing w:val="-10"/>
        </w:rPr>
        <w:t> </w:t>
      </w:r>
      <w:r>
        <w:rPr>
          <w:color w:val="002E2F"/>
        </w:rPr>
        <w:t>αγορά,</w:t>
      </w:r>
      <w:r>
        <w:rPr>
          <w:color w:val="002E2F"/>
          <w:spacing w:val="-8"/>
        </w:rPr>
        <w:t> </w:t>
      </w:r>
      <w:r>
        <w:rPr>
          <w:color w:val="002E2F"/>
        </w:rPr>
        <w:t>ενώ</w:t>
      </w:r>
      <w:r>
        <w:rPr>
          <w:color w:val="002E2F"/>
          <w:spacing w:val="-12"/>
        </w:rPr>
        <w:t> </w:t>
      </w:r>
      <w:r>
        <w:rPr>
          <w:color w:val="002E2F"/>
        </w:rPr>
        <w:t>έχει</w:t>
      </w:r>
      <w:r>
        <w:rPr>
          <w:color w:val="002E2F"/>
          <w:spacing w:val="-10"/>
        </w:rPr>
        <w:t> </w:t>
      </w:r>
      <w:r>
        <w:rPr>
          <w:color w:val="002E2F"/>
        </w:rPr>
        <w:t>δημιουργήσει</w:t>
      </w:r>
      <w:r>
        <w:rPr>
          <w:color w:val="002E2F"/>
          <w:spacing w:val="-10"/>
        </w:rPr>
        <w:t> </w:t>
      </w:r>
      <w:r>
        <w:rPr>
          <w:color w:val="002E2F"/>
        </w:rPr>
        <w:t>ισχυρή</w:t>
      </w:r>
      <w:r>
        <w:rPr>
          <w:color w:val="002E2F"/>
          <w:spacing w:val="-7"/>
        </w:rPr>
        <w:t> </w:t>
      </w:r>
      <w:r>
        <w:rPr>
          <w:color w:val="002E2F"/>
        </w:rPr>
        <w:t>δυναμική</w:t>
      </w:r>
      <w:r>
        <w:rPr>
          <w:color w:val="002E2F"/>
          <w:spacing w:val="-10"/>
        </w:rPr>
        <w:t> </w:t>
      </w:r>
      <w:r>
        <w:rPr>
          <w:color w:val="002E2F"/>
        </w:rPr>
        <w:t>πάνω</w:t>
      </w:r>
      <w:r>
        <w:rPr>
          <w:color w:val="002E2F"/>
          <w:spacing w:val="-12"/>
        </w:rPr>
        <w:t> </w:t>
      </w:r>
      <w:r>
        <w:rPr>
          <w:color w:val="002E2F"/>
        </w:rPr>
        <w:t>στην</w:t>
      </w:r>
      <w:r>
        <w:rPr>
          <w:color w:val="002E2F"/>
          <w:spacing w:val="-10"/>
        </w:rPr>
        <w:t> </w:t>
      </w:r>
      <w:r>
        <w:rPr>
          <w:color w:val="002E2F"/>
        </w:rPr>
        <w:t>οποία</w:t>
      </w:r>
      <w:r>
        <w:rPr>
          <w:color w:val="002E2F"/>
          <w:spacing w:val="-12"/>
        </w:rPr>
        <w:t> </w:t>
      </w:r>
      <w:r>
        <w:rPr>
          <w:color w:val="002E2F"/>
        </w:rPr>
        <w:t>συνεχίζει</w:t>
      </w:r>
      <w:r>
        <w:rPr>
          <w:color w:val="002E2F"/>
          <w:spacing w:val="-10"/>
        </w:rPr>
        <w:t> </w:t>
      </w:r>
      <w:r>
        <w:rPr>
          <w:color w:val="002E2F"/>
        </w:rPr>
        <w:t>να</w:t>
      </w:r>
      <w:r>
        <w:rPr>
          <w:color w:val="002E2F"/>
          <w:spacing w:val="-11"/>
        </w:rPr>
        <w:t> </w:t>
      </w:r>
      <w:r>
        <w:rPr>
          <w:color w:val="002E2F"/>
        </w:rPr>
        <w:t>χτίζει.</w:t>
      </w:r>
      <w:r>
        <w:rPr>
          <w:color w:val="002E2F"/>
          <w:spacing w:val="-10"/>
        </w:rPr>
        <w:t> </w:t>
      </w:r>
      <w:r>
        <w:rPr>
          <w:color w:val="002E2F"/>
        </w:rPr>
        <w:t>Με</w:t>
      </w:r>
      <w:r>
        <w:rPr>
          <w:color w:val="002E2F"/>
          <w:spacing w:val="-12"/>
        </w:rPr>
        <w:t> </w:t>
      </w:r>
      <w:r>
        <w:rPr>
          <w:color w:val="002E2F"/>
        </w:rPr>
        <w:t>σαφές</w:t>
      </w:r>
      <w:r>
        <w:rPr>
          <w:color w:val="002E2F"/>
          <w:spacing w:val="-10"/>
        </w:rPr>
        <w:t> </w:t>
      </w:r>
      <w:r>
        <w:rPr>
          <w:color w:val="002E2F"/>
        </w:rPr>
        <w:t>πλάνο</w:t>
      </w:r>
      <w:r>
        <w:rPr>
          <w:color w:val="002E2F"/>
          <w:spacing w:val="-11"/>
        </w:rPr>
        <w:t> </w:t>
      </w:r>
      <w:r>
        <w:rPr>
          <w:color w:val="002E2F"/>
        </w:rPr>
        <w:t>υλοποίησης και σημαντικές επενδύσεις, ενισχύει</w:t>
      </w:r>
      <w:r>
        <w:rPr>
          <w:color w:val="002E2F"/>
          <w:spacing w:val="-2"/>
        </w:rPr>
        <w:t> </w:t>
      </w:r>
      <w:r>
        <w:rPr>
          <w:color w:val="002E2F"/>
        </w:rPr>
        <w:t>συστηματικά</w:t>
      </w:r>
      <w:r>
        <w:rPr>
          <w:color w:val="002E2F"/>
          <w:spacing w:val="-1"/>
        </w:rPr>
        <w:t> </w:t>
      </w:r>
      <w:r>
        <w:rPr>
          <w:color w:val="002E2F"/>
        </w:rPr>
        <w:t>τις δυνατότητές</w:t>
      </w:r>
      <w:r>
        <w:rPr>
          <w:color w:val="002E2F"/>
          <w:spacing w:val="-2"/>
        </w:rPr>
        <w:t> </w:t>
      </w:r>
      <w:r>
        <w:rPr>
          <w:color w:val="002E2F"/>
        </w:rPr>
        <w:t>της γύρω από</w:t>
      </w:r>
      <w:r>
        <w:rPr>
          <w:color w:val="002E2F"/>
          <w:spacing w:val="-1"/>
        </w:rPr>
        <w:t> </w:t>
      </w:r>
      <w:r>
        <w:rPr>
          <w:color w:val="002E2F"/>
        </w:rPr>
        <w:t>την</w:t>
      </w:r>
      <w:r>
        <w:rPr>
          <w:color w:val="002E2F"/>
          <w:spacing w:val="-1"/>
        </w:rPr>
        <w:t> </w:t>
      </w:r>
      <w:r>
        <w:rPr>
          <w:color w:val="002E2F"/>
        </w:rPr>
        <w:t>Τεχνητή</w:t>
      </w:r>
      <w:r>
        <w:rPr>
          <w:color w:val="002E2F"/>
          <w:spacing w:val="-2"/>
        </w:rPr>
        <w:t> </w:t>
      </w:r>
      <w:r>
        <w:rPr>
          <w:color w:val="002E2F"/>
        </w:rPr>
        <w:t>Νοημοσύνη (AI), εδραιώνοντας</w:t>
      </w:r>
      <w:r>
        <w:rPr>
          <w:color w:val="002E2F"/>
          <w:spacing w:val="-2"/>
        </w:rPr>
        <w:t> </w:t>
      </w:r>
      <w:r>
        <w:rPr>
          <w:color w:val="002E2F"/>
        </w:rPr>
        <w:t>την </w:t>
      </w:r>
      <w:r>
        <w:rPr>
          <w:color w:val="002E2F"/>
          <w:spacing w:val="-4"/>
        </w:rPr>
        <w:t>ηγετική της θέση στην</w:t>
      </w:r>
      <w:r>
        <w:rPr>
          <w:color w:val="002E2F"/>
          <w:spacing w:val="-5"/>
        </w:rPr>
        <w:t> </w:t>
      </w:r>
      <w:r>
        <w:rPr>
          <w:color w:val="002E2F"/>
          <w:spacing w:val="-4"/>
        </w:rPr>
        <w:t>καινοτομία και</w:t>
      </w:r>
      <w:r>
        <w:rPr>
          <w:color w:val="002E2F"/>
          <w:spacing w:val="-5"/>
        </w:rPr>
        <w:t> </w:t>
      </w:r>
      <w:r>
        <w:rPr>
          <w:color w:val="002E2F"/>
          <w:spacing w:val="-4"/>
        </w:rPr>
        <w:t>στην</w:t>
      </w:r>
      <w:r>
        <w:rPr>
          <w:color w:val="002E2F"/>
          <w:spacing w:val="-5"/>
        </w:rPr>
        <w:t> </w:t>
      </w:r>
      <w:r>
        <w:rPr>
          <w:color w:val="002E2F"/>
          <w:spacing w:val="-4"/>
        </w:rPr>
        <w:t>τεχνολογική αριστεία στον τραπεζικό κλάδο.</w:t>
      </w:r>
      <w:r>
        <w:rPr>
          <w:color w:val="002E2F"/>
        </w:rPr>
        <w:t> </w:t>
      </w:r>
      <w:r>
        <w:rPr>
          <w:color w:val="002E2F"/>
          <w:spacing w:val="-4"/>
        </w:rPr>
        <w:t>Η ενσωμάτωση της Τεχνητής Νοημοσύνης</w:t>
      </w:r>
      <w:r>
        <w:rPr>
          <w:color w:val="002E2F"/>
        </w:rPr>
        <w:t> </w:t>
      </w:r>
      <w:r>
        <w:rPr>
          <w:color w:val="002E2F"/>
          <w:spacing w:val="-4"/>
        </w:rPr>
        <w:t>(AI) </w:t>
      </w:r>
      <w:r>
        <w:rPr>
          <w:color w:val="002E2F"/>
        </w:rPr>
        <w:t>στις λειτουργίες της Τράπεζας βρίσκεται σε πλήρη εξέλιξη και αποτελεί βασικό πυλώνα του στρατηγικού μας μετασχηματισμού. Επενδύουμε</w:t>
      </w:r>
      <w:r>
        <w:rPr>
          <w:color w:val="002E2F"/>
          <w:spacing w:val="-9"/>
        </w:rPr>
        <w:t> </w:t>
      </w:r>
      <w:r>
        <w:rPr>
          <w:color w:val="002E2F"/>
        </w:rPr>
        <w:t>συστηματικά</w:t>
      </w:r>
      <w:r>
        <w:rPr>
          <w:color w:val="002E2F"/>
          <w:spacing w:val="-9"/>
        </w:rPr>
        <w:t> </w:t>
      </w:r>
      <w:r>
        <w:rPr>
          <w:color w:val="002E2F"/>
        </w:rPr>
        <w:t>σε</w:t>
      </w:r>
      <w:r>
        <w:rPr>
          <w:color w:val="002E2F"/>
          <w:spacing w:val="-9"/>
        </w:rPr>
        <w:t> </w:t>
      </w:r>
      <w:r>
        <w:rPr>
          <w:color w:val="002E2F"/>
        </w:rPr>
        <w:t>λύσεις</w:t>
      </w:r>
      <w:r>
        <w:rPr>
          <w:color w:val="002E2F"/>
          <w:spacing w:val="-6"/>
        </w:rPr>
        <w:t> </w:t>
      </w:r>
      <w:r>
        <w:rPr>
          <w:color w:val="002E2F"/>
        </w:rPr>
        <w:t>AI</w:t>
      </w:r>
      <w:r>
        <w:rPr>
          <w:color w:val="002E2F"/>
          <w:spacing w:val="-9"/>
        </w:rPr>
        <w:t> </w:t>
      </w:r>
      <w:r>
        <w:rPr>
          <w:color w:val="002E2F"/>
        </w:rPr>
        <w:t>που</w:t>
      </w:r>
      <w:r>
        <w:rPr>
          <w:color w:val="002E2F"/>
          <w:spacing w:val="-8"/>
        </w:rPr>
        <w:t> </w:t>
      </w:r>
      <w:r>
        <w:rPr>
          <w:color w:val="002E2F"/>
        </w:rPr>
        <w:t>δημιουργούν</w:t>
      </w:r>
      <w:r>
        <w:rPr>
          <w:color w:val="002E2F"/>
          <w:spacing w:val="-9"/>
        </w:rPr>
        <w:t> </w:t>
      </w:r>
      <w:r>
        <w:rPr>
          <w:color w:val="002E2F"/>
        </w:rPr>
        <w:t>μετρήσιμη</w:t>
      </w:r>
      <w:r>
        <w:rPr>
          <w:color w:val="002E2F"/>
          <w:spacing w:val="-8"/>
        </w:rPr>
        <w:t> </w:t>
      </w:r>
      <w:r>
        <w:rPr>
          <w:color w:val="002E2F"/>
        </w:rPr>
        <w:t>αξία</w:t>
      </w:r>
      <w:r>
        <w:rPr>
          <w:color w:val="002E2F"/>
          <w:spacing w:val="-9"/>
        </w:rPr>
        <w:t> </w:t>
      </w:r>
      <w:r>
        <w:rPr>
          <w:color w:val="002E2F"/>
        </w:rPr>
        <w:t>αναβαθμίζοντας</w:t>
      </w:r>
      <w:r>
        <w:rPr>
          <w:color w:val="002E2F"/>
          <w:spacing w:val="-7"/>
        </w:rPr>
        <w:t> </w:t>
      </w:r>
      <w:r>
        <w:rPr>
          <w:color w:val="002E2F"/>
        </w:rPr>
        <w:t>ουσιαστικά</w:t>
      </w:r>
      <w:r>
        <w:rPr>
          <w:color w:val="002E2F"/>
          <w:spacing w:val="-12"/>
        </w:rPr>
        <w:t> </w:t>
      </w:r>
      <w:r>
        <w:rPr>
          <w:color w:val="002E2F"/>
        </w:rPr>
        <w:t>την</w:t>
      </w:r>
      <w:r>
        <w:rPr>
          <w:color w:val="002E2F"/>
          <w:spacing w:val="-9"/>
        </w:rPr>
        <w:t> </w:t>
      </w:r>
      <w:r>
        <w:rPr>
          <w:color w:val="002E2F"/>
        </w:rPr>
        <w:t>εμπειρία</w:t>
      </w:r>
      <w:r>
        <w:rPr>
          <w:color w:val="002E2F"/>
          <w:spacing w:val="-9"/>
        </w:rPr>
        <w:t> </w:t>
      </w:r>
      <w:r>
        <w:rPr>
          <w:color w:val="002E2F"/>
        </w:rPr>
        <w:t>των</w:t>
      </w:r>
      <w:r>
        <w:rPr>
          <w:color w:val="002E2F"/>
          <w:spacing w:val="-9"/>
        </w:rPr>
        <w:t> </w:t>
      </w:r>
      <w:r>
        <w:rPr>
          <w:color w:val="002E2F"/>
        </w:rPr>
        <w:t>πελατών</w:t>
      </w:r>
      <w:r>
        <w:rPr>
          <w:color w:val="002E2F"/>
          <w:spacing w:val="-9"/>
        </w:rPr>
        <w:t> </w:t>
      </w:r>
      <w:r>
        <w:rPr>
          <w:color w:val="002E2F"/>
        </w:rPr>
        <w:t>και, ταυτόχρονα, ενδυναμώνουν τα στελέχη μας με έξυπνα εργαλεία που απλοποιούν την καθημερινή τους εργασία και αυξάνουν την παραγωγικότητα.</w:t>
      </w:r>
      <w:r>
        <w:rPr>
          <w:color w:val="002E2F"/>
          <w:spacing w:val="-12"/>
        </w:rPr>
        <w:t> </w:t>
      </w:r>
      <w:r>
        <w:rPr>
          <w:color w:val="002E2F"/>
        </w:rPr>
        <w:t>Τα</w:t>
      </w:r>
      <w:r>
        <w:rPr>
          <w:color w:val="002E2F"/>
          <w:spacing w:val="-12"/>
        </w:rPr>
        <w:t> </w:t>
      </w:r>
      <w:r>
        <w:rPr>
          <w:color w:val="002E2F"/>
        </w:rPr>
        <w:t>παρακάτω</w:t>
      </w:r>
      <w:r>
        <w:rPr>
          <w:color w:val="002E2F"/>
          <w:spacing w:val="-12"/>
        </w:rPr>
        <w:t> </w:t>
      </w:r>
      <w:r>
        <w:rPr>
          <w:color w:val="002E2F"/>
        </w:rPr>
        <w:t>ενδεικτικά</w:t>
      </w:r>
      <w:r>
        <w:rPr>
          <w:color w:val="002E2F"/>
          <w:spacing w:val="-11"/>
        </w:rPr>
        <w:t> </w:t>
      </w:r>
      <w:r>
        <w:rPr>
          <w:color w:val="002E2F"/>
        </w:rPr>
        <w:t>use</w:t>
      </w:r>
      <w:r>
        <w:rPr>
          <w:color w:val="002E2F"/>
          <w:spacing w:val="-11"/>
        </w:rPr>
        <w:t> </w:t>
      </w:r>
      <w:r>
        <w:rPr>
          <w:color w:val="002E2F"/>
        </w:rPr>
        <w:t>cases</w:t>
      </w:r>
      <w:r>
        <w:rPr>
          <w:color w:val="002E2F"/>
          <w:spacing w:val="-11"/>
        </w:rPr>
        <w:t> </w:t>
      </w:r>
      <w:r>
        <w:rPr>
          <w:color w:val="002E2F"/>
        </w:rPr>
        <w:t>αποτυπώνουν</w:t>
      </w:r>
      <w:r>
        <w:rPr>
          <w:color w:val="002E2F"/>
          <w:spacing w:val="-12"/>
        </w:rPr>
        <w:t> </w:t>
      </w:r>
      <w:r>
        <w:rPr>
          <w:color w:val="002E2F"/>
        </w:rPr>
        <w:t>τα</w:t>
      </w:r>
      <w:r>
        <w:rPr>
          <w:color w:val="002E2F"/>
          <w:spacing w:val="-12"/>
        </w:rPr>
        <w:t> </w:t>
      </w:r>
      <w:r>
        <w:rPr>
          <w:color w:val="002E2F"/>
        </w:rPr>
        <w:t>πρώτα</w:t>
      </w:r>
      <w:r>
        <w:rPr>
          <w:color w:val="002E2F"/>
          <w:spacing w:val="-12"/>
        </w:rPr>
        <w:t> </w:t>
      </w:r>
      <w:r>
        <w:rPr>
          <w:color w:val="002E2F"/>
        </w:rPr>
        <w:t>απτά</w:t>
      </w:r>
      <w:r>
        <w:rPr>
          <w:color w:val="002E2F"/>
          <w:spacing w:val="-11"/>
        </w:rPr>
        <w:t> </w:t>
      </w:r>
      <w:r>
        <w:rPr>
          <w:color w:val="002E2F"/>
        </w:rPr>
        <w:t>αποτελέσματα</w:t>
      </w:r>
      <w:r>
        <w:rPr>
          <w:color w:val="002E2F"/>
          <w:spacing w:val="-12"/>
        </w:rPr>
        <w:t> </w:t>
      </w:r>
      <w:r>
        <w:rPr>
          <w:color w:val="002E2F"/>
        </w:rPr>
        <w:t>αυτής</w:t>
      </w:r>
      <w:r>
        <w:rPr>
          <w:color w:val="002E2F"/>
          <w:spacing w:val="-12"/>
        </w:rPr>
        <w:t> </w:t>
      </w:r>
      <w:r>
        <w:rPr>
          <w:color w:val="002E2F"/>
        </w:rPr>
        <w:t>της</w:t>
      </w:r>
      <w:r>
        <w:rPr>
          <w:color w:val="002E2F"/>
          <w:spacing w:val="-11"/>
        </w:rPr>
        <w:t> </w:t>
      </w:r>
      <w:r>
        <w:rPr>
          <w:color w:val="002E2F"/>
        </w:rPr>
        <w:t>στρατηγικής:</w:t>
      </w:r>
    </w:p>
    <w:p>
      <w:pPr>
        <w:pStyle w:val="Heading4"/>
        <w:spacing w:before="162"/>
        <w:ind w:left="874"/>
      </w:pPr>
      <w:r>
        <w:rPr>
          <w:color w:val="002E2F"/>
          <w:spacing w:val="-6"/>
        </w:rPr>
        <w:t>Για</w:t>
      </w:r>
      <w:r>
        <w:rPr>
          <w:color w:val="002E2F"/>
          <w:spacing w:val="-14"/>
        </w:rPr>
        <w:t> </w:t>
      </w:r>
      <w:r>
        <w:rPr>
          <w:color w:val="002E2F"/>
          <w:spacing w:val="-6"/>
        </w:rPr>
        <w:t>τους</w:t>
      </w:r>
      <w:r>
        <w:rPr>
          <w:color w:val="002E2F"/>
          <w:spacing w:val="-9"/>
        </w:rPr>
        <w:t> </w:t>
      </w:r>
      <w:r>
        <w:rPr>
          <w:color w:val="002E2F"/>
          <w:spacing w:val="-6"/>
        </w:rPr>
        <w:t>πελάτες</w:t>
      </w:r>
      <w:r>
        <w:rPr>
          <w:color w:val="002E2F"/>
          <w:spacing w:val="-7"/>
        </w:rPr>
        <w:t> </w:t>
      </w:r>
      <w:r>
        <w:rPr>
          <w:color w:val="002E2F"/>
          <w:spacing w:val="-6"/>
        </w:rPr>
        <w:t>μας</w:t>
      </w:r>
      <w:r>
        <w:rPr>
          <w:color w:val="002E2F"/>
          <w:spacing w:val="-7"/>
        </w:rPr>
        <w:t> </w:t>
      </w:r>
      <w:r>
        <w:rPr>
          <w:color w:val="002E2F"/>
          <w:spacing w:val="-6"/>
        </w:rPr>
        <w:t>–</w:t>
      </w:r>
      <w:r>
        <w:rPr>
          <w:color w:val="002E2F"/>
          <w:spacing w:val="-10"/>
        </w:rPr>
        <w:t> </w:t>
      </w:r>
      <w:r>
        <w:rPr>
          <w:color w:val="002E2F"/>
          <w:spacing w:val="-6"/>
        </w:rPr>
        <w:t>Λιανική</w:t>
      </w:r>
      <w:r>
        <w:rPr>
          <w:color w:val="002E2F"/>
          <w:spacing w:val="-10"/>
        </w:rPr>
        <w:t> </w:t>
      </w:r>
      <w:r>
        <w:rPr>
          <w:color w:val="002E2F"/>
          <w:spacing w:val="-6"/>
        </w:rPr>
        <w:t>Τραπεζική</w:t>
      </w:r>
      <w:r>
        <w:rPr>
          <w:color w:val="002E2F"/>
          <w:spacing w:val="-10"/>
        </w:rPr>
        <w:t> </w:t>
      </w:r>
      <w:r>
        <w:rPr>
          <w:color w:val="002E2F"/>
          <w:spacing w:val="-6"/>
        </w:rPr>
        <w:t>–</w:t>
      </w:r>
      <w:r>
        <w:rPr>
          <w:color w:val="002E2F"/>
          <w:spacing w:val="-7"/>
        </w:rPr>
        <w:t> </w:t>
      </w:r>
      <w:r>
        <w:rPr>
          <w:color w:val="002E2F"/>
          <w:spacing w:val="-6"/>
        </w:rPr>
        <w:t>Στην</w:t>
      </w:r>
      <w:r>
        <w:rPr>
          <w:color w:val="002E2F"/>
          <w:spacing w:val="-11"/>
        </w:rPr>
        <w:t> </w:t>
      </w:r>
      <w:r>
        <w:rPr>
          <w:color w:val="002E2F"/>
          <w:spacing w:val="-6"/>
        </w:rPr>
        <w:t>υπηρεσία</w:t>
      </w:r>
      <w:r>
        <w:rPr>
          <w:color w:val="002E2F"/>
          <w:spacing w:val="-8"/>
        </w:rPr>
        <w:t> </w:t>
      </w:r>
      <w:r>
        <w:rPr>
          <w:color w:val="002E2F"/>
          <w:spacing w:val="-6"/>
        </w:rPr>
        <w:t>του</w:t>
      </w:r>
      <w:r>
        <w:rPr>
          <w:color w:val="002E2F"/>
          <w:spacing w:val="-9"/>
        </w:rPr>
        <w:t> </w:t>
      </w:r>
      <w:r>
        <w:rPr>
          <w:color w:val="002E2F"/>
          <w:spacing w:val="-6"/>
        </w:rPr>
        <w:t>σύγχρονου</w:t>
      </w:r>
      <w:r>
        <w:rPr>
          <w:color w:val="002E2F"/>
          <w:spacing w:val="-9"/>
        </w:rPr>
        <w:t> </w:t>
      </w:r>
      <w:r>
        <w:rPr>
          <w:color w:val="002E2F"/>
          <w:spacing w:val="-6"/>
        </w:rPr>
        <w:t>νοικοκυριού</w:t>
      </w:r>
    </w:p>
    <w:p>
      <w:pPr>
        <w:pStyle w:val="BodyText"/>
        <w:spacing w:line="283" w:lineRule="auto" w:before="36"/>
        <w:ind w:left="874" w:right="147"/>
        <w:jc w:val="both"/>
      </w:pPr>
      <w:r>
        <w:rPr>
          <w:color w:val="002E2F"/>
        </w:rPr>
        <w:t>Μέσω προηγμένου AI μοντέλου αναγνώρισης νοικοκυριών, η Τράπεζα εισάγει μια καινοτόμα προσέγγιση στη Λιανική Τραπεζική,</w:t>
      </w:r>
      <w:r>
        <w:rPr>
          <w:color w:val="002E2F"/>
          <w:spacing w:val="-12"/>
        </w:rPr>
        <w:t> </w:t>
      </w:r>
      <w:r>
        <w:rPr>
          <w:color w:val="002E2F"/>
        </w:rPr>
        <w:t>μετατοπίζοντας</w:t>
      </w:r>
      <w:r>
        <w:rPr>
          <w:color w:val="002E2F"/>
          <w:spacing w:val="-12"/>
        </w:rPr>
        <w:t> </w:t>
      </w:r>
      <w:r>
        <w:rPr>
          <w:color w:val="002E2F"/>
        </w:rPr>
        <w:t>το</w:t>
      </w:r>
      <w:r>
        <w:rPr>
          <w:color w:val="002E2F"/>
          <w:spacing w:val="-12"/>
        </w:rPr>
        <w:t> </w:t>
      </w:r>
      <w:r>
        <w:rPr>
          <w:color w:val="002E2F"/>
        </w:rPr>
        <w:t>μοντέλο</w:t>
      </w:r>
      <w:r>
        <w:rPr>
          <w:color w:val="002E2F"/>
          <w:spacing w:val="-12"/>
        </w:rPr>
        <w:t> </w:t>
      </w:r>
      <w:r>
        <w:rPr>
          <w:color w:val="002E2F"/>
        </w:rPr>
        <w:t>εξυπηρέτησης</w:t>
      </w:r>
      <w:r>
        <w:rPr>
          <w:color w:val="002E2F"/>
          <w:spacing w:val="-12"/>
        </w:rPr>
        <w:t> </w:t>
      </w:r>
      <w:r>
        <w:rPr>
          <w:color w:val="002E2F"/>
        </w:rPr>
        <w:t>από</w:t>
      </w:r>
      <w:r>
        <w:rPr>
          <w:color w:val="002E2F"/>
          <w:spacing w:val="-12"/>
        </w:rPr>
        <w:t> </w:t>
      </w:r>
      <w:r>
        <w:rPr>
          <w:color w:val="002E2F"/>
        </w:rPr>
        <w:t>τον</w:t>
      </w:r>
      <w:r>
        <w:rPr>
          <w:color w:val="002E2F"/>
          <w:spacing w:val="-12"/>
        </w:rPr>
        <w:t> </w:t>
      </w:r>
      <w:r>
        <w:rPr>
          <w:color w:val="002E2F"/>
        </w:rPr>
        <w:t>ιδιώτη</w:t>
      </w:r>
      <w:r>
        <w:rPr>
          <w:color w:val="002E2F"/>
          <w:spacing w:val="-12"/>
        </w:rPr>
        <w:t> </w:t>
      </w:r>
      <w:r>
        <w:rPr>
          <w:color w:val="002E2F"/>
        </w:rPr>
        <w:t>πελάτη</w:t>
      </w:r>
      <w:r>
        <w:rPr>
          <w:color w:val="002E2F"/>
          <w:spacing w:val="-12"/>
        </w:rPr>
        <w:t> </w:t>
      </w:r>
      <w:r>
        <w:rPr>
          <w:color w:val="002E2F"/>
        </w:rPr>
        <w:t>στο</w:t>
      </w:r>
      <w:r>
        <w:rPr>
          <w:color w:val="002E2F"/>
          <w:spacing w:val="-12"/>
        </w:rPr>
        <w:t> </w:t>
      </w:r>
      <w:r>
        <w:rPr>
          <w:color w:val="002E2F"/>
        </w:rPr>
        <w:t>νοικοκυριό,</w:t>
      </w:r>
      <w:r>
        <w:rPr>
          <w:color w:val="002E2F"/>
          <w:spacing w:val="-12"/>
        </w:rPr>
        <w:t> </w:t>
      </w:r>
      <w:r>
        <w:rPr>
          <w:color w:val="002E2F"/>
        </w:rPr>
        <w:t>ως</w:t>
      </w:r>
      <w:r>
        <w:rPr>
          <w:color w:val="002E2F"/>
          <w:spacing w:val="-12"/>
        </w:rPr>
        <w:t> </w:t>
      </w:r>
      <w:r>
        <w:rPr>
          <w:color w:val="002E2F"/>
        </w:rPr>
        <w:t>ενιαία</w:t>
      </w:r>
      <w:r>
        <w:rPr>
          <w:color w:val="002E2F"/>
          <w:spacing w:val="-12"/>
        </w:rPr>
        <w:t> </w:t>
      </w:r>
      <w:r>
        <w:rPr>
          <w:color w:val="002E2F"/>
        </w:rPr>
        <w:t>οικονομική</w:t>
      </w:r>
      <w:r>
        <w:rPr>
          <w:color w:val="002E2F"/>
          <w:spacing w:val="-12"/>
        </w:rPr>
        <w:t> </w:t>
      </w:r>
      <w:r>
        <w:rPr>
          <w:color w:val="002E2F"/>
        </w:rPr>
        <w:t>μονάδα. Η προσέγγιση αυτή επιτρέπει βαθύτερη κατανόηση των πραγματικών αναγκών των πελατών, λαμβάνοντας υπόψη τις οικονομικές διασυνδέσεις, τις κοινές αποφάσεις και τον κύκλο ζωής του νοικοκυριού. Με την αξιοποίηση δεδομένων συναλλακτικής συμπεριφοράς και προηγμένων αναλυτικών μοντέλων, διαμορφώνεται μια 360° εικόνα του οικονομικού οικοσυστήματος κάθε νοικοκυριού. Αυτό επιτρέπει τη δημιουργία εξατομικευμένων προτάσεων που καλύπτουν τόσο τις καθημερινές</w:t>
      </w:r>
      <w:r>
        <w:rPr>
          <w:color w:val="002E2F"/>
          <w:spacing w:val="-7"/>
        </w:rPr>
        <w:t> </w:t>
      </w:r>
      <w:r>
        <w:rPr>
          <w:color w:val="002E2F"/>
        </w:rPr>
        <w:t>τραπεζικές</w:t>
      </w:r>
      <w:r>
        <w:rPr>
          <w:color w:val="002E2F"/>
          <w:spacing w:val="-5"/>
        </w:rPr>
        <w:t> </w:t>
      </w:r>
      <w:r>
        <w:rPr>
          <w:color w:val="002E2F"/>
        </w:rPr>
        <w:t>ανάγκες</w:t>
      </w:r>
      <w:r>
        <w:rPr>
          <w:color w:val="002E2F"/>
          <w:spacing w:val="-5"/>
        </w:rPr>
        <w:t> </w:t>
      </w:r>
      <w:r>
        <w:rPr>
          <w:color w:val="002E2F"/>
        </w:rPr>
        <w:t>όσο</w:t>
      </w:r>
      <w:r>
        <w:rPr>
          <w:color w:val="002E2F"/>
          <w:spacing w:val="-7"/>
        </w:rPr>
        <w:t> </w:t>
      </w:r>
      <w:r>
        <w:rPr>
          <w:color w:val="002E2F"/>
        </w:rPr>
        <w:t>και</w:t>
      </w:r>
      <w:r>
        <w:rPr>
          <w:color w:val="002E2F"/>
          <w:spacing w:val="-7"/>
        </w:rPr>
        <w:t> </w:t>
      </w:r>
      <w:r>
        <w:rPr>
          <w:color w:val="002E2F"/>
        </w:rPr>
        <w:t>τη</w:t>
      </w:r>
      <w:r>
        <w:rPr>
          <w:color w:val="002E2F"/>
          <w:spacing w:val="-5"/>
        </w:rPr>
        <w:t> </w:t>
      </w:r>
      <w:r>
        <w:rPr>
          <w:color w:val="002E2F"/>
        </w:rPr>
        <w:t>χρηματοδότηση</w:t>
      </w:r>
      <w:r>
        <w:rPr>
          <w:color w:val="002E2F"/>
          <w:spacing w:val="-9"/>
        </w:rPr>
        <w:t> </w:t>
      </w:r>
      <w:r>
        <w:rPr>
          <w:color w:val="002E2F"/>
        </w:rPr>
        <w:t>σημαντικών</w:t>
      </w:r>
      <w:r>
        <w:rPr>
          <w:color w:val="002E2F"/>
          <w:spacing w:val="-7"/>
        </w:rPr>
        <w:t> </w:t>
      </w:r>
      <w:r>
        <w:rPr>
          <w:color w:val="002E2F"/>
        </w:rPr>
        <w:t>στόχων</w:t>
      </w:r>
      <w:r>
        <w:rPr>
          <w:color w:val="002E2F"/>
          <w:spacing w:val="-7"/>
        </w:rPr>
        <w:t> </w:t>
      </w:r>
      <w:r>
        <w:rPr>
          <w:color w:val="002E2F"/>
        </w:rPr>
        <w:t>ζωής.</w:t>
      </w:r>
      <w:r>
        <w:rPr>
          <w:color w:val="002E2F"/>
          <w:spacing w:val="-6"/>
        </w:rPr>
        <w:t> </w:t>
      </w:r>
      <w:r>
        <w:rPr>
          <w:color w:val="002E2F"/>
        </w:rPr>
        <w:t>Το</w:t>
      </w:r>
      <w:r>
        <w:rPr>
          <w:color w:val="002E2F"/>
          <w:spacing w:val="-9"/>
        </w:rPr>
        <w:t> </w:t>
      </w:r>
      <w:r>
        <w:rPr>
          <w:color w:val="002E2F"/>
        </w:rPr>
        <w:t>αποτέλεσμα</w:t>
      </w:r>
      <w:r>
        <w:rPr>
          <w:color w:val="002E2F"/>
          <w:spacing w:val="-8"/>
        </w:rPr>
        <w:t> </w:t>
      </w:r>
      <w:r>
        <w:rPr>
          <w:color w:val="002E2F"/>
        </w:rPr>
        <w:t>είναι η</w:t>
      </w:r>
      <w:r>
        <w:rPr>
          <w:color w:val="002E2F"/>
          <w:spacing w:val="-6"/>
        </w:rPr>
        <w:t> </w:t>
      </w:r>
      <w:r>
        <w:rPr>
          <w:color w:val="002E2F"/>
        </w:rPr>
        <w:t>παροχή</w:t>
      </w:r>
      <w:r>
        <w:rPr>
          <w:color w:val="002E2F"/>
          <w:spacing w:val="-7"/>
        </w:rPr>
        <w:t> </w:t>
      </w:r>
      <w:r>
        <w:rPr>
          <w:color w:val="002E2F"/>
        </w:rPr>
        <w:t>πιο συγκεκριμένων προτάσεων, αυξημένη</w:t>
      </w:r>
      <w:r>
        <w:rPr>
          <w:color w:val="002E2F"/>
          <w:spacing w:val="-1"/>
        </w:rPr>
        <w:t> </w:t>
      </w:r>
      <w:r>
        <w:rPr>
          <w:color w:val="002E2F"/>
        </w:rPr>
        <w:t>ανταπόκριση</w:t>
      </w:r>
      <w:r>
        <w:rPr>
          <w:color w:val="002E2F"/>
          <w:spacing w:val="-3"/>
        </w:rPr>
        <w:t> </w:t>
      </w:r>
      <w:r>
        <w:rPr>
          <w:color w:val="002E2F"/>
        </w:rPr>
        <w:t>των</w:t>
      </w:r>
      <w:r>
        <w:rPr>
          <w:color w:val="002E2F"/>
          <w:spacing w:val="-2"/>
        </w:rPr>
        <w:t> </w:t>
      </w:r>
      <w:r>
        <w:rPr>
          <w:color w:val="002E2F"/>
        </w:rPr>
        <w:t>πελατών</w:t>
      </w:r>
      <w:r>
        <w:rPr>
          <w:color w:val="002E2F"/>
          <w:spacing w:val="-2"/>
        </w:rPr>
        <w:t> </w:t>
      </w:r>
      <w:r>
        <w:rPr>
          <w:color w:val="002E2F"/>
        </w:rPr>
        <w:t>και η</w:t>
      </w:r>
      <w:r>
        <w:rPr>
          <w:color w:val="002E2F"/>
          <w:spacing w:val="-1"/>
        </w:rPr>
        <w:t> </w:t>
      </w:r>
      <w:r>
        <w:rPr>
          <w:color w:val="002E2F"/>
        </w:rPr>
        <w:t>δημιουργία</w:t>
      </w:r>
      <w:r>
        <w:rPr>
          <w:color w:val="002E2F"/>
          <w:spacing w:val="-2"/>
        </w:rPr>
        <w:t> </w:t>
      </w:r>
      <w:r>
        <w:rPr>
          <w:color w:val="002E2F"/>
        </w:rPr>
        <w:t>μακροχρόνιων</w:t>
      </w:r>
      <w:r>
        <w:rPr>
          <w:color w:val="002E2F"/>
          <w:spacing w:val="-4"/>
        </w:rPr>
        <w:t> </w:t>
      </w:r>
      <w:r>
        <w:rPr>
          <w:color w:val="002E2F"/>
        </w:rPr>
        <w:t>σχέσεων</w:t>
      </w:r>
      <w:r>
        <w:rPr>
          <w:color w:val="002E2F"/>
          <w:spacing w:val="-1"/>
        </w:rPr>
        <w:t> </w:t>
      </w:r>
      <w:r>
        <w:rPr>
          <w:color w:val="002E2F"/>
        </w:rPr>
        <w:t>εμπιστοσύνης, που διαμορφώνουν ένα διατηρήσιμο ανταγωνιστικό πλεονέκτημα στην εγχώρια αγορά. Ακόμη, η Τράπεζα ενισχύει περαιτέρω</w:t>
      </w:r>
      <w:r>
        <w:rPr>
          <w:color w:val="002E2F"/>
          <w:spacing w:val="-11"/>
        </w:rPr>
        <w:t> </w:t>
      </w:r>
      <w:r>
        <w:rPr>
          <w:color w:val="002E2F"/>
        </w:rPr>
        <w:t>την</w:t>
      </w:r>
      <w:r>
        <w:rPr>
          <w:color w:val="002E2F"/>
          <w:spacing w:val="-9"/>
        </w:rPr>
        <w:t> </w:t>
      </w:r>
      <w:r>
        <w:rPr>
          <w:color w:val="002E2F"/>
        </w:rPr>
        <w:t>ψηφιακή</w:t>
      </w:r>
      <w:r>
        <w:rPr>
          <w:color w:val="002E2F"/>
          <w:spacing w:val="-11"/>
        </w:rPr>
        <w:t> </w:t>
      </w:r>
      <w:r>
        <w:rPr>
          <w:color w:val="002E2F"/>
        </w:rPr>
        <w:t>τραπεζική</w:t>
      </w:r>
      <w:r>
        <w:rPr>
          <w:color w:val="002E2F"/>
          <w:spacing w:val="-9"/>
        </w:rPr>
        <w:t> </w:t>
      </w:r>
      <w:r>
        <w:rPr>
          <w:color w:val="002E2F"/>
        </w:rPr>
        <w:t>εμπειρία,</w:t>
      </w:r>
      <w:r>
        <w:rPr>
          <w:color w:val="002E2F"/>
          <w:spacing w:val="-8"/>
        </w:rPr>
        <w:t> </w:t>
      </w:r>
      <w:r>
        <w:rPr>
          <w:color w:val="002E2F"/>
        </w:rPr>
        <w:t>εξελίσσοντας</w:t>
      </w:r>
      <w:r>
        <w:rPr>
          <w:color w:val="002E2F"/>
          <w:spacing w:val="-9"/>
        </w:rPr>
        <w:t> </w:t>
      </w:r>
      <w:r>
        <w:rPr>
          <w:color w:val="002E2F"/>
        </w:rPr>
        <w:t>το</w:t>
      </w:r>
      <w:r>
        <w:rPr>
          <w:color w:val="002E2F"/>
          <w:spacing w:val="-5"/>
        </w:rPr>
        <w:t> </w:t>
      </w:r>
      <w:r>
        <w:rPr>
          <w:color w:val="002E2F"/>
        </w:rPr>
        <w:t>GenAI</w:t>
      </w:r>
      <w:r>
        <w:rPr>
          <w:color w:val="002E2F"/>
          <w:spacing w:val="-9"/>
        </w:rPr>
        <w:t> </w:t>
      </w:r>
      <w:r>
        <w:rPr>
          <w:color w:val="002E2F"/>
        </w:rPr>
        <w:t>Virtual</w:t>
      </w:r>
      <w:r>
        <w:rPr>
          <w:color w:val="002E2F"/>
          <w:spacing w:val="-9"/>
        </w:rPr>
        <w:t> </w:t>
      </w:r>
      <w:r>
        <w:rPr>
          <w:color w:val="002E2F"/>
        </w:rPr>
        <w:t>Assistant</w:t>
      </w:r>
      <w:r>
        <w:rPr>
          <w:color w:val="002E2F"/>
          <w:spacing w:val="-8"/>
        </w:rPr>
        <w:t> </w:t>
      </w:r>
      <w:r>
        <w:rPr>
          <w:color w:val="002E2F"/>
        </w:rPr>
        <w:t>με</w:t>
      </w:r>
      <w:r>
        <w:rPr>
          <w:color w:val="002E2F"/>
          <w:spacing w:val="-9"/>
        </w:rPr>
        <w:t> </w:t>
      </w:r>
      <w:r>
        <w:rPr>
          <w:color w:val="002E2F"/>
        </w:rPr>
        <w:t>δυνατότητες</w:t>
      </w:r>
      <w:r>
        <w:rPr>
          <w:color w:val="002E2F"/>
          <w:spacing w:val="-9"/>
        </w:rPr>
        <w:t> </w:t>
      </w:r>
      <w:r>
        <w:rPr>
          <w:color w:val="002E2F"/>
        </w:rPr>
        <w:t>φωνητικών</w:t>
      </w:r>
      <w:r>
        <w:rPr>
          <w:color w:val="002E2F"/>
          <w:spacing w:val="-9"/>
        </w:rPr>
        <w:t> </w:t>
      </w:r>
      <w:r>
        <w:rPr>
          <w:color w:val="002E2F"/>
        </w:rPr>
        <w:t>εντολών. Οι πελάτες μπορούν πλέον να λαμβάνουν πληροφορίες και να εκτελούν βασικές ενέργειες (π.χ. ενημέρωση υπολοίπου) χρησιμοποιώντας φυσική γλώσσα, στα ελληνικά και στα αγγλικά, μέσω του Piraeus app. Η λύση προσφέρει </w:t>
      </w:r>
      <w:r>
        <w:rPr>
          <w:rFonts w:ascii="Arial" w:hAnsi="Arial"/>
          <w:b/>
          <w:color w:val="002E2F"/>
        </w:rPr>
        <w:t>άμεση, εξατομικευμένη</w:t>
      </w:r>
      <w:r>
        <w:rPr>
          <w:rFonts w:ascii="Arial" w:hAnsi="Arial"/>
          <w:b/>
          <w:color w:val="002E2F"/>
          <w:spacing w:val="-13"/>
        </w:rPr>
        <w:t> </w:t>
      </w:r>
      <w:r>
        <w:rPr>
          <w:rFonts w:ascii="Arial" w:hAnsi="Arial"/>
          <w:b/>
          <w:color w:val="002E2F"/>
        </w:rPr>
        <w:t>και</w:t>
      </w:r>
      <w:r>
        <w:rPr>
          <w:rFonts w:ascii="Arial" w:hAnsi="Arial"/>
          <w:b/>
          <w:color w:val="002E2F"/>
          <w:spacing w:val="-12"/>
        </w:rPr>
        <w:t> </w:t>
      </w:r>
      <w:r>
        <w:rPr>
          <w:rFonts w:ascii="Arial" w:hAnsi="Arial"/>
          <w:b/>
          <w:color w:val="002E2F"/>
        </w:rPr>
        <w:t>πλήρως</w:t>
      </w:r>
      <w:r>
        <w:rPr>
          <w:rFonts w:ascii="Arial" w:hAnsi="Arial"/>
          <w:b/>
          <w:color w:val="002E2F"/>
          <w:spacing w:val="-13"/>
        </w:rPr>
        <w:t> </w:t>
      </w:r>
      <w:r>
        <w:rPr>
          <w:rFonts w:ascii="Arial" w:hAnsi="Arial"/>
          <w:b/>
          <w:color w:val="002E2F"/>
        </w:rPr>
        <w:t>προσβάσιμη</w:t>
      </w:r>
      <w:r>
        <w:rPr>
          <w:rFonts w:ascii="Arial" w:hAnsi="Arial"/>
          <w:b/>
          <w:color w:val="002E2F"/>
          <w:spacing w:val="-12"/>
        </w:rPr>
        <w:t> </w:t>
      </w:r>
      <w:r>
        <w:rPr>
          <w:rFonts w:ascii="Arial" w:hAnsi="Arial"/>
          <w:b/>
          <w:color w:val="002E2F"/>
        </w:rPr>
        <w:t>εξυπηρέτηση,</w:t>
      </w:r>
      <w:r>
        <w:rPr>
          <w:rFonts w:ascii="Arial" w:hAnsi="Arial"/>
          <w:b/>
          <w:color w:val="002E2F"/>
          <w:spacing w:val="-13"/>
        </w:rPr>
        <w:t> </w:t>
      </w:r>
      <w:r>
        <w:rPr>
          <w:rFonts w:ascii="Arial" w:hAnsi="Arial"/>
          <w:b/>
          <w:color w:val="002E2F"/>
        </w:rPr>
        <w:t>24/7,</w:t>
      </w:r>
      <w:r>
        <w:rPr>
          <w:rFonts w:ascii="Arial" w:hAnsi="Arial"/>
          <w:b/>
          <w:color w:val="002E2F"/>
          <w:spacing w:val="-13"/>
        </w:rPr>
        <w:t> </w:t>
      </w:r>
      <w:r>
        <w:rPr>
          <w:color w:val="002E2F"/>
        </w:rPr>
        <w:t>αναβαθμίζοντας</w:t>
      </w:r>
      <w:r>
        <w:rPr>
          <w:color w:val="002E2F"/>
          <w:spacing w:val="-11"/>
        </w:rPr>
        <w:t> </w:t>
      </w:r>
      <w:r>
        <w:rPr>
          <w:color w:val="002E2F"/>
        </w:rPr>
        <w:t>την</w:t>
      </w:r>
      <w:r>
        <w:rPr>
          <w:color w:val="002E2F"/>
          <w:spacing w:val="-12"/>
        </w:rPr>
        <w:t> </w:t>
      </w:r>
      <w:r>
        <w:rPr>
          <w:color w:val="002E2F"/>
        </w:rPr>
        <w:t>εμπειρία</w:t>
      </w:r>
      <w:r>
        <w:rPr>
          <w:color w:val="002E2F"/>
          <w:spacing w:val="-12"/>
        </w:rPr>
        <w:t> </w:t>
      </w:r>
      <w:r>
        <w:rPr>
          <w:color w:val="002E2F"/>
        </w:rPr>
        <w:t>χρήστη,</w:t>
      </w:r>
      <w:r>
        <w:rPr>
          <w:color w:val="002E2F"/>
          <w:spacing w:val="-12"/>
        </w:rPr>
        <w:t> </w:t>
      </w:r>
      <w:r>
        <w:rPr>
          <w:color w:val="002E2F"/>
        </w:rPr>
        <w:t>και</w:t>
      </w:r>
      <w:r>
        <w:rPr>
          <w:color w:val="002E2F"/>
          <w:spacing w:val="-12"/>
        </w:rPr>
        <w:t> </w:t>
      </w:r>
      <w:r>
        <w:rPr>
          <w:color w:val="002E2F"/>
        </w:rPr>
        <w:t>ενισχύοντας</w:t>
      </w:r>
      <w:r>
        <w:rPr>
          <w:color w:val="002E2F"/>
          <w:spacing w:val="-12"/>
        </w:rPr>
        <w:t> </w:t>
      </w:r>
      <w:r>
        <w:rPr>
          <w:color w:val="002E2F"/>
        </w:rPr>
        <w:t>τη σχέση πελάτη-Τράπεζας με έναν ακόμη πιο απλό και ανθρώπινο τρόπο αλληλεπίδρασης.</w:t>
      </w:r>
    </w:p>
    <w:p>
      <w:pPr>
        <w:pStyle w:val="Heading4"/>
        <w:spacing w:before="157"/>
        <w:ind w:left="874"/>
      </w:pPr>
      <w:r>
        <w:rPr>
          <w:color w:val="002E2F"/>
          <w:w w:val="90"/>
        </w:rPr>
        <w:t>Για</w:t>
      </w:r>
      <w:r>
        <w:rPr>
          <w:color w:val="002E2F"/>
          <w:spacing w:val="6"/>
        </w:rPr>
        <w:t> </w:t>
      </w:r>
      <w:r>
        <w:rPr>
          <w:color w:val="002E2F"/>
          <w:w w:val="90"/>
        </w:rPr>
        <w:t>τους</w:t>
      </w:r>
      <w:r>
        <w:rPr>
          <w:color w:val="002E2F"/>
          <w:spacing w:val="9"/>
        </w:rPr>
        <w:t> </w:t>
      </w:r>
      <w:r>
        <w:rPr>
          <w:color w:val="002E2F"/>
          <w:w w:val="90"/>
        </w:rPr>
        <w:t>ανθρώπους</w:t>
      </w:r>
      <w:r>
        <w:rPr>
          <w:color w:val="002E2F"/>
          <w:spacing w:val="10"/>
        </w:rPr>
        <w:t> </w:t>
      </w:r>
      <w:r>
        <w:rPr>
          <w:color w:val="002E2F"/>
          <w:spacing w:val="-5"/>
          <w:w w:val="90"/>
        </w:rPr>
        <w:t>μας</w:t>
      </w:r>
    </w:p>
    <w:p>
      <w:pPr>
        <w:pStyle w:val="BodyText"/>
        <w:tabs>
          <w:tab w:pos="2397" w:val="left" w:leader="none"/>
          <w:tab w:pos="3796" w:val="left" w:leader="none"/>
          <w:tab w:pos="4734" w:val="left" w:leader="none"/>
          <w:tab w:pos="6221" w:val="left" w:leader="none"/>
          <w:tab w:pos="7742" w:val="left" w:leader="none"/>
          <w:tab w:pos="8608" w:val="left" w:leader="none"/>
          <w:tab w:pos="10102" w:val="left" w:leader="none"/>
        </w:tabs>
        <w:spacing w:line="283" w:lineRule="auto" w:before="36"/>
        <w:ind w:left="874" w:right="148"/>
        <w:jc w:val="both"/>
      </w:pPr>
      <w:r>
        <w:rPr>
          <w:color w:val="002E2F"/>
        </w:rPr>
        <w:t>Κάθε υπάλληλος διαθέτει πλέον ένα σύγχρονο ψηφιακό συνομιλητή που παρέχει άμεσες και αξιόπιστες απαντήσεις σε </w:t>
      </w:r>
      <w:r>
        <w:rPr>
          <w:color w:val="002E2F"/>
          <w:spacing w:val="-2"/>
        </w:rPr>
        <w:t>εργασιακά</w:t>
      </w:r>
      <w:r>
        <w:rPr>
          <w:color w:val="002E2F"/>
          <w:spacing w:val="-9"/>
        </w:rPr>
        <w:t> </w:t>
      </w:r>
      <w:r>
        <w:rPr>
          <w:color w:val="002E2F"/>
          <w:spacing w:val="-2"/>
        </w:rPr>
        <w:t>θέματα.</w:t>
      </w:r>
      <w:r>
        <w:rPr>
          <w:color w:val="002E2F"/>
          <w:spacing w:val="-4"/>
        </w:rPr>
        <w:t> </w:t>
      </w:r>
      <w:r>
        <w:rPr>
          <w:color w:val="002E2F"/>
          <w:spacing w:val="-2"/>
        </w:rPr>
        <w:t>Το</w:t>
      </w:r>
      <w:r>
        <w:rPr>
          <w:color w:val="002E2F"/>
          <w:spacing w:val="-10"/>
        </w:rPr>
        <w:t> </w:t>
      </w:r>
      <w:r>
        <w:rPr>
          <w:color w:val="002E2F"/>
          <w:spacing w:val="-2"/>
        </w:rPr>
        <w:t>Yello!</w:t>
      </w:r>
      <w:r>
        <w:rPr>
          <w:color w:val="002E2F"/>
          <w:spacing w:val="-9"/>
        </w:rPr>
        <w:t> </w:t>
      </w:r>
      <w:r>
        <w:rPr>
          <w:color w:val="002E2F"/>
          <w:spacing w:val="-2"/>
        </w:rPr>
        <w:t>Assistant</w:t>
      </w:r>
      <w:r>
        <w:rPr>
          <w:color w:val="002E2F"/>
          <w:spacing w:val="-8"/>
        </w:rPr>
        <w:t> </w:t>
      </w:r>
      <w:r>
        <w:rPr>
          <w:color w:val="002E2F"/>
          <w:spacing w:val="-2"/>
        </w:rPr>
        <w:t>μειώνει</w:t>
      </w:r>
      <w:r>
        <w:rPr>
          <w:color w:val="002E2F"/>
          <w:spacing w:val="-8"/>
        </w:rPr>
        <w:t> </w:t>
      </w:r>
      <w:r>
        <w:rPr>
          <w:color w:val="002E2F"/>
          <w:spacing w:val="-2"/>
        </w:rPr>
        <w:t>δραστικά</w:t>
      </w:r>
      <w:r>
        <w:rPr>
          <w:color w:val="002E2F"/>
          <w:spacing w:val="-9"/>
        </w:rPr>
        <w:t> </w:t>
      </w:r>
      <w:r>
        <w:rPr>
          <w:color w:val="002E2F"/>
          <w:spacing w:val="-2"/>
        </w:rPr>
        <w:t>τον</w:t>
      </w:r>
      <w:r>
        <w:rPr>
          <w:color w:val="002E2F"/>
          <w:spacing w:val="-8"/>
        </w:rPr>
        <w:t> </w:t>
      </w:r>
      <w:r>
        <w:rPr>
          <w:color w:val="002E2F"/>
          <w:spacing w:val="-2"/>
        </w:rPr>
        <w:t>χρόνο</w:t>
      </w:r>
      <w:r>
        <w:rPr>
          <w:color w:val="002E2F"/>
          <w:spacing w:val="-8"/>
        </w:rPr>
        <w:t> </w:t>
      </w:r>
      <w:r>
        <w:rPr>
          <w:color w:val="002E2F"/>
          <w:spacing w:val="-2"/>
        </w:rPr>
        <w:t>αναζήτησης</w:t>
      </w:r>
      <w:r>
        <w:rPr>
          <w:color w:val="002E2F"/>
          <w:spacing w:val="-5"/>
        </w:rPr>
        <w:t> </w:t>
      </w:r>
      <w:r>
        <w:rPr>
          <w:color w:val="002E2F"/>
          <w:spacing w:val="-2"/>
        </w:rPr>
        <w:t>της</w:t>
      </w:r>
      <w:r>
        <w:rPr>
          <w:color w:val="002E2F"/>
          <w:spacing w:val="-6"/>
        </w:rPr>
        <w:t> </w:t>
      </w:r>
      <w:r>
        <w:rPr>
          <w:color w:val="002E2F"/>
          <w:spacing w:val="-2"/>
        </w:rPr>
        <w:t>πληροφορίας</w:t>
      </w:r>
      <w:r>
        <w:rPr>
          <w:color w:val="002E2F"/>
          <w:spacing w:val="-8"/>
        </w:rPr>
        <w:t> </w:t>
      </w:r>
      <w:r>
        <w:rPr>
          <w:color w:val="002E2F"/>
          <w:spacing w:val="-2"/>
        </w:rPr>
        <w:t>και</w:t>
      </w:r>
      <w:r>
        <w:rPr>
          <w:color w:val="002E2F"/>
          <w:spacing w:val="-10"/>
        </w:rPr>
        <w:t> </w:t>
      </w:r>
      <w:r>
        <w:rPr>
          <w:color w:val="002E2F"/>
          <w:spacing w:val="-2"/>
        </w:rPr>
        <w:t>την</w:t>
      </w:r>
      <w:r>
        <w:rPr>
          <w:color w:val="002E2F"/>
          <w:spacing w:val="-7"/>
        </w:rPr>
        <w:t> </w:t>
      </w:r>
      <w:r>
        <w:rPr>
          <w:color w:val="002E2F"/>
          <w:spacing w:val="-2"/>
        </w:rPr>
        <w:t>ανάγκη</w:t>
      </w:r>
      <w:r>
        <w:rPr>
          <w:color w:val="002E2F"/>
          <w:spacing w:val="-8"/>
        </w:rPr>
        <w:t> </w:t>
      </w:r>
      <w:r>
        <w:rPr>
          <w:color w:val="002E2F"/>
          <w:spacing w:val="-2"/>
        </w:rPr>
        <w:t>εσωτερικής </w:t>
      </w:r>
      <w:r>
        <w:rPr>
          <w:color w:val="002E2F"/>
        </w:rPr>
        <w:t>επικοινωνίας, απλοποιώντας έτσι</w:t>
      </w:r>
      <w:r>
        <w:rPr>
          <w:color w:val="002E2F"/>
          <w:spacing w:val="-1"/>
        </w:rPr>
        <w:t> </w:t>
      </w:r>
      <w:r>
        <w:rPr>
          <w:color w:val="002E2F"/>
        </w:rPr>
        <w:t>καθημερινές διαδικασίες. Μέσα από</w:t>
      </w:r>
      <w:r>
        <w:rPr>
          <w:color w:val="002E2F"/>
          <w:spacing w:val="-1"/>
        </w:rPr>
        <w:t> </w:t>
      </w:r>
      <w:r>
        <w:rPr>
          <w:color w:val="002E2F"/>
        </w:rPr>
        <w:t>την εξοικονόμηση</w:t>
      </w:r>
      <w:r>
        <w:rPr>
          <w:color w:val="002E2F"/>
          <w:spacing w:val="-1"/>
        </w:rPr>
        <w:t> </w:t>
      </w:r>
      <w:r>
        <w:rPr>
          <w:color w:val="002E2F"/>
        </w:rPr>
        <w:t>χρόνου, οι εργαζόμενοι μπορούν να</w:t>
      </w:r>
      <w:r>
        <w:rPr>
          <w:color w:val="002E2F"/>
          <w:spacing w:val="-2"/>
        </w:rPr>
        <w:t> </w:t>
      </w:r>
      <w:r>
        <w:rPr>
          <w:color w:val="002E2F"/>
        </w:rPr>
        <w:t>εστιάσουν</w:t>
      </w:r>
      <w:r>
        <w:rPr>
          <w:color w:val="002E2F"/>
          <w:spacing w:val="-4"/>
        </w:rPr>
        <w:t> </w:t>
      </w:r>
      <w:r>
        <w:rPr>
          <w:color w:val="002E2F"/>
        </w:rPr>
        <w:t>σε</w:t>
      </w:r>
      <w:r>
        <w:rPr>
          <w:color w:val="002E2F"/>
          <w:spacing w:val="-2"/>
        </w:rPr>
        <w:t> </w:t>
      </w:r>
      <w:r>
        <w:rPr>
          <w:color w:val="002E2F"/>
        </w:rPr>
        <w:t>δραστηριότητες</w:t>
      </w:r>
      <w:r>
        <w:rPr>
          <w:color w:val="002E2F"/>
          <w:spacing w:val="-2"/>
        </w:rPr>
        <w:t> </w:t>
      </w:r>
      <w:r>
        <w:rPr>
          <w:color w:val="002E2F"/>
        </w:rPr>
        <w:t>υψηλής</w:t>
      </w:r>
      <w:r>
        <w:rPr>
          <w:color w:val="002E2F"/>
          <w:spacing w:val="-2"/>
        </w:rPr>
        <w:t> </w:t>
      </w:r>
      <w:r>
        <w:rPr>
          <w:color w:val="002E2F"/>
        </w:rPr>
        <w:t>προστιθέμενης</w:t>
      </w:r>
      <w:r>
        <w:rPr>
          <w:color w:val="002E2F"/>
          <w:spacing w:val="-2"/>
        </w:rPr>
        <w:t> </w:t>
      </w:r>
      <w:r>
        <w:rPr>
          <w:color w:val="002E2F"/>
        </w:rPr>
        <w:t>αξίας</w:t>
      </w:r>
      <w:r>
        <w:rPr>
          <w:color w:val="002E2F"/>
          <w:spacing w:val="-2"/>
        </w:rPr>
        <w:t> </w:t>
      </w:r>
      <w:r>
        <w:rPr>
          <w:color w:val="002E2F"/>
        </w:rPr>
        <w:t>και</w:t>
      </w:r>
      <w:r>
        <w:rPr>
          <w:color w:val="002E2F"/>
          <w:spacing w:val="-2"/>
        </w:rPr>
        <w:t> </w:t>
      </w:r>
      <w:r>
        <w:rPr>
          <w:color w:val="002E2F"/>
        </w:rPr>
        <w:t>στην</w:t>
      </w:r>
      <w:r>
        <w:rPr>
          <w:color w:val="002E2F"/>
          <w:spacing w:val="-2"/>
        </w:rPr>
        <w:t> </w:t>
      </w:r>
      <w:r>
        <w:rPr>
          <w:color w:val="002E2F"/>
        </w:rPr>
        <w:t>ποιοτική</w:t>
      </w:r>
      <w:r>
        <w:rPr>
          <w:color w:val="002E2F"/>
          <w:spacing w:val="-4"/>
        </w:rPr>
        <w:t> </w:t>
      </w:r>
      <w:r>
        <w:rPr>
          <w:color w:val="002E2F"/>
        </w:rPr>
        <w:t>εξυπηρέτηση</w:t>
      </w:r>
      <w:r>
        <w:rPr>
          <w:color w:val="002E2F"/>
          <w:spacing w:val="-4"/>
        </w:rPr>
        <w:t> </w:t>
      </w:r>
      <w:r>
        <w:rPr>
          <w:color w:val="002E2F"/>
        </w:rPr>
        <w:t>των</w:t>
      </w:r>
      <w:r>
        <w:rPr>
          <w:color w:val="002E2F"/>
          <w:spacing w:val="-2"/>
        </w:rPr>
        <w:t> </w:t>
      </w:r>
      <w:r>
        <w:rPr>
          <w:color w:val="002E2F"/>
        </w:rPr>
        <w:t>πελατών. Επιπλέον,</w:t>
      </w:r>
      <w:r>
        <w:rPr>
          <w:color w:val="002E2F"/>
          <w:spacing w:val="-2"/>
        </w:rPr>
        <w:t> </w:t>
      </w:r>
      <w:r>
        <w:rPr>
          <w:color w:val="002E2F"/>
        </w:rPr>
        <w:t>η υιοθέτηση</w:t>
      </w:r>
      <w:r>
        <w:rPr>
          <w:color w:val="002E2F"/>
          <w:spacing w:val="-8"/>
        </w:rPr>
        <w:t> </w:t>
      </w:r>
      <w:r>
        <w:rPr>
          <w:color w:val="002E2F"/>
        </w:rPr>
        <w:t>του</w:t>
      </w:r>
      <w:r>
        <w:rPr>
          <w:color w:val="002E2F"/>
          <w:spacing w:val="-7"/>
        </w:rPr>
        <w:t> </w:t>
      </w:r>
      <w:r>
        <w:rPr>
          <w:color w:val="002E2F"/>
        </w:rPr>
        <w:t>Microsoft</w:t>
      </w:r>
      <w:r>
        <w:rPr>
          <w:color w:val="002E2F"/>
          <w:spacing w:val="-7"/>
        </w:rPr>
        <w:t> </w:t>
      </w:r>
      <w:r>
        <w:rPr>
          <w:color w:val="002E2F"/>
        </w:rPr>
        <w:t>Copilot</w:t>
      </w:r>
      <w:r>
        <w:rPr>
          <w:color w:val="002E2F"/>
          <w:spacing w:val="-6"/>
        </w:rPr>
        <w:t> </w:t>
      </w:r>
      <w:r>
        <w:rPr>
          <w:color w:val="002E2F"/>
        </w:rPr>
        <w:t>αποτελεί</w:t>
      </w:r>
      <w:r>
        <w:rPr>
          <w:color w:val="002E2F"/>
          <w:spacing w:val="-8"/>
        </w:rPr>
        <w:t> </w:t>
      </w:r>
      <w:r>
        <w:rPr>
          <w:color w:val="002E2F"/>
        </w:rPr>
        <w:t>στρατηγική</w:t>
      </w:r>
      <w:r>
        <w:rPr>
          <w:color w:val="002E2F"/>
          <w:spacing w:val="-6"/>
        </w:rPr>
        <w:t> </w:t>
      </w:r>
      <w:r>
        <w:rPr>
          <w:color w:val="002E2F"/>
        </w:rPr>
        <w:t>επένδυση</w:t>
      </w:r>
      <w:r>
        <w:rPr>
          <w:color w:val="002E2F"/>
          <w:spacing w:val="-7"/>
        </w:rPr>
        <w:t> </w:t>
      </w:r>
      <w:r>
        <w:rPr>
          <w:color w:val="002E2F"/>
        </w:rPr>
        <w:t>στην</w:t>
      </w:r>
      <w:r>
        <w:rPr>
          <w:color w:val="002E2F"/>
          <w:spacing w:val="-8"/>
        </w:rPr>
        <w:t> </w:t>
      </w:r>
      <w:r>
        <w:rPr>
          <w:color w:val="002E2F"/>
        </w:rPr>
        <w:t>εκπαίδευση,</w:t>
      </w:r>
      <w:r>
        <w:rPr>
          <w:color w:val="002E2F"/>
          <w:spacing w:val="-7"/>
        </w:rPr>
        <w:t> </w:t>
      </w:r>
      <w:r>
        <w:rPr>
          <w:color w:val="002E2F"/>
        </w:rPr>
        <w:t>την</w:t>
      </w:r>
      <w:r>
        <w:rPr>
          <w:color w:val="002E2F"/>
          <w:spacing w:val="-8"/>
        </w:rPr>
        <w:t> </w:t>
      </w:r>
      <w:r>
        <w:rPr>
          <w:color w:val="002E2F"/>
        </w:rPr>
        <w:t>καινοτομία</w:t>
      </w:r>
      <w:r>
        <w:rPr>
          <w:color w:val="002E2F"/>
          <w:spacing w:val="-8"/>
        </w:rPr>
        <w:t> </w:t>
      </w:r>
      <w:r>
        <w:rPr>
          <w:color w:val="002E2F"/>
        </w:rPr>
        <w:t>και</w:t>
      </w:r>
      <w:r>
        <w:rPr>
          <w:color w:val="002E2F"/>
          <w:spacing w:val="-8"/>
        </w:rPr>
        <w:t> </w:t>
      </w:r>
      <w:r>
        <w:rPr>
          <w:color w:val="002E2F"/>
        </w:rPr>
        <w:t>την</w:t>
      </w:r>
      <w:r>
        <w:rPr>
          <w:color w:val="002E2F"/>
          <w:spacing w:val="-8"/>
        </w:rPr>
        <w:t> </w:t>
      </w:r>
      <w:r>
        <w:rPr>
          <w:color w:val="002E2F"/>
        </w:rPr>
        <w:t>ενδυνάμωση</w:t>
      </w:r>
      <w:r>
        <w:rPr>
          <w:color w:val="002E2F"/>
          <w:spacing w:val="-7"/>
        </w:rPr>
        <w:t> </w:t>
      </w:r>
      <w:r>
        <w:rPr>
          <w:color w:val="002E2F"/>
        </w:rPr>
        <w:t>των ανθρώπων</w:t>
      </w:r>
      <w:r>
        <w:rPr>
          <w:color w:val="002E2F"/>
          <w:spacing w:val="-6"/>
        </w:rPr>
        <w:t> </w:t>
      </w:r>
      <w:r>
        <w:rPr>
          <w:color w:val="002E2F"/>
        </w:rPr>
        <w:t>της</w:t>
      </w:r>
      <w:r>
        <w:rPr>
          <w:color w:val="002E2F"/>
          <w:spacing w:val="-8"/>
        </w:rPr>
        <w:t> </w:t>
      </w:r>
      <w:r>
        <w:rPr>
          <w:color w:val="002E2F"/>
        </w:rPr>
        <w:t>Τράπεζας.</w:t>
      </w:r>
      <w:r>
        <w:rPr>
          <w:color w:val="002E2F"/>
          <w:spacing w:val="-5"/>
        </w:rPr>
        <w:t> </w:t>
      </w:r>
      <w:r>
        <w:rPr>
          <w:color w:val="002E2F"/>
        </w:rPr>
        <w:t>Πέρα</w:t>
      </w:r>
      <w:r>
        <w:rPr>
          <w:color w:val="002E2F"/>
          <w:spacing w:val="-7"/>
        </w:rPr>
        <w:t> </w:t>
      </w:r>
      <w:r>
        <w:rPr>
          <w:color w:val="002E2F"/>
        </w:rPr>
        <w:t>από</w:t>
      </w:r>
      <w:r>
        <w:rPr>
          <w:color w:val="002E2F"/>
          <w:spacing w:val="-6"/>
        </w:rPr>
        <w:t> </w:t>
      </w:r>
      <w:r>
        <w:rPr>
          <w:color w:val="002E2F"/>
        </w:rPr>
        <w:t>τις</w:t>
      </w:r>
      <w:r>
        <w:rPr>
          <w:color w:val="002E2F"/>
          <w:spacing w:val="-5"/>
        </w:rPr>
        <w:t> </w:t>
      </w:r>
      <w:r>
        <w:rPr>
          <w:color w:val="002E2F"/>
        </w:rPr>
        <w:t>πρώτες</w:t>
      </w:r>
      <w:r>
        <w:rPr>
          <w:color w:val="002E2F"/>
          <w:spacing w:val="-6"/>
        </w:rPr>
        <w:t> </w:t>
      </w:r>
      <w:r>
        <w:rPr>
          <w:color w:val="002E2F"/>
        </w:rPr>
        <w:t>1.000</w:t>
      </w:r>
      <w:r>
        <w:rPr>
          <w:color w:val="002E2F"/>
          <w:spacing w:val="-7"/>
        </w:rPr>
        <w:t> </w:t>
      </w:r>
      <w:r>
        <w:rPr>
          <w:color w:val="002E2F"/>
        </w:rPr>
        <w:t>άδειες,</w:t>
      </w:r>
      <w:r>
        <w:rPr>
          <w:color w:val="002E2F"/>
          <w:spacing w:val="-8"/>
        </w:rPr>
        <w:t> </w:t>
      </w:r>
      <w:r>
        <w:rPr>
          <w:color w:val="002E2F"/>
        </w:rPr>
        <w:t>το</w:t>
      </w:r>
      <w:r>
        <w:rPr>
          <w:color w:val="002E2F"/>
          <w:spacing w:val="-3"/>
        </w:rPr>
        <w:t> </w:t>
      </w:r>
      <w:r>
        <w:rPr>
          <w:color w:val="002E2F"/>
        </w:rPr>
        <w:t>Copilot</w:t>
      </w:r>
      <w:r>
        <w:rPr>
          <w:color w:val="002E2F"/>
          <w:spacing w:val="-8"/>
        </w:rPr>
        <w:t> </w:t>
      </w:r>
      <w:r>
        <w:rPr>
          <w:color w:val="002E2F"/>
        </w:rPr>
        <w:t>Chat</w:t>
      </w:r>
      <w:r>
        <w:rPr>
          <w:color w:val="002E2F"/>
          <w:spacing w:val="-8"/>
        </w:rPr>
        <w:t> </w:t>
      </w:r>
      <w:r>
        <w:rPr>
          <w:color w:val="002E2F"/>
        </w:rPr>
        <w:t>είναι</w:t>
      </w:r>
      <w:r>
        <w:rPr>
          <w:color w:val="002E2F"/>
          <w:spacing w:val="-9"/>
        </w:rPr>
        <w:t> </w:t>
      </w:r>
      <w:r>
        <w:rPr>
          <w:color w:val="002E2F"/>
        </w:rPr>
        <w:t>πλέον</w:t>
      </w:r>
      <w:r>
        <w:rPr>
          <w:color w:val="002E2F"/>
          <w:spacing w:val="-9"/>
        </w:rPr>
        <w:t> </w:t>
      </w:r>
      <w:r>
        <w:rPr>
          <w:color w:val="002E2F"/>
        </w:rPr>
        <w:t>διαθέσιμο</w:t>
      </w:r>
      <w:r>
        <w:rPr>
          <w:color w:val="002E2F"/>
          <w:spacing w:val="-8"/>
        </w:rPr>
        <w:t> </w:t>
      </w:r>
      <w:r>
        <w:rPr>
          <w:color w:val="002E2F"/>
        </w:rPr>
        <w:t>σε</w:t>
      </w:r>
      <w:r>
        <w:rPr>
          <w:color w:val="002E2F"/>
          <w:spacing w:val="-9"/>
        </w:rPr>
        <w:t> </w:t>
      </w:r>
      <w:r>
        <w:rPr>
          <w:color w:val="002E2F"/>
        </w:rPr>
        <w:t>όλο</w:t>
      </w:r>
      <w:r>
        <w:rPr>
          <w:color w:val="002E2F"/>
          <w:spacing w:val="-8"/>
        </w:rPr>
        <w:t> </w:t>
      </w:r>
      <w:r>
        <w:rPr>
          <w:color w:val="002E2F"/>
        </w:rPr>
        <w:t>τον</w:t>
      </w:r>
      <w:r>
        <w:rPr>
          <w:color w:val="002E2F"/>
          <w:spacing w:val="-6"/>
        </w:rPr>
        <w:t> </w:t>
      </w:r>
      <w:r>
        <w:rPr>
          <w:color w:val="002E2F"/>
        </w:rPr>
        <w:t>οργανισμό, ενισχύοντας την αποδοτικότητα, διασφαλίζοντας τη συμμόρφωση με τα πρότυπα ασφάλειας της Τράπεζας και την προστασία των εταιρικών δεδομένων. Η χρήση του βελτιστοποιεί τη ροή εργασίας, μειώνει λειτουργικά λάθη και απελευθερώνει χρόνο για στρατηγικές προτεραιότητες. Ο GenAI RM Assistant αποτελεί ένα δυναμικό εργαλείο που υποστηρίζει περίπου 150 Relationship Managers στην προετοιμασία και στη στοχευμένη επικοινωνία με τον πελάτη. Μετατρέπει αποσπασματική πληροφορία σε άμεσα αξιοποιήσιμα insights, συνθέτοντας μακροοικονομικά, κλαδικά και </w:t>
      </w:r>
      <w:r>
        <w:rPr>
          <w:color w:val="002E2F"/>
          <w:spacing w:val="-2"/>
        </w:rPr>
        <w:t>πελατειακά</w:t>
      </w:r>
      <w:r>
        <w:rPr>
          <w:color w:val="002E2F"/>
        </w:rPr>
        <w:tab/>
      </w:r>
      <w:r>
        <w:rPr>
          <w:color w:val="002E2F"/>
          <w:spacing w:val="-2"/>
        </w:rPr>
        <w:t>δεδομένα</w:t>
      </w:r>
      <w:r>
        <w:rPr>
          <w:color w:val="002E2F"/>
        </w:rPr>
        <w:tab/>
      </w:r>
      <w:r>
        <w:rPr>
          <w:color w:val="002E2F"/>
          <w:spacing w:val="-4"/>
        </w:rPr>
        <w:t>από</w:t>
      </w:r>
      <w:r>
        <w:rPr>
          <w:color w:val="002E2F"/>
        </w:rPr>
        <w:tab/>
      </w:r>
      <w:r>
        <w:rPr>
          <w:color w:val="002E2F"/>
          <w:spacing w:val="-2"/>
        </w:rPr>
        <w:t>πολλαπλές</w:t>
      </w:r>
      <w:r>
        <w:rPr>
          <w:color w:val="002E2F"/>
        </w:rPr>
        <w:tab/>
      </w:r>
      <w:r>
        <w:rPr>
          <w:color w:val="002E2F"/>
          <w:spacing w:val="-2"/>
        </w:rPr>
        <w:t>εσωτερικές</w:t>
      </w:r>
      <w:r>
        <w:rPr>
          <w:color w:val="002E2F"/>
        </w:rPr>
        <w:tab/>
      </w:r>
      <w:r>
        <w:rPr>
          <w:color w:val="002E2F"/>
          <w:spacing w:val="-4"/>
        </w:rPr>
        <w:t>και</w:t>
      </w:r>
      <w:r>
        <w:rPr>
          <w:color w:val="002E2F"/>
        </w:rPr>
        <w:tab/>
      </w:r>
      <w:r>
        <w:rPr>
          <w:color w:val="002E2F"/>
          <w:spacing w:val="-2"/>
        </w:rPr>
        <w:t>εξωτερικές</w:t>
      </w:r>
      <w:r>
        <w:rPr>
          <w:color w:val="002E2F"/>
        </w:rPr>
        <w:tab/>
      </w:r>
      <w:r>
        <w:rPr>
          <w:color w:val="002E2F"/>
          <w:spacing w:val="-4"/>
        </w:rPr>
        <w:t>πηγές. </w:t>
      </w:r>
      <w:r>
        <w:rPr>
          <w:color w:val="002E2F"/>
        </w:rPr>
        <w:t>Η γνώση γίνεται real-time εργαλείο δράσης, επιτρέποντας στους RMs να επικεντρώνονται εκεί όπου δημιουργείται πραγματική</w:t>
      </w:r>
      <w:r>
        <w:rPr>
          <w:color w:val="002E2F"/>
          <w:spacing w:val="-3"/>
        </w:rPr>
        <w:t> </w:t>
      </w:r>
      <w:r>
        <w:rPr>
          <w:color w:val="002E2F"/>
        </w:rPr>
        <w:t>αξία:</w:t>
      </w:r>
      <w:r>
        <w:rPr>
          <w:color w:val="002E2F"/>
          <w:spacing w:val="-5"/>
        </w:rPr>
        <w:t> </w:t>
      </w:r>
      <w:r>
        <w:rPr>
          <w:color w:val="002E2F"/>
        </w:rPr>
        <w:t>στη</w:t>
      </w:r>
      <w:r>
        <w:rPr>
          <w:color w:val="002E2F"/>
          <w:spacing w:val="-5"/>
        </w:rPr>
        <w:t> </w:t>
      </w:r>
      <w:r>
        <w:rPr>
          <w:color w:val="002E2F"/>
        </w:rPr>
        <w:t>σχέση</w:t>
      </w:r>
      <w:r>
        <w:rPr>
          <w:color w:val="002E2F"/>
          <w:spacing w:val="-5"/>
        </w:rPr>
        <w:t> </w:t>
      </w:r>
      <w:r>
        <w:rPr>
          <w:color w:val="002E2F"/>
        </w:rPr>
        <w:t>με</w:t>
      </w:r>
      <w:r>
        <w:rPr>
          <w:color w:val="002E2F"/>
          <w:spacing w:val="-6"/>
        </w:rPr>
        <w:t> </w:t>
      </w:r>
      <w:r>
        <w:rPr>
          <w:color w:val="002E2F"/>
        </w:rPr>
        <w:t>τον</w:t>
      </w:r>
      <w:r>
        <w:rPr>
          <w:color w:val="002E2F"/>
          <w:spacing w:val="-6"/>
        </w:rPr>
        <w:t> </w:t>
      </w:r>
      <w:r>
        <w:rPr>
          <w:color w:val="002E2F"/>
        </w:rPr>
        <w:t>πελάτη</w:t>
      </w:r>
      <w:r>
        <w:rPr>
          <w:color w:val="002E2F"/>
          <w:spacing w:val="-5"/>
        </w:rPr>
        <w:t> </w:t>
      </w:r>
      <w:r>
        <w:rPr>
          <w:color w:val="002E2F"/>
        </w:rPr>
        <w:t>και</w:t>
      </w:r>
      <w:r>
        <w:rPr>
          <w:color w:val="002E2F"/>
          <w:spacing w:val="-4"/>
        </w:rPr>
        <w:t> </w:t>
      </w:r>
      <w:r>
        <w:rPr>
          <w:color w:val="002E2F"/>
        </w:rPr>
        <w:t>στην</w:t>
      </w:r>
      <w:r>
        <w:rPr>
          <w:color w:val="002E2F"/>
          <w:spacing w:val="-6"/>
        </w:rPr>
        <w:t> </w:t>
      </w:r>
      <w:r>
        <w:rPr>
          <w:color w:val="002E2F"/>
        </w:rPr>
        <w:t>παροχή</w:t>
      </w:r>
      <w:r>
        <w:rPr>
          <w:color w:val="002E2F"/>
          <w:spacing w:val="-5"/>
        </w:rPr>
        <w:t> </w:t>
      </w:r>
      <w:r>
        <w:rPr>
          <w:color w:val="002E2F"/>
        </w:rPr>
        <w:t>ουσιαστικής</w:t>
      </w:r>
      <w:r>
        <w:rPr>
          <w:color w:val="002E2F"/>
          <w:spacing w:val="-5"/>
        </w:rPr>
        <w:t> </w:t>
      </w:r>
      <w:r>
        <w:rPr>
          <w:color w:val="002E2F"/>
        </w:rPr>
        <w:t>συμβουλευτικής.</w:t>
      </w:r>
    </w:p>
    <w:p>
      <w:pPr>
        <w:pStyle w:val="BodyText"/>
        <w:spacing w:after="0" w:line="283" w:lineRule="auto"/>
        <w:jc w:val="both"/>
        <w:sectPr>
          <w:pgSz w:w="11910" w:h="16840"/>
          <w:pgMar w:header="0" w:footer="315" w:top="1160" w:bottom="500" w:left="566" w:right="566"/>
        </w:sectPr>
      </w:pPr>
    </w:p>
    <w:p>
      <w:pPr>
        <w:pStyle w:val="Heading1"/>
      </w:pPr>
      <w:r>
        <w:rPr>
          <w:color w:val="002E2F"/>
          <w:spacing w:val="-10"/>
        </w:rPr>
        <w:t>Επιχειρηματικές</w:t>
      </w:r>
      <w:r>
        <w:rPr>
          <w:color w:val="002E2F"/>
          <w:spacing w:val="-17"/>
        </w:rPr>
        <w:t> </w:t>
      </w:r>
      <w:r>
        <w:rPr>
          <w:color w:val="002E2F"/>
          <w:spacing w:val="-10"/>
        </w:rPr>
        <w:t>εξελίξεις</w:t>
      </w:r>
      <w:r>
        <w:rPr>
          <w:color w:val="002E2F"/>
          <w:spacing w:val="-16"/>
        </w:rPr>
        <w:t> </w:t>
      </w:r>
      <w:r>
        <w:rPr>
          <w:color w:val="002E2F"/>
          <w:spacing w:val="-10"/>
        </w:rPr>
        <w:t>Ομίλου</w:t>
      </w:r>
    </w:p>
    <w:p>
      <w:pPr>
        <w:pStyle w:val="Heading2"/>
        <w:spacing w:before="306"/>
      </w:pPr>
      <w:r>
        <w:rPr>
          <w:color w:val="002E2F"/>
          <w:spacing w:val="-6"/>
        </w:rPr>
        <w:t>Δράσεις</w:t>
      </w:r>
      <w:r>
        <w:rPr>
          <w:color w:val="002E2F"/>
          <w:spacing w:val="-18"/>
        </w:rPr>
        <w:t> </w:t>
      </w:r>
      <w:r>
        <w:rPr>
          <w:color w:val="002E2F"/>
          <w:spacing w:val="-6"/>
        </w:rPr>
        <w:t>Εταιρικής</w:t>
      </w:r>
      <w:r>
        <w:rPr>
          <w:color w:val="002E2F"/>
          <w:spacing w:val="-17"/>
        </w:rPr>
        <w:t> </w:t>
      </w:r>
      <w:r>
        <w:rPr>
          <w:color w:val="002E2F"/>
          <w:spacing w:val="-6"/>
        </w:rPr>
        <w:t>Κοινωνικής</w:t>
      </w:r>
      <w:r>
        <w:rPr>
          <w:color w:val="002E2F"/>
          <w:spacing w:val="-20"/>
        </w:rPr>
        <w:t> </w:t>
      </w:r>
      <w:r>
        <w:rPr>
          <w:color w:val="002E2F"/>
          <w:spacing w:val="-6"/>
        </w:rPr>
        <w:t>Ευθύνης</w:t>
      </w:r>
    </w:p>
    <w:p>
      <w:pPr>
        <w:pStyle w:val="BodyText"/>
        <w:spacing w:line="283" w:lineRule="auto" w:before="265"/>
        <w:ind w:left="153" w:right="150"/>
        <w:jc w:val="both"/>
      </w:pPr>
      <w:r>
        <w:rPr>
          <w:color w:val="002E2F"/>
          <w:spacing w:val="-4"/>
        </w:rPr>
        <w:t>Το 2025, η Πειραιώς ενίσχυσε περαιτέρω</w:t>
      </w:r>
      <w:r>
        <w:rPr>
          <w:color w:val="002E2F"/>
          <w:spacing w:val="-7"/>
        </w:rPr>
        <w:t> </w:t>
      </w:r>
      <w:r>
        <w:rPr>
          <w:color w:val="002E2F"/>
          <w:spacing w:val="-4"/>
        </w:rPr>
        <w:t>τη</w:t>
      </w:r>
      <w:r>
        <w:rPr>
          <w:color w:val="002E2F"/>
          <w:spacing w:val="-7"/>
        </w:rPr>
        <w:t> </w:t>
      </w:r>
      <w:r>
        <w:rPr>
          <w:color w:val="002E2F"/>
          <w:spacing w:val="-4"/>
        </w:rPr>
        <w:t>στρατηγική</w:t>
      </w:r>
      <w:r>
        <w:rPr>
          <w:color w:val="002E2F"/>
          <w:spacing w:val="-7"/>
        </w:rPr>
        <w:t> </w:t>
      </w:r>
      <w:r>
        <w:rPr>
          <w:color w:val="002E2F"/>
          <w:spacing w:val="-4"/>
        </w:rPr>
        <w:t>Εταιρικής</w:t>
      </w:r>
      <w:r>
        <w:rPr>
          <w:color w:val="002E2F"/>
          <w:spacing w:val="-7"/>
        </w:rPr>
        <w:t> </w:t>
      </w:r>
      <w:r>
        <w:rPr>
          <w:color w:val="002E2F"/>
          <w:spacing w:val="-4"/>
        </w:rPr>
        <w:t>Υπευθυνότητάς</w:t>
      </w:r>
      <w:r>
        <w:rPr>
          <w:color w:val="002E2F"/>
          <w:spacing w:val="-7"/>
        </w:rPr>
        <w:t> </w:t>
      </w:r>
      <w:r>
        <w:rPr>
          <w:color w:val="002E2F"/>
          <w:spacing w:val="-4"/>
        </w:rPr>
        <w:t>της,</w:t>
      </w:r>
      <w:r>
        <w:rPr>
          <w:color w:val="002E2F"/>
          <w:spacing w:val="-5"/>
        </w:rPr>
        <w:t> </w:t>
      </w:r>
      <w:r>
        <w:rPr>
          <w:color w:val="002E2F"/>
          <w:spacing w:val="-4"/>
        </w:rPr>
        <w:t>επιτυγχάνοντας μετρήσιμο κοινωνικό</w:t>
      </w:r>
      <w:r>
        <w:rPr>
          <w:color w:val="002E2F"/>
          <w:spacing w:val="-8"/>
        </w:rPr>
        <w:t> </w:t>
      </w:r>
      <w:r>
        <w:rPr>
          <w:color w:val="002E2F"/>
          <w:spacing w:val="-4"/>
        </w:rPr>
        <w:t>αντίκτυπο </w:t>
      </w:r>
      <w:r>
        <w:rPr>
          <w:color w:val="002E2F"/>
        </w:rPr>
        <w:t>στους</w:t>
      </w:r>
      <w:r>
        <w:rPr>
          <w:color w:val="002E2F"/>
          <w:spacing w:val="-11"/>
        </w:rPr>
        <w:t> </w:t>
      </w:r>
      <w:r>
        <w:rPr>
          <w:color w:val="002E2F"/>
        </w:rPr>
        <w:t>πυλώνες</w:t>
      </w:r>
      <w:r>
        <w:rPr>
          <w:color w:val="002E2F"/>
          <w:spacing w:val="-10"/>
        </w:rPr>
        <w:t> </w:t>
      </w:r>
      <w:r>
        <w:rPr>
          <w:color w:val="002E2F"/>
        </w:rPr>
        <w:t>της</w:t>
      </w:r>
      <w:r>
        <w:rPr>
          <w:color w:val="002E2F"/>
          <w:spacing w:val="-10"/>
        </w:rPr>
        <w:t> </w:t>
      </w:r>
      <w:r>
        <w:rPr>
          <w:color w:val="002E2F"/>
        </w:rPr>
        <w:t>Ισότητας</w:t>
      </w:r>
      <w:r>
        <w:rPr>
          <w:color w:val="002E2F"/>
          <w:spacing w:val="-12"/>
        </w:rPr>
        <w:t> </w:t>
      </w:r>
      <w:r>
        <w:rPr>
          <w:color w:val="002E2F"/>
        </w:rPr>
        <w:t>των</w:t>
      </w:r>
      <w:r>
        <w:rPr>
          <w:color w:val="002E2F"/>
          <w:spacing w:val="-11"/>
        </w:rPr>
        <w:t> </w:t>
      </w:r>
      <w:r>
        <w:rPr>
          <w:color w:val="002E2F"/>
        </w:rPr>
        <w:t>Φύλων,</w:t>
      </w:r>
      <w:r>
        <w:rPr>
          <w:color w:val="002E2F"/>
          <w:spacing w:val="-12"/>
        </w:rPr>
        <w:t> </w:t>
      </w:r>
      <w:r>
        <w:rPr>
          <w:color w:val="002E2F"/>
        </w:rPr>
        <w:t>της</w:t>
      </w:r>
      <w:r>
        <w:rPr>
          <w:color w:val="002E2F"/>
          <w:spacing w:val="-10"/>
        </w:rPr>
        <w:t> </w:t>
      </w:r>
      <w:r>
        <w:rPr>
          <w:color w:val="002E2F"/>
        </w:rPr>
        <w:t>Μέριμνας</w:t>
      </w:r>
      <w:r>
        <w:rPr>
          <w:color w:val="002E2F"/>
          <w:spacing w:val="-10"/>
        </w:rPr>
        <w:t> </w:t>
      </w:r>
      <w:r>
        <w:rPr>
          <w:color w:val="002E2F"/>
        </w:rPr>
        <w:t>για</w:t>
      </w:r>
      <w:r>
        <w:rPr>
          <w:color w:val="002E2F"/>
          <w:spacing w:val="-11"/>
        </w:rPr>
        <w:t> </w:t>
      </w:r>
      <w:r>
        <w:rPr>
          <w:color w:val="002E2F"/>
        </w:rPr>
        <w:t>τα</w:t>
      </w:r>
      <w:r>
        <w:rPr>
          <w:color w:val="002E2F"/>
          <w:spacing w:val="-10"/>
        </w:rPr>
        <w:t> </w:t>
      </w:r>
      <w:r>
        <w:rPr>
          <w:color w:val="002E2F"/>
        </w:rPr>
        <w:t>Παιδιά,</w:t>
      </w:r>
      <w:r>
        <w:rPr>
          <w:color w:val="002E2F"/>
          <w:spacing w:val="-10"/>
        </w:rPr>
        <w:t> </w:t>
      </w:r>
      <w:r>
        <w:rPr>
          <w:color w:val="002E2F"/>
        </w:rPr>
        <w:t>της</w:t>
      </w:r>
      <w:r>
        <w:rPr>
          <w:color w:val="002E2F"/>
          <w:spacing w:val="-12"/>
        </w:rPr>
        <w:t> </w:t>
      </w:r>
      <w:r>
        <w:rPr>
          <w:color w:val="002E2F"/>
        </w:rPr>
        <w:t>Νέας</w:t>
      </w:r>
      <w:r>
        <w:rPr>
          <w:color w:val="002E2F"/>
          <w:spacing w:val="-10"/>
        </w:rPr>
        <w:t> </w:t>
      </w:r>
      <w:r>
        <w:rPr>
          <w:color w:val="002E2F"/>
        </w:rPr>
        <w:t>Γενιάς</w:t>
      </w:r>
      <w:r>
        <w:rPr>
          <w:color w:val="002E2F"/>
          <w:spacing w:val="-11"/>
        </w:rPr>
        <w:t> </w:t>
      </w:r>
      <w:r>
        <w:rPr>
          <w:color w:val="002E2F"/>
        </w:rPr>
        <w:t>και</w:t>
      </w:r>
      <w:r>
        <w:rPr>
          <w:color w:val="002E2F"/>
          <w:spacing w:val="-12"/>
        </w:rPr>
        <w:t> </w:t>
      </w:r>
      <w:r>
        <w:rPr>
          <w:color w:val="002E2F"/>
        </w:rPr>
        <w:t>των</w:t>
      </w:r>
      <w:r>
        <w:rPr>
          <w:color w:val="002E2F"/>
          <w:spacing w:val="-11"/>
        </w:rPr>
        <w:t> </w:t>
      </w:r>
      <w:r>
        <w:rPr>
          <w:color w:val="002E2F"/>
        </w:rPr>
        <w:t>Ευάλωτων</w:t>
      </w:r>
      <w:r>
        <w:rPr>
          <w:color w:val="002E2F"/>
          <w:spacing w:val="-11"/>
        </w:rPr>
        <w:t> </w:t>
      </w:r>
      <w:r>
        <w:rPr>
          <w:color w:val="002E2F"/>
        </w:rPr>
        <w:t>Κοινωνικών</w:t>
      </w:r>
      <w:r>
        <w:rPr>
          <w:color w:val="002E2F"/>
          <w:spacing w:val="-11"/>
        </w:rPr>
        <w:t> </w:t>
      </w:r>
      <w:r>
        <w:rPr>
          <w:color w:val="002E2F"/>
        </w:rPr>
        <w:t>Ομάδων.</w:t>
      </w:r>
      <w:r>
        <w:rPr>
          <w:color w:val="002E2F"/>
          <w:spacing w:val="-8"/>
        </w:rPr>
        <w:t> </w:t>
      </w:r>
      <w:r>
        <w:rPr>
          <w:color w:val="002E2F"/>
        </w:rPr>
        <w:t>Στο </w:t>
      </w:r>
      <w:r>
        <w:rPr>
          <w:color w:val="002E2F"/>
          <w:spacing w:val="-2"/>
        </w:rPr>
        <w:t>πλαίσιο</w:t>
      </w:r>
      <w:r>
        <w:rPr>
          <w:color w:val="002E2F"/>
          <w:spacing w:val="-3"/>
        </w:rPr>
        <w:t> </w:t>
      </w:r>
      <w:r>
        <w:rPr>
          <w:color w:val="002E2F"/>
          <w:spacing w:val="-2"/>
        </w:rPr>
        <w:t>του Προγράμματος EQU</w:t>
      </w:r>
      <w:r>
        <w:rPr>
          <w:rFonts w:ascii="Arial" w:hAnsi="Arial"/>
          <w:b/>
          <w:color w:val="002E2F"/>
          <w:spacing w:val="-2"/>
        </w:rPr>
        <w:t>ALL</w:t>
      </w:r>
      <w:r>
        <w:rPr>
          <w:color w:val="002E2F"/>
          <w:spacing w:val="-2"/>
        </w:rPr>
        <w:t>, οι συνολικοί</w:t>
      </w:r>
      <w:r>
        <w:rPr>
          <w:color w:val="002E2F"/>
          <w:spacing w:val="-5"/>
        </w:rPr>
        <w:t> </w:t>
      </w:r>
      <w:r>
        <w:rPr>
          <w:color w:val="002E2F"/>
          <w:spacing w:val="-2"/>
        </w:rPr>
        <w:t>ωφελούμενοι ανήλθαν</w:t>
      </w:r>
      <w:r>
        <w:rPr>
          <w:color w:val="002E2F"/>
          <w:spacing w:val="-5"/>
        </w:rPr>
        <w:t> </w:t>
      </w:r>
      <w:r>
        <w:rPr>
          <w:color w:val="002E2F"/>
          <w:spacing w:val="-2"/>
        </w:rPr>
        <w:t>σε </w:t>
      </w:r>
      <w:r>
        <w:rPr>
          <w:rFonts w:ascii="Arial" w:hAnsi="Arial"/>
          <w:b/>
          <w:color w:val="002E2F"/>
          <w:spacing w:val="-2"/>
        </w:rPr>
        <w:t>15.231</w:t>
      </w:r>
      <w:r>
        <w:rPr>
          <w:color w:val="002E2F"/>
          <w:spacing w:val="-2"/>
        </w:rPr>
        <w:t>,</w:t>
      </w:r>
      <w:r>
        <w:rPr>
          <w:color w:val="002E2F"/>
          <w:spacing w:val="-4"/>
        </w:rPr>
        <w:t> </w:t>
      </w:r>
      <w:r>
        <w:rPr>
          <w:color w:val="002E2F"/>
          <w:spacing w:val="-2"/>
        </w:rPr>
        <w:t>υπερβαίνοντας</w:t>
      </w:r>
      <w:r>
        <w:rPr>
          <w:color w:val="002E2F"/>
          <w:spacing w:val="-4"/>
        </w:rPr>
        <w:t> </w:t>
      </w:r>
      <w:r>
        <w:rPr>
          <w:color w:val="002E2F"/>
          <w:spacing w:val="-2"/>
        </w:rPr>
        <w:t>τον ετήσιο</w:t>
      </w:r>
      <w:r>
        <w:rPr>
          <w:color w:val="002E2F"/>
          <w:spacing w:val="-4"/>
        </w:rPr>
        <w:t> </w:t>
      </w:r>
      <w:r>
        <w:rPr>
          <w:color w:val="002E2F"/>
          <w:spacing w:val="-2"/>
        </w:rPr>
        <w:t>στόχο</w:t>
      </w:r>
      <w:r>
        <w:rPr>
          <w:color w:val="002E2F"/>
          <w:spacing w:val="-4"/>
        </w:rPr>
        <w:t> </w:t>
      </w:r>
      <w:r>
        <w:rPr>
          <w:color w:val="002E2F"/>
          <w:spacing w:val="-2"/>
        </w:rPr>
        <w:t>των</w:t>
      </w:r>
      <w:r>
        <w:rPr>
          <w:color w:val="002E2F"/>
          <w:spacing w:val="-5"/>
        </w:rPr>
        <w:t> </w:t>
      </w:r>
      <w:r>
        <w:rPr>
          <w:color w:val="002E2F"/>
          <w:spacing w:val="-2"/>
        </w:rPr>
        <w:t>&gt;10.700.</w:t>
      </w:r>
    </w:p>
    <w:p>
      <w:pPr>
        <w:pStyle w:val="BodyText"/>
        <w:spacing w:line="201" w:lineRule="exact"/>
        <w:ind w:left="153"/>
        <w:jc w:val="both"/>
      </w:pPr>
      <w:r>
        <w:rPr>
          <w:color w:val="002E2F"/>
        </w:rPr>
        <w:t>Οι</w:t>
      </w:r>
      <w:r>
        <w:rPr>
          <w:color w:val="002E2F"/>
          <w:spacing w:val="-8"/>
        </w:rPr>
        <w:t> </w:t>
      </w:r>
      <w:r>
        <w:rPr>
          <w:color w:val="002E2F"/>
        </w:rPr>
        <w:t>πρωτοβουλίες</w:t>
      </w:r>
      <w:r>
        <w:rPr>
          <w:color w:val="002E2F"/>
          <w:spacing w:val="-6"/>
        </w:rPr>
        <w:t> </w:t>
      </w:r>
      <w:r>
        <w:rPr>
          <w:color w:val="002E2F"/>
        </w:rPr>
        <w:t>ενδυνάμωσης</w:t>
      </w:r>
      <w:r>
        <w:rPr>
          <w:color w:val="002E2F"/>
          <w:spacing w:val="-5"/>
        </w:rPr>
        <w:t> </w:t>
      </w:r>
      <w:r>
        <w:rPr>
          <w:color w:val="002E2F"/>
        </w:rPr>
        <w:t>γυναικών</w:t>
      </w:r>
      <w:r>
        <w:rPr>
          <w:color w:val="002E2F"/>
          <w:spacing w:val="-7"/>
        </w:rPr>
        <w:t> </w:t>
      </w:r>
      <w:r>
        <w:rPr>
          <w:color w:val="002E2F"/>
        </w:rPr>
        <w:t>υποστήριξαν</w:t>
      </w:r>
      <w:r>
        <w:rPr>
          <w:color w:val="002E2F"/>
          <w:spacing w:val="-2"/>
        </w:rPr>
        <w:t> </w:t>
      </w:r>
      <w:r>
        <w:rPr>
          <w:rFonts w:ascii="Arial" w:hAnsi="Arial"/>
          <w:b/>
          <w:color w:val="002E2F"/>
        </w:rPr>
        <w:t>4.879</w:t>
      </w:r>
      <w:r>
        <w:rPr>
          <w:rFonts w:ascii="Arial" w:hAnsi="Arial"/>
          <w:b/>
          <w:color w:val="002E2F"/>
          <w:spacing w:val="-12"/>
        </w:rPr>
        <w:t> </w:t>
      </w:r>
      <w:r>
        <w:rPr>
          <w:rFonts w:ascii="Arial" w:hAnsi="Arial"/>
          <w:b/>
          <w:color w:val="002E2F"/>
        </w:rPr>
        <w:t>ωφελούμενες</w:t>
      </w:r>
      <w:r>
        <w:rPr>
          <w:color w:val="002E2F"/>
        </w:rPr>
        <w:t>,</w:t>
      </w:r>
      <w:r>
        <w:rPr>
          <w:color w:val="002E2F"/>
          <w:spacing w:val="-5"/>
        </w:rPr>
        <w:t> </w:t>
      </w:r>
      <w:r>
        <w:rPr>
          <w:color w:val="002E2F"/>
        </w:rPr>
        <w:t>ενώ</w:t>
      </w:r>
      <w:r>
        <w:rPr>
          <w:color w:val="002E2F"/>
          <w:spacing w:val="-7"/>
        </w:rPr>
        <w:t> </w:t>
      </w:r>
      <w:r>
        <w:rPr>
          <w:color w:val="002E2F"/>
        </w:rPr>
        <w:t>οι</w:t>
      </w:r>
      <w:r>
        <w:rPr>
          <w:color w:val="002E2F"/>
          <w:spacing w:val="-8"/>
        </w:rPr>
        <w:t> </w:t>
      </w:r>
      <w:r>
        <w:rPr>
          <w:color w:val="002E2F"/>
        </w:rPr>
        <w:t>δράσεις</w:t>
      </w:r>
      <w:r>
        <w:rPr>
          <w:color w:val="002E2F"/>
          <w:spacing w:val="-5"/>
        </w:rPr>
        <w:t> </w:t>
      </w:r>
      <w:r>
        <w:rPr>
          <w:color w:val="002E2F"/>
        </w:rPr>
        <w:t>για</w:t>
      </w:r>
      <w:r>
        <w:rPr>
          <w:color w:val="002E2F"/>
          <w:spacing w:val="-8"/>
        </w:rPr>
        <w:t> </w:t>
      </w:r>
      <w:r>
        <w:rPr>
          <w:color w:val="002E2F"/>
        </w:rPr>
        <w:t>την</w:t>
      </w:r>
      <w:r>
        <w:rPr>
          <w:color w:val="002E2F"/>
          <w:spacing w:val="-8"/>
        </w:rPr>
        <w:t> </w:t>
      </w:r>
      <w:r>
        <w:rPr>
          <w:color w:val="002E2F"/>
        </w:rPr>
        <w:t>παιδική</w:t>
      </w:r>
      <w:r>
        <w:rPr>
          <w:color w:val="002E2F"/>
          <w:spacing w:val="-7"/>
        </w:rPr>
        <w:t> </w:t>
      </w:r>
      <w:r>
        <w:rPr>
          <w:color w:val="002E2F"/>
        </w:rPr>
        <w:t>προστασία</w:t>
      </w:r>
      <w:r>
        <w:rPr>
          <w:color w:val="002E2F"/>
          <w:spacing w:val="-8"/>
        </w:rPr>
        <w:t> </w:t>
      </w:r>
      <w:r>
        <w:rPr>
          <w:color w:val="002E2F"/>
        </w:rPr>
        <w:t>έφτασαν</w:t>
      </w:r>
      <w:r>
        <w:rPr>
          <w:color w:val="002E2F"/>
          <w:spacing w:val="-8"/>
        </w:rPr>
        <w:t> </w:t>
      </w:r>
      <w:r>
        <w:rPr>
          <w:color w:val="002E2F"/>
          <w:spacing w:val="-5"/>
        </w:rPr>
        <w:t>τα</w:t>
      </w:r>
    </w:p>
    <w:p>
      <w:pPr>
        <w:spacing w:line="278" w:lineRule="auto" w:before="36"/>
        <w:ind w:left="153" w:right="151" w:firstLine="0"/>
        <w:jc w:val="both"/>
        <w:rPr>
          <w:sz w:val="18"/>
        </w:rPr>
      </w:pPr>
      <w:r>
        <w:rPr>
          <w:rFonts w:ascii="Arial" w:hAnsi="Arial"/>
          <w:b/>
          <w:color w:val="002E2F"/>
          <w:sz w:val="18"/>
        </w:rPr>
        <w:t>4.188</w:t>
      </w:r>
      <w:r>
        <w:rPr>
          <w:rFonts w:ascii="Arial" w:hAnsi="Arial"/>
          <w:b/>
          <w:color w:val="002E2F"/>
          <w:spacing w:val="-13"/>
          <w:sz w:val="18"/>
        </w:rPr>
        <w:t> </w:t>
      </w:r>
      <w:r>
        <w:rPr>
          <w:rFonts w:ascii="Arial" w:hAnsi="Arial"/>
          <w:b/>
          <w:color w:val="002E2F"/>
          <w:sz w:val="18"/>
        </w:rPr>
        <w:t>άτομα</w:t>
      </w:r>
      <w:r>
        <w:rPr>
          <w:color w:val="002E2F"/>
          <w:sz w:val="18"/>
        </w:rPr>
        <w:t>.</w:t>
      </w:r>
      <w:r>
        <w:rPr>
          <w:color w:val="002E2F"/>
          <w:spacing w:val="-12"/>
          <w:sz w:val="18"/>
        </w:rPr>
        <w:t> </w:t>
      </w:r>
      <w:r>
        <w:rPr>
          <w:color w:val="002E2F"/>
          <w:sz w:val="18"/>
        </w:rPr>
        <w:t>Τα</w:t>
      </w:r>
      <w:r>
        <w:rPr>
          <w:color w:val="002E2F"/>
          <w:spacing w:val="-12"/>
          <w:sz w:val="18"/>
        </w:rPr>
        <w:t> </w:t>
      </w:r>
      <w:r>
        <w:rPr>
          <w:color w:val="002E2F"/>
          <w:sz w:val="18"/>
        </w:rPr>
        <w:t>προγράμματα</w:t>
      </w:r>
      <w:r>
        <w:rPr>
          <w:color w:val="002E2F"/>
          <w:spacing w:val="-12"/>
          <w:sz w:val="18"/>
        </w:rPr>
        <w:t> </w:t>
      </w:r>
      <w:r>
        <w:rPr>
          <w:color w:val="002E2F"/>
          <w:sz w:val="18"/>
        </w:rPr>
        <w:t>για</w:t>
      </w:r>
      <w:r>
        <w:rPr>
          <w:color w:val="002E2F"/>
          <w:spacing w:val="-12"/>
          <w:sz w:val="18"/>
        </w:rPr>
        <w:t> </w:t>
      </w:r>
      <w:r>
        <w:rPr>
          <w:color w:val="002E2F"/>
          <w:sz w:val="18"/>
        </w:rPr>
        <w:t>τη</w:t>
      </w:r>
      <w:r>
        <w:rPr>
          <w:color w:val="002E2F"/>
          <w:spacing w:val="-12"/>
          <w:sz w:val="18"/>
        </w:rPr>
        <w:t> </w:t>
      </w:r>
      <w:r>
        <w:rPr>
          <w:color w:val="002E2F"/>
          <w:sz w:val="18"/>
        </w:rPr>
        <w:t>νέα</w:t>
      </w:r>
      <w:r>
        <w:rPr>
          <w:color w:val="002E2F"/>
          <w:spacing w:val="-12"/>
          <w:sz w:val="18"/>
        </w:rPr>
        <w:t> </w:t>
      </w:r>
      <w:r>
        <w:rPr>
          <w:color w:val="002E2F"/>
          <w:sz w:val="18"/>
        </w:rPr>
        <w:t>γενιά</w:t>
      </w:r>
      <w:r>
        <w:rPr>
          <w:color w:val="002E2F"/>
          <w:spacing w:val="-12"/>
          <w:sz w:val="18"/>
        </w:rPr>
        <w:t> </w:t>
      </w:r>
      <w:r>
        <w:rPr>
          <w:color w:val="002E2F"/>
          <w:sz w:val="18"/>
        </w:rPr>
        <w:t>προσέγγισαν</w:t>
      </w:r>
      <w:r>
        <w:rPr>
          <w:color w:val="002E2F"/>
          <w:spacing w:val="-12"/>
          <w:sz w:val="18"/>
        </w:rPr>
        <w:t> </w:t>
      </w:r>
      <w:r>
        <w:rPr>
          <w:rFonts w:ascii="Arial" w:hAnsi="Arial"/>
          <w:b/>
          <w:color w:val="002E2F"/>
          <w:sz w:val="18"/>
        </w:rPr>
        <w:t>6.006</w:t>
      </w:r>
      <w:r>
        <w:rPr>
          <w:rFonts w:ascii="Arial" w:hAnsi="Arial"/>
          <w:b/>
          <w:color w:val="002E2F"/>
          <w:spacing w:val="-12"/>
          <w:sz w:val="18"/>
        </w:rPr>
        <w:t> </w:t>
      </w:r>
      <w:r>
        <w:rPr>
          <w:rFonts w:ascii="Arial" w:hAnsi="Arial"/>
          <w:b/>
          <w:color w:val="002E2F"/>
          <w:sz w:val="18"/>
        </w:rPr>
        <w:t>νέους</w:t>
      </w:r>
      <w:r>
        <w:rPr>
          <w:rFonts w:ascii="Arial" w:hAnsi="Arial"/>
          <w:b/>
          <w:color w:val="002E2F"/>
          <w:spacing w:val="-13"/>
          <w:sz w:val="18"/>
        </w:rPr>
        <w:t> </w:t>
      </w:r>
      <w:r>
        <w:rPr>
          <w:rFonts w:ascii="Arial" w:hAnsi="Arial"/>
          <w:b/>
          <w:color w:val="002E2F"/>
          <w:sz w:val="18"/>
        </w:rPr>
        <w:t>και</w:t>
      </w:r>
      <w:r>
        <w:rPr>
          <w:rFonts w:ascii="Arial" w:hAnsi="Arial"/>
          <w:b/>
          <w:color w:val="002E2F"/>
          <w:spacing w:val="-12"/>
          <w:sz w:val="18"/>
        </w:rPr>
        <w:t> </w:t>
      </w:r>
      <w:r>
        <w:rPr>
          <w:rFonts w:ascii="Arial" w:hAnsi="Arial"/>
          <w:b/>
          <w:color w:val="002E2F"/>
          <w:sz w:val="18"/>
        </w:rPr>
        <w:t>νέες</w:t>
      </w:r>
      <w:r>
        <w:rPr>
          <w:color w:val="002E2F"/>
          <w:sz w:val="18"/>
        </w:rPr>
        <w:t>,</w:t>
      </w:r>
      <w:r>
        <w:rPr>
          <w:color w:val="002E2F"/>
          <w:spacing w:val="-12"/>
          <w:sz w:val="18"/>
        </w:rPr>
        <w:t> </w:t>
      </w:r>
      <w:r>
        <w:rPr>
          <w:color w:val="002E2F"/>
          <w:sz w:val="18"/>
        </w:rPr>
        <w:t>ενώ</w:t>
      </w:r>
      <w:r>
        <w:rPr>
          <w:color w:val="002E2F"/>
          <w:spacing w:val="-12"/>
          <w:sz w:val="18"/>
        </w:rPr>
        <w:t> </w:t>
      </w:r>
      <w:r>
        <w:rPr>
          <w:color w:val="002E2F"/>
          <w:sz w:val="18"/>
        </w:rPr>
        <w:t>βελτιώθηκε</w:t>
      </w:r>
      <w:r>
        <w:rPr>
          <w:color w:val="002E2F"/>
          <w:spacing w:val="-12"/>
          <w:sz w:val="18"/>
        </w:rPr>
        <w:t> </w:t>
      </w:r>
      <w:r>
        <w:rPr>
          <w:color w:val="002E2F"/>
          <w:sz w:val="18"/>
        </w:rPr>
        <w:t>η</w:t>
      </w:r>
      <w:r>
        <w:rPr>
          <w:color w:val="002E2F"/>
          <w:spacing w:val="-12"/>
          <w:sz w:val="18"/>
        </w:rPr>
        <w:t> </w:t>
      </w:r>
      <w:r>
        <w:rPr>
          <w:color w:val="002E2F"/>
          <w:sz w:val="18"/>
        </w:rPr>
        <w:t>ποιότητα</w:t>
      </w:r>
      <w:r>
        <w:rPr>
          <w:color w:val="002E2F"/>
          <w:spacing w:val="-12"/>
          <w:sz w:val="18"/>
        </w:rPr>
        <w:t> </w:t>
      </w:r>
      <w:r>
        <w:rPr>
          <w:color w:val="002E2F"/>
          <w:sz w:val="18"/>
        </w:rPr>
        <w:t>ζωής</w:t>
      </w:r>
      <w:r>
        <w:rPr>
          <w:color w:val="002E2F"/>
          <w:spacing w:val="-12"/>
          <w:sz w:val="18"/>
        </w:rPr>
        <w:t> </w:t>
      </w:r>
      <w:r>
        <w:rPr>
          <w:rFonts w:ascii="Arial" w:hAnsi="Arial"/>
          <w:b/>
          <w:color w:val="002E2F"/>
          <w:sz w:val="18"/>
        </w:rPr>
        <w:t>158</w:t>
      </w:r>
      <w:r>
        <w:rPr>
          <w:rFonts w:ascii="Arial" w:hAnsi="Arial"/>
          <w:b/>
          <w:color w:val="002E2F"/>
          <w:spacing w:val="-12"/>
          <w:sz w:val="18"/>
        </w:rPr>
        <w:t> </w:t>
      </w:r>
      <w:r>
        <w:rPr>
          <w:rFonts w:ascii="Arial" w:hAnsi="Arial"/>
          <w:b/>
          <w:color w:val="002E2F"/>
          <w:sz w:val="18"/>
        </w:rPr>
        <w:t>ευάλωτων </w:t>
      </w:r>
      <w:r>
        <w:rPr>
          <w:rFonts w:ascii="Arial" w:hAnsi="Arial"/>
          <w:b/>
          <w:color w:val="002E2F"/>
          <w:spacing w:val="-2"/>
          <w:sz w:val="18"/>
        </w:rPr>
        <w:t>ατόμων</w:t>
      </w:r>
      <w:r>
        <w:rPr>
          <w:color w:val="002E2F"/>
          <w:spacing w:val="-2"/>
          <w:sz w:val="18"/>
        </w:rPr>
        <w:t>.</w:t>
      </w:r>
    </w:p>
    <w:p>
      <w:pPr>
        <w:pStyle w:val="BodyText"/>
        <w:spacing w:line="280" w:lineRule="auto"/>
        <w:ind w:left="153" w:right="146"/>
        <w:jc w:val="both"/>
      </w:pPr>
      <w:r>
        <w:rPr>
          <w:color w:val="002E2F"/>
        </w:rPr>
        <w:t>Η πρόσβαση σε χρηματοδότηση για επιχειρήσεις με γυναικεία ηγεσία ενισχύθηκε μέσω του προγράμματος </w:t>
      </w:r>
      <w:r>
        <w:rPr>
          <w:rFonts w:ascii="Arial" w:hAnsi="Arial"/>
          <w:b/>
          <w:color w:val="002E2F"/>
        </w:rPr>
        <w:t>EQUALL</w:t>
      </w:r>
      <w:r>
        <w:rPr>
          <w:rFonts w:ascii="Arial" w:hAnsi="Arial"/>
          <w:b/>
          <w:color w:val="002E2F"/>
          <w:spacing w:val="-5"/>
        </w:rPr>
        <w:t> </w:t>
      </w:r>
      <w:r>
        <w:rPr>
          <w:rFonts w:ascii="Arial" w:hAnsi="Arial"/>
          <w:b/>
          <w:color w:val="002E2F"/>
        </w:rPr>
        <w:t>360°</w:t>
      </w:r>
      <w:r>
        <w:rPr>
          <w:color w:val="002E2F"/>
        </w:rPr>
        <w:t>, με </w:t>
      </w:r>
      <w:r>
        <w:rPr>
          <w:rFonts w:ascii="Arial" w:hAnsi="Arial"/>
          <w:b/>
          <w:color w:val="002E2F"/>
        </w:rPr>
        <w:t>177 δάνεια</w:t>
      </w:r>
      <w:r>
        <w:rPr>
          <w:rFonts w:ascii="Arial" w:hAnsi="Arial"/>
          <w:b/>
          <w:color w:val="002E2F"/>
          <w:spacing w:val="-10"/>
        </w:rPr>
        <w:t> </w:t>
      </w:r>
      <w:r>
        <w:rPr>
          <w:color w:val="002E2F"/>
        </w:rPr>
        <w:t>συνολικού</w:t>
      </w:r>
      <w:r>
        <w:rPr>
          <w:color w:val="002E2F"/>
          <w:spacing w:val="-9"/>
        </w:rPr>
        <w:t> </w:t>
      </w:r>
      <w:r>
        <w:rPr>
          <w:color w:val="002E2F"/>
        </w:rPr>
        <w:t>ύψους</w:t>
      </w:r>
      <w:r>
        <w:rPr>
          <w:color w:val="002E2F"/>
          <w:spacing w:val="-6"/>
        </w:rPr>
        <w:t> </w:t>
      </w:r>
      <w:r>
        <w:rPr>
          <w:rFonts w:ascii="Arial" w:hAnsi="Arial"/>
          <w:b/>
          <w:color w:val="002E2F"/>
        </w:rPr>
        <w:t>€10,5</w:t>
      </w:r>
      <w:r>
        <w:rPr>
          <w:rFonts w:ascii="Arial" w:hAnsi="Arial"/>
          <w:b/>
          <w:color w:val="002E2F"/>
          <w:spacing w:val="-13"/>
        </w:rPr>
        <w:t> </w:t>
      </w:r>
      <w:r>
        <w:rPr>
          <w:rFonts w:ascii="Arial" w:hAnsi="Arial"/>
          <w:b/>
          <w:color w:val="002E2F"/>
        </w:rPr>
        <w:t>εκατ.</w:t>
      </w:r>
      <w:r>
        <w:rPr>
          <w:color w:val="002E2F"/>
        </w:rPr>
        <w:t>,</w:t>
      </w:r>
      <w:r>
        <w:rPr>
          <w:color w:val="002E2F"/>
          <w:spacing w:val="-7"/>
        </w:rPr>
        <w:t> </w:t>
      </w:r>
      <w:r>
        <w:rPr>
          <w:color w:val="002E2F"/>
        </w:rPr>
        <w:t>έναντι</w:t>
      </w:r>
      <w:r>
        <w:rPr>
          <w:color w:val="002E2F"/>
          <w:spacing w:val="-10"/>
        </w:rPr>
        <w:t> </w:t>
      </w:r>
      <w:r>
        <w:rPr>
          <w:color w:val="002E2F"/>
        </w:rPr>
        <w:t>129</w:t>
      </w:r>
      <w:r>
        <w:rPr>
          <w:color w:val="002E2F"/>
          <w:spacing w:val="-9"/>
        </w:rPr>
        <w:t> </w:t>
      </w:r>
      <w:r>
        <w:rPr>
          <w:color w:val="002E2F"/>
        </w:rPr>
        <w:t>δανείων</w:t>
      </w:r>
      <w:r>
        <w:rPr>
          <w:color w:val="002E2F"/>
          <w:spacing w:val="-8"/>
        </w:rPr>
        <w:t> </w:t>
      </w:r>
      <w:r>
        <w:rPr>
          <w:color w:val="002E2F"/>
        </w:rPr>
        <w:t>και</w:t>
      </w:r>
      <w:r>
        <w:rPr>
          <w:color w:val="002E2F"/>
          <w:spacing w:val="-7"/>
        </w:rPr>
        <w:t> </w:t>
      </w:r>
      <w:r>
        <w:rPr>
          <w:color w:val="002E2F"/>
        </w:rPr>
        <w:t>€6,3</w:t>
      </w:r>
      <w:r>
        <w:rPr>
          <w:color w:val="002E2F"/>
          <w:spacing w:val="-9"/>
        </w:rPr>
        <w:t> </w:t>
      </w:r>
      <w:r>
        <w:rPr>
          <w:color w:val="002E2F"/>
        </w:rPr>
        <w:t>εκατ.</w:t>
      </w:r>
      <w:r>
        <w:rPr>
          <w:color w:val="002E2F"/>
          <w:spacing w:val="-7"/>
        </w:rPr>
        <w:t> </w:t>
      </w:r>
      <w:r>
        <w:rPr>
          <w:color w:val="002E2F"/>
        </w:rPr>
        <w:t>το</w:t>
      </w:r>
      <w:r>
        <w:rPr>
          <w:color w:val="002E2F"/>
          <w:spacing w:val="-7"/>
        </w:rPr>
        <w:t> </w:t>
      </w:r>
      <w:r>
        <w:rPr>
          <w:color w:val="002E2F"/>
        </w:rPr>
        <w:t>2024.</w:t>
      </w:r>
      <w:r>
        <w:rPr>
          <w:color w:val="002E2F"/>
          <w:spacing w:val="-7"/>
        </w:rPr>
        <w:t> </w:t>
      </w:r>
      <w:r>
        <w:rPr>
          <w:color w:val="002E2F"/>
        </w:rPr>
        <w:t>Στον</w:t>
      </w:r>
      <w:r>
        <w:rPr>
          <w:color w:val="002E2F"/>
          <w:spacing w:val="-8"/>
        </w:rPr>
        <w:t> </w:t>
      </w:r>
      <w:r>
        <w:rPr>
          <w:color w:val="002E2F"/>
        </w:rPr>
        <w:t>πυλώνα</w:t>
      </w:r>
      <w:r>
        <w:rPr>
          <w:color w:val="002E2F"/>
          <w:spacing w:val="-8"/>
        </w:rPr>
        <w:t> </w:t>
      </w:r>
      <w:r>
        <w:rPr>
          <w:color w:val="002E2F"/>
        </w:rPr>
        <w:t>της</w:t>
      </w:r>
      <w:r>
        <w:rPr>
          <w:color w:val="002E2F"/>
          <w:spacing w:val="-7"/>
        </w:rPr>
        <w:t> </w:t>
      </w:r>
      <w:r>
        <w:rPr>
          <w:color w:val="002E2F"/>
        </w:rPr>
        <w:t>Μέριμνας</w:t>
      </w:r>
      <w:r>
        <w:rPr>
          <w:color w:val="002E2F"/>
          <w:spacing w:val="-9"/>
        </w:rPr>
        <w:t> </w:t>
      </w:r>
      <w:r>
        <w:rPr>
          <w:color w:val="002E2F"/>
        </w:rPr>
        <w:t>για</w:t>
      </w:r>
      <w:r>
        <w:rPr>
          <w:color w:val="002E2F"/>
          <w:spacing w:val="-8"/>
        </w:rPr>
        <w:t> </w:t>
      </w:r>
      <w:r>
        <w:rPr>
          <w:color w:val="002E2F"/>
        </w:rPr>
        <w:t>τα</w:t>
      </w:r>
      <w:r>
        <w:rPr>
          <w:color w:val="002E2F"/>
          <w:spacing w:val="-10"/>
        </w:rPr>
        <w:t> </w:t>
      </w:r>
      <w:r>
        <w:rPr>
          <w:color w:val="002E2F"/>
        </w:rPr>
        <w:t>Παιδιά,</w:t>
      </w:r>
      <w:r>
        <w:rPr>
          <w:color w:val="002E2F"/>
          <w:spacing w:val="-7"/>
        </w:rPr>
        <w:t> </w:t>
      </w:r>
      <w:r>
        <w:rPr>
          <w:color w:val="002E2F"/>
        </w:rPr>
        <w:t>το</w:t>
      </w:r>
      <w:r>
        <w:rPr>
          <w:color w:val="002E2F"/>
          <w:spacing w:val="-7"/>
        </w:rPr>
        <w:t> </w:t>
      </w:r>
      <w:r>
        <w:rPr>
          <w:color w:val="002E2F"/>
        </w:rPr>
        <w:t>2025 συνεχίστηκε η πανελλαδική εφαρμογή του προγράμματος «</w:t>
      </w:r>
      <w:r>
        <w:rPr>
          <w:rFonts w:ascii="Arial" w:hAnsi="Arial"/>
          <w:b/>
          <w:color w:val="002E2F"/>
        </w:rPr>
        <w:t>Αναγνωρίζω –</w:t>
      </w:r>
      <w:r>
        <w:rPr>
          <w:rFonts w:ascii="Arial" w:hAnsi="Arial"/>
          <w:b/>
          <w:color w:val="002E2F"/>
          <w:spacing w:val="-1"/>
        </w:rPr>
        <w:t> </w:t>
      </w:r>
      <w:r>
        <w:rPr>
          <w:rFonts w:ascii="Arial" w:hAnsi="Arial"/>
          <w:b/>
          <w:color w:val="002E2F"/>
        </w:rPr>
        <w:t>Προστατεύω</w:t>
      </w:r>
      <w:r>
        <w:rPr>
          <w:color w:val="002E2F"/>
        </w:rPr>
        <w:t>» σε συνεργασία με το σωματείο ELIZA. Εκπαιδεύτηκαν</w:t>
      </w:r>
      <w:r>
        <w:rPr>
          <w:color w:val="002E2F"/>
          <w:spacing w:val="-8"/>
        </w:rPr>
        <w:t> </w:t>
      </w:r>
      <w:r>
        <w:rPr>
          <w:rFonts w:ascii="Arial" w:hAnsi="Arial"/>
          <w:b/>
          <w:color w:val="002E2F"/>
        </w:rPr>
        <w:t>3.400</w:t>
      </w:r>
      <w:r>
        <w:rPr>
          <w:rFonts w:ascii="Arial" w:hAnsi="Arial"/>
          <w:b/>
          <w:color w:val="002E2F"/>
          <w:spacing w:val="-13"/>
        </w:rPr>
        <w:t> </w:t>
      </w:r>
      <w:r>
        <w:rPr>
          <w:rFonts w:ascii="Arial" w:hAnsi="Arial"/>
          <w:b/>
          <w:color w:val="002E2F"/>
        </w:rPr>
        <w:t>νηπιαγωγοί</w:t>
      </w:r>
      <w:r>
        <w:rPr>
          <w:rFonts w:ascii="Arial" w:hAnsi="Arial"/>
          <w:b/>
          <w:color w:val="002E2F"/>
          <w:spacing w:val="-8"/>
        </w:rPr>
        <w:t> </w:t>
      </w:r>
      <w:r>
        <w:rPr>
          <w:color w:val="002E2F"/>
        </w:rPr>
        <w:t>σε</w:t>
      </w:r>
      <w:r>
        <w:rPr>
          <w:color w:val="002E2F"/>
          <w:spacing w:val="-6"/>
        </w:rPr>
        <w:t> </w:t>
      </w:r>
      <w:r>
        <w:rPr>
          <w:color w:val="002E2F"/>
        </w:rPr>
        <w:t>θέματα</w:t>
      </w:r>
      <w:r>
        <w:rPr>
          <w:color w:val="002E2F"/>
          <w:spacing w:val="-7"/>
        </w:rPr>
        <w:t> </w:t>
      </w:r>
      <w:r>
        <w:rPr>
          <w:color w:val="002E2F"/>
        </w:rPr>
        <w:t>προστασίας</w:t>
      </w:r>
      <w:r>
        <w:rPr>
          <w:color w:val="002E2F"/>
          <w:spacing w:val="-8"/>
        </w:rPr>
        <w:t> </w:t>
      </w:r>
      <w:r>
        <w:rPr>
          <w:color w:val="002E2F"/>
        </w:rPr>
        <w:t>παιδιών,</w:t>
      </w:r>
      <w:r>
        <w:rPr>
          <w:color w:val="002E2F"/>
          <w:spacing w:val="-5"/>
        </w:rPr>
        <w:t> </w:t>
      </w:r>
      <w:r>
        <w:rPr>
          <w:color w:val="002E2F"/>
        </w:rPr>
        <w:t>γεγονός</w:t>
      </w:r>
      <w:r>
        <w:rPr>
          <w:color w:val="002E2F"/>
          <w:spacing w:val="-6"/>
        </w:rPr>
        <w:t> </w:t>
      </w:r>
      <w:r>
        <w:rPr>
          <w:color w:val="002E2F"/>
        </w:rPr>
        <w:t>που</w:t>
      </w:r>
      <w:r>
        <w:rPr>
          <w:color w:val="002E2F"/>
          <w:spacing w:val="-8"/>
        </w:rPr>
        <w:t> </w:t>
      </w:r>
      <w:r>
        <w:rPr>
          <w:color w:val="002E2F"/>
        </w:rPr>
        <w:t>οδήγησε</w:t>
      </w:r>
      <w:r>
        <w:rPr>
          <w:color w:val="002E2F"/>
          <w:spacing w:val="-10"/>
        </w:rPr>
        <w:t> </w:t>
      </w:r>
      <w:r>
        <w:rPr>
          <w:color w:val="002E2F"/>
        </w:rPr>
        <w:t>σε</w:t>
      </w:r>
      <w:r>
        <w:rPr>
          <w:color w:val="002E2F"/>
          <w:spacing w:val="-3"/>
        </w:rPr>
        <w:t> </w:t>
      </w:r>
      <w:r>
        <w:rPr>
          <w:rFonts w:ascii="Arial" w:hAnsi="Arial"/>
          <w:b/>
          <w:color w:val="002E2F"/>
        </w:rPr>
        <w:t>110</w:t>
      </w:r>
      <w:r>
        <w:rPr>
          <w:rFonts w:ascii="Arial" w:hAnsi="Arial"/>
          <w:b/>
          <w:color w:val="002E2F"/>
          <w:spacing w:val="-13"/>
        </w:rPr>
        <w:t> </w:t>
      </w:r>
      <w:r>
        <w:rPr>
          <w:rFonts w:ascii="Arial" w:hAnsi="Arial"/>
          <w:b/>
          <w:color w:val="002E2F"/>
        </w:rPr>
        <w:t>αναφορές</w:t>
      </w:r>
      <w:r>
        <w:rPr>
          <w:rFonts w:ascii="Arial" w:hAnsi="Arial"/>
          <w:b/>
          <w:color w:val="002E2F"/>
          <w:spacing w:val="-8"/>
        </w:rPr>
        <w:t> </w:t>
      </w:r>
      <w:r>
        <w:rPr>
          <w:color w:val="002E2F"/>
        </w:rPr>
        <w:t>ύποπτων</w:t>
      </w:r>
      <w:r>
        <w:rPr>
          <w:color w:val="002E2F"/>
          <w:spacing w:val="-8"/>
        </w:rPr>
        <w:t> </w:t>
      </w:r>
      <w:r>
        <w:rPr>
          <w:color w:val="002E2F"/>
        </w:rPr>
        <w:t>περιστατικών κακοποίησης μέσω της σχετικής γραμμής υποστήριξης. Παράλληλα, στο πλαίσιο του «</w:t>
      </w:r>
      <w:r>
        <w:rPr>
          <w:rFonts w:ascii="Arial" w:hAnsi="Arial"/>
          <w:b/>
          <w:color w:val="002E2F"/>
        </w:rPr>
        <w:t>SafeKids Alliance</w:t>
      </w:r>
      <w:r>
        <w:rPr>
          <w:color w:val="002E2F"/>
        </w:rPr>
        <w:t>» σε συνεργασία με τη UNICEF, θεσπίστηκε νέο πρωτόκολλο παιδικής προστασίας και εκπαιδεύτηκαν </w:t>
      </w:r>
      <w:r>
        <w:rPr>
          <w:rFonts w:ascii="Arial" w:hAnsi="Arial"/>
          <w:b/>
          <w:color w:val="002E2F"/>
        </w:rPr>
        <w:t>788 επαγγελματίες παιδικής προστασίας </w:t>
      </w:r>
      <w:r>
        <w:rPr>
          <w:color w:val="002E2F"/>
        </w:rPr>
        <w:t>βάσει ενιαίου εθνικού πρωτοκόλλου.</w:t>
      </w:r>
    </w:p>
    <w:p>
      <w:pPr>
        <w:spacing w:line="278" w:lineRule="auto" w:before="0"/>
        <w:ind w:left="153" w:right="145" w:firstLine="0"/>
        <w:jc w:val="both"/>
        <w:rPr>
          <w:sz w:val="18"/>
        </w:rPr>
      </w:pPr>
      <w:r>
        <w:rPr>
          <w:color w:val="002E2F"/>
          <w:spacing w:val="-4"/>
          <w:sz w:val="18"/>
        </w:rPr>
        <w:t>Τα προγράμματα για τη νέα γενιά παρουσίασαν σημαντική ανάπτυξη. Το</w:t>
      </w:r>
      <w:r>
        <w:rPr>
          <w:color w:val="002E2F"/>
          <w:spacing w:val="12"/>
          <w:sz w:val="18"/>
        </w:rPr>
        <w:t> </w:t>
      </w:r>
      <w:r>
        <w:rPr>
          <w:rFonts w:ascii="Arial" w:hAnsi="Arial"/>
          <w:b/>
          <w:color w:val="002E2F"/>
          <w:spacing w:val="-4"/>
          <w:sz w:val="18"/>
        </w:rPr>
        <w:t>Piraeus</w:t>
      </w:r>
      <w:r>
        <w:rPr>
          <w:rFonts w:ascii="Arial" w:hAnsi="Arial"/>
          <w:b/>
          <w:color w:val="002E2F"/>
          <w:spacing w:val="-8"/>
          <w:sz w:val="18"/>
        </w:rPr>
        <w:t> </w:t>
      </w:r>
      <w:r>
        <w:rPr>
          <w:rFonts w:ascii="Arial" w:hAnsi="Arial"/>
          <w:b/>
          <w:color w:val="002E2F"/>
          <w:spacing w:val="-4"/>
          <w:sz w:val="18"/>
        </w:rPr>
        <w:t>Startup Accelerator </w:t>
      </w:r>
      <w:r>
        <w:rPr>
          <w:color w:val="002E2F"/>
          <w:spacing w:val="-4"/>
          <w:sz w:val="18"/>
        </w:rPr>
        <w:t>υποστήριξε </w:t>
      </w:r>
      <w:r>
        <w:rPr>
          <w:rFonts w:ascii="Arial" w:hAnsi="Arial"/>
          <w:b/>
          <w:color w:val="002E2F"/>
          <w:spacing w:val="-4"/>
          <w:sz w:val="18"/>
        </w:rPr>
        <w:t>663</w:t>
      </w:r>
      <w:r>
        <w:rPr>
          <w:rFonts w:ascii="Arial" w:hAnsi="Arial"/>
          <w:b/>
          <w:color w:val="002E2F"/>
          <w:spacing w:val="-7"/>
          <w:sz w:val="18"/>
        </w:rPr>
        <w:t> </w:t>
      </w:r>
      <w:r>
        <w:rPr>
          <w:rFonts w:ascii="Arial" w:hAnsi="Arial"/>
          <w:b/>
          <w:color w:val="002E2F"/>
          <w:spacing w:val="-4"/>
          <w:sz w:val="18"/>
        </w:rPr>
        <w:t>συμμετέχοντες </w:t>
      </w:r>
      <w:r>
        <w:rPr>
          <w:color w:val="002E2F"/>
          <w:spacing w:val="-2"/>
          <w:sz w:val="18"/>
        </w:rPr>
        <w:t>και</w:t>
      </w:r>
      <w:r>
        <w:rPr>
          <w:color w:val="002E2F"/>
          <w:spacing w:val="-10"/>
          <w:sz w:val="18"/>
        </w:rPr>
        <w:t> </w:t>
      </w:r>
      <w:r>
        <w:rPr>
          <w:rFonts w:ascii="Arial" w:hAnsi="Arial"/>
          <w:b/>
          <w:color w:val="002E2F"/>
          <w:spacing w:val="-2"/>
          <w:sz w:val="18"/>
        </w:rPr>
        <w:t>10</w:t>
      </w:r>
      <w:r>
        <w:rPr>
          <w:rFonts w:ascii="Arial" w:hAnsi="Arial"/>
          <w:b/>
          <w:color w:val="002E2F"/>
          <w:spacing w:val="-11"/>
          <w:sz w:val="18"/>
        </w:rPr>
        <w:t> </w:t>
      </w:r>
      <w:r>
        <w:rPr>
          <w:rFonts w:ascii="Arial" w:hAnsi="Arial"/>
          <w:b/>
          <w:color w:val="002E2F"/>
          <w:spacing w:val="-2"/>
          <w:sz w:val="18"/>
        </w:rPr>
        <w:t>pre-startup</w:t>
      </w:r>
      <w:r>
        <w:rPr>
          <w:rFonts w:ascii="Arial" w:hAnsi="Arial"/>
          <w:b/>
          <w:color w:val="002E2F"/>
          <w:spacing w:val="-10"/>
          <w:sz w:val="18"/>
        </w:rPr>
        <w:t> </w:t>
      </w:r>
      <w:r>
        <w:rPr>
          <w:rFonts w:ascii="Arial" w:hAnsi="Arial"/>
          <w:b/>
          <w:color w:val="002E2F"/>
          <w:spacing w:val="-2"/>
          <w:sz w:val="18"/>
        </w:rPr>
        <w:t>ομάδες</w:t>
      </w:r>
      <w:r>
        <w:rPr>
          <w:color w:val="002E2F"/>
          <w:spacing w:val="-2"/>
          <w:sz w:val="18"/>
        </w:rPr>
        <w:t>,</w:t>
      </w:r>
      <w:r>
        <w:rPr>
          <w:color w:val="002E2F"/>
          <w:spacing w:val="-10"/>
          <w:sz w:val="18"/>
        </w:rPr>
        <w:t> </w:t>
      </w:r>
      <w:r>
        <w:rPr>
          <w:color w:val="002E2F"/>
          <w:spacing w:val="-2"/>
          <w:sz w:val="18"/>
        </w:rPr>
        <w:t>εκ</w:t>
      </w:r>
      <w:r>
        <w:rPr>
          <w:color w:val="002E2F"/>
          <w:spacing w:val="-10"/>
          <w:sz w:val="18"/>
        </w:rPr>
        <w:t> </w:t>
      </w:r>
      <w:r>
        <w:rPr>
          <w:color w:val="002E2F"/>
          <w:spacing w:val="-2"/>
          <w:sz w:val="18"/>
        </w:rPr>
        <w:t>των</w:t>
      </w:r>
      <w:r>
        <w:rPr>
          <w:color w:val="002E2F"/>
          <w:spacing w:val="-10"/>
          <w:sz w:val="18"/>
        </w:rPr>
        <w:t> </w:t>
      </w:r>
      <w:r>
        <w:rPr>
          <w:color w:val="002E2F"/>
          <w:spacing w:val="-2"/>
          <w:sz w:val="18"/>
        </w:rPr>
        <w:t>οποίων</w:t>
      </w:r>
      <w:r>
        <w:rPr>
          <w:color w:val="002E2F"/>
          <w:spacing w:val="-10"/>
          <w:sz w:val="18"/>
        </w:rPr>
        <w:t> </w:t>
      </w:r>
      <w:r>
        <w:rPr>
          <w:color w:val="002E2F"/>
          <w:spacing w:val="-2"/>
          <w:sz w:val="18"/>
        </w:rPr>
        <w:t>το</w:t>
      </w:r>
      <w:r>
        <w:rPr>
          <w:color w:val="002E2F"/>
          <w:spacing w:val="-10"/>
          <w:sz w:val="18"/>
        </w:rPr>
        <w:t> </w:t>
      </w:r>
      <w:r>
        <w:rPr>
          <w:rFonts w:ascii="Arial" w:hAnsi="Arial"/>
          <w:b/>
          <w:color w:val="002E2F"/>
          <w:spacing w:val="-2"/>
          <w:sz w:val="18"/>
        </w:rPr>
        <w:t>50%</w:t>
      </w:r>
      <w:r>
        <w:rPr>
          <w:rFonts w:ascii="Arial" w:hAnsi="Arial"/>
          <w:b/>
          <w:color w:val="002E2F"/>
          <w:spacing w:val="-11"/>
          <w:sz w:val="18"/>
        </w:rPr>
        <w:t> </w:t>
      </w:r>
      <w:r>
        <w:rPr>
          <w:color w:val="002E2F"/>
          <w:spacing w:val="-2"/>
          <w:sz w:val="18"/>
        </w:rPr>
        <w:t>προχώρησε</w:t>
      </w:r>
      <w:r>
        <w:rPr>
          <w:color w:val="002E2F"/>
          <w:spacing w:val="-10"/>
          <w:sz w:val="18"/>
        </w:rPr>
        <w:t> </w:t>
      </w:r>
      <w:r>
        <w:rPr>
          <w:color w:val="002E2F"/>
          <w:spacing w:val="-2"/>
          <w:sz w:val="18"/>
        </w:rPr>
        <w:t>στη</w:t>
      </w:r>
      <w:r>
        <w:rPr>
          <w:color w:val="002E2F"/>
          <w:spacing w:val="-10"/>
          <w:sz w:val="18"/>
        </w:rPr>
        <w:t> </w:t>
      </w:r>
      <w:r>
        <w:rPr>
          <w:color w:val="002E2F"/>
          <w:spacing w:val="-2"/>
          <w:sz w:val="18"/>
        </w:rPr>
        <w:t>σύσταση</w:t>
      </w:r>
      <w:r>
        <w:rPr>
          <w:color w:val="002E2F"/>
          <w:spacing w:val="-10"/>
          <w:sz w:val="18"/>
        </w:rPr>
        <w:t> </w:t>
      </w:r>
      <w:r>
        <w:rPr>
          <w:color w:val="002E2F"/>
          <w:spacing w:val="-2"/>
          <w:sz w:val="18"/>
        </w:rPr>
        <w:t>νεοφυούς</w:t>
      </w:r>
      <w:r>
        <w:rPr>
          <w:color w:val="002E2F"/>
          <w:spacing w:val="-10"/>
          <w:sz w:val="18"/>
        </w:rPr>
        <w:t> </w:t>
      </w:r>
      <w:r>
        <w:rPr>
          <w:color w:val="002E2F"/>
          <w:spacing w:val="-2"/>
          <w:sz w:val="18"/>
        </w:rPr>
        <w:t>επιχείρησης,</w:t>
      </w:r>
      <w:r>
        <w:rPr>
          <w:color w:val="002E2F"/>
          <w:spacing w:val="-9"/>
          <w:sz w:val="18"/>
        </w:rPr>
        <w:t> </w:t>
      </w:r>
      <w:r>
        <w:rPr>
          <w:color w:val="002E2F"/>
          <w:spacing w:val="-2"/>
          <w:sz w:val="18"/>
        </w:rPr>
        <w:t>το</w:t>
      </w:r>
      <w:r>
        <w:rPr>
          <w:color w:val="002E2F"/>
          <w:spacing w:val="-10"/>
          <w:sz w:val="18"/>
        </w:rPr>
        <w:t> </w:t>
      </w:r>
      <w:r>
        <w:rPr>
          <w:rFonts w:ascii="Arial" w:hAnsi="Arial"/>
          <w:b/>
          <w:color w:val="002E2F"/>
          <w:spacing w:val="-2"/>
          <w:sz w:val="18"/>
        </w:rPr>
        <w:t>GenAI</w:t>
      </w:r>
      <w:r>
        <w:rPr>
          <w:rFonts w:ascii="Arial" w:hAnsi="Arial"/>
          <w:b/>
          <w:color w:val="002E2F"/>
          <w:spacing w:val="-11"/>
          <w:sz w:val="18"/>
        </w:rPr>
        <w:t> </w:t>
      </w:r>
      <w:r>
        <w:rPr>
          <w:rFonts w:ascii="Arial" w:hAnsi="Arial"/>
          <w:b/>
          <w:color w:val="002E2F"/>
          <w:spacing w:val="-2"/>
          <w:sz w:val="18"/>
        </w:rPr>
        <w:t>Empowered</w:t>
      </w:r>
      <w:r>
        <w:rPr>
          <w:rFonts w:ascii="Arial" w:hAnsi="Arial"/>
          <w:b/>
          <w:color w:val="002E2F"/>
          <w:spacing w:val="-10"/>
          <w:sz w:val="18"/>
        </w:rPr>
        <w:t> </w:t>
      </w:r>
      <w:r>
        <w:rPr>
          <w:rFonts w:ascii="Arial" w:hAnsi="Arial"/>
          <w:b/>
          <w:color w:val="002E2F"/>
          <w:spacing w:val="-2"/>
          <w:sz w:val="18"/>
        </w:rPr>
        <w:t>Educators </w:t>
      </w:r>
      <w:r>
        <w:rPr>
          <w:color w:val="002E2F"/>
          <w:sz w:val="18"/>
        </w:rPr>
        <w:t>εκπαίδευσε</w:t>
      </w:r>
      <w:r>
        <w:rPr>
          <w:color w:val="002E2F"/>
          <w:spacing w:val="-12"/>
          <w:sz w:val="18"/>
        </w:rPr>
        <w:t> </w:t>
      </w:r>
      <w:r>
        <w:rPr>
          <w:rFonts w:ascii="Arial" w:hAnsi="Arial"/>
          <w:b/>
          <w:color w:val="002E2F"/>
          <w:sz w:val="18"/>
        </w:rPr>
        <w:t>535</w:t>
      </w:r>
      <w:r>
        <w:rPr>
          <w:rFonts w:ascii="Arial" w:hAnsi="Arial"/>
          <w:b/>
          <w:color w:val="002E2F"/>
          <w:spacing w:val="-13"/>
          <w:sz w:val="18"/>
        </w:rPr>
        <w:t> </w:t>
      </w:r>
      <w:r>
        <w:rPr>
          <w:rFonts w:ascii="Arial" w:hAnsi="Arial"/>
          <w:b/>
          <w:color w:val="002E2F"/>
          <w:sz w:val="18"/>
        </w:rPr>
        <w:t>εκπαιδευτικούς</w:t>
      </w:r>
      <w:r>
        <w:rPr>
          <w:rFonts w:ascii="Arial" w:hAnsi="Arial"/>
          <w:b/>
          <w:color w:val="002E2F"/>
          <w:spacing w:val="-12"/>
          <w:sz w:val="18"/>
        </w:rPr>
        <w:t> </w:t>
      </w:r>
      <w:r>
        <w:rPr>
          <w:color w:val="002E2F"/>
          <w:sz w:val="18"/>
        </w:rPr>
        <w:t>στη</w:t>
      </w:r>
      <w:r>
        <w:rPr>
          <w:color w:val="002E2F"/>
          <w:spacing w:val="-10"/>
          <w:sz w:val="18"/>
        </w:rPr>
        <w:t> </w:t>
      </w:r>
      <w:r>
        <w:rPr>
          <w:color w:val="002E2F"/>
          <w:sz w:val="18"/>
        </w:rPr>
        <w:t>χρήση</w:t>
      </w:r>
      <w:r>
        <w:rPr>
          <w:color w:val="002E2F"/>
          <w:spacing w:val="-10"/>
          <w:sz w:val="18"/>
        </w:rPr>
        <w:t> </w:t>
      </w:r>
      <w:r>
        <w:rPr>
          <w:color w:val="002E2F"/>
          <w:sz w:val="18"/>
        </w:rPr>
        <w:t>εργαλείων</w:t>
      </w:r>
      <w:r>
        <w:rPr>
          <w:color w:val="002E2F"/>
          <w:spacing w:val="-11"/>
          <w:sz w:val="18"/>
        </w:rPr>
        <w:t> </w:t>
      </w:r>
      <w:r>
        <w:rPr>
          <w:color w:val="002E2F"/>
          <w:sz w:val="18"/>
        </w:rPr>
        <w:t>GenAI,</w:t>
      </w:r>
      <w:r>
        <w:rPr>
          <w:color w:val="002E2F"/>
          <w:spacing w:val="-10"/>
          <w:sz w:val="18"/>
        </w:rPr>
        <w:t> </w:t>
      </w:r>
      <w:r>
        <w:rPr>
          <w:color w:val="002E2F"/>
          <w:sz w:val="18"/>
        </w:rPr>
        <w:t>ενισχύοντας</w:t>
      </w:r>
      <w:r>
        <w:rPr>
          <w:color w:val="002E2F"/>
          <w:spacing w:val="-12"/>
          <w:sz w:val="18"/>
        </w:rPr>
        <w:t> </w:t>
      </w:r>
      <w:r>
        <w:rPr>
          <w:color w:val="002E2F"/>
          <w:sz w:val="18"/>
        </w:rPr>
        <w:t>τις</w:t>
      </w:r>
      <w:r>
        <w:rPr>
          <w:color w:val="002E2F"/>
          <w:spacing w:val="-10"/>
          <w:sz w:val="18"/>
        </w:rPr>
        <w:t> </w:t>
      </w:r>
      <w:r>
        <w:rPr>
          <w:color w:val="002E2F"/>
          <w:sz w:val="18"/>
        </w:rPr>
        <w:t>δεξιότητές</w:t>
      </w:r>
      <w:r>
        <w:rPr>
          <w:color w:val="002E2F"/>
          <w:spacing w:val="-11"/>
          <w:sz w:val="18"/>
        </w:rPr>
        <w:t> </w:t>
      </w:r>
      <w:r>
        <w:rPr>
          <w:color w:val="002E2F"/>
          <w:sz w:val="18"/>
        </w:rPr>
        <w:t>τους</w:t>
      </w:r>
      <w:r>
        <w:rPr>
          <w:color w:val="002E2F"/>
          <w:spacing w:val="-11"/>
          <w:sz w:val="18"/>
        </w:rPr>
        <w:t> </w:t>
      </w:r>
      <w:r>
        <w:rPr>
          <w:color w:val="002E2F"/>
          <w:sz w:val="18"/>
        </w:rPr>
        <w:t>για</w:t>
      </w:r>
      <w:r>
        <w:rPr>
          <w:color w:val="002E2F"/>
          <w:spacing w:val="-12"/>
          <w:sz w:val="18"/>
        </w:rPr>
        <w:t> </w:t>
      </w:r>
      <w:r>
        <w:rPr>
          <w:color w:val="002E2F"/>
          <w:sz w:val="18"/>
        </w:rPr>
        <w:t>τη</w:t>
      </w:r>
      <w:r>
        <w:rPr>
          <w:color w:val="002E2F"/>
          <w:spacing w:val="-11"/>
          <w:sz w:val="18"/>
        </w:rPr>
        <w:t> </w:t>
      </w:r>
      <w:r>
        <w:rPr>
          <w:color w:val="002E2F"/>
          <w:sz w:val="18"/>
        </w:rPr>
        <w:t>δημιουργία</w:t>
      </w:r>
      <w:r>
        <w:rPr>
          <w:color w:val="002E2F"/>
          <w:spacing w:val="-12"/>
          <w:sz w:val="18"/>
        </w:rPr>
        <w:t> </w:t>
      </w:r>
      <w:r>
        <w:rPr>
          <w:color w:val="002E2F"/>
          <w:sz w:val="18"/>
        </w:rPr>
        <w:t>πιο</w:t>
      </w:r>
      <w:r>
        <w:rPr>
          <w:color w:val="002E2F"/>
          <w:spacing w:val="-10"/>
          <w:sz w:val="18"/>
        </w:rPr>
        <w:t> </w:t>
      </w:r>
      <w:r>
        <w:rPr>
          <w:color w:val="002E2F"/>
          <w:sz w:val="18"/>
        </w:rPr>
        <w:t>διαδραστικού και αποτελεσματικού μαθησιακού περιβάλλοντος. Η Πειραιώς ολοκλήρωσε επίσης τον </w:t>
      </w:r>
      <w:r>
        <w:rPr>
          <w:rFonts w:ascii="Arial" w:hAnsi="Arial"/>
          <w:b/>
          <w:color w:val="002E2F"/>
          <w:sz w:val="18"/>
        </w:rPr>
        <w:t>11ο κύκλο του Project Future</w:t>
      </w:r>
      <w:r>
        <w:rPr>
          <w:color w:val="002E2F"/>
          <w:sz w:val="18"/>
        </w:rPr>
        <w:t>, με </w:t>
      </w:r>
      <w:r>
        <w:rPr>
          <w:rFonts w:ascii="Arial" w:hAnsi="Arial"/>
          <w:b/>
          <w:color w:val="002E2F"/>
          <w:sz w:val="18"/>
        </w:rPr>
        <w:t>233 </w:t>
      </w:r>
      <w:r>
        <w:rPr>
          <w:color w:val="002E2F"/>
          <w:sz w:val="18"/>
        </w:rPr>
        <w:t>απόφοιτους πάνω από το </w:t>
      </w:r>
      <w:r>
        <w:rPr>
          <w:rFonts w:ascii="Arial" w:hAnsi="Arial"/>
          <w:b/>
          <w:color w:val="002E2F"/>
          <w:sz w:val="18"/>
        </w:rPr>
        <w:t>60% </w:t>
      </w:r>
      <w:r>
        <w:rPr>
          <w:color w:val="002E2F"/>
          <w:sz w:val="18"/>
        </w:rPr>
        <w:t>των οποίων βρήκαν εργασία, ενώ η πρωτοβουλία «</w:t>
      </w:r>
      <w:r>
        <w:rPr>
          <w:rFonts w:ascii="Arial" w:hAnsi="Arial"/>
          <w:b/>
          <w:color w:val="002E2F"/>
          <w:sz w:val="18"/>
        </w:rPr>
        <w:t>Youth’s Financial Literacy</w:t>
      </w:r>
      <w:r>
        <w:rPr>
          <w:color w:val="002E2F"/>
          <w:sz w:val="18"/>
        </w:rPr>
        <w:t>» προσέγγισε περισσότερους από </w:t>
      </w:r>
      <w:r>
        <w:rPr>
          <w:rFonts w:ascii="Arial" w:hAnsi="Arial"/>
          <w:b/>
          <w:color w:val="002E2F"/>
          <w:sz w:val="18"/>
        </w:rPr>
        <w:t>2.000 μαθητές</w:t>
      </w:r>
      <w:r>
        <w:rPr>
          <w:color w:val="002E2F"/>
          <w:sz w:val="18"/>
        </w:rPr>
        <w:t>, κυρίως από την περιφέρεια. Στο πλαίσιο του EQU</w:t>
      </w:r>
      <w:r>
        <w:rPr>
          <w:rFonts w:ascii="Arial" w:hAnsi="Arial"/>
          <w:b/>
          <w:color w:val="002E2F"/>
          <w:sz w:val="18"/>
        </w:rPr>
        <w:t>ALL</w:t>
      </w:r>
      <w:r>
        <w:rPr>
          <w:color w:val="002E2F"/>
          <w:sz w:val="18"/>
        </w:rPr>
        <w:t>, η Τράπεζα Πειραιώς ξεκίνησε την </w:t>
      </w:r>
      <w:r>
        <w:rPr>
          <w:color w:val="002E2F"/>
          <w:spacing w:val="-2"/>
          <w:sz w:val="18"/>
        </w:rPr>
        <w:t>υλοποίηση</w:t>
      </w:r>
      <w:r>
        <w:rPr>
          <w:color w:val="002E2F"/>
          <w:spacing w:val="-5"/>
          <w:sz w:val="18"/>
        </w:rPr>
        <w:t> </w:t>
      </w:r>
      <w:r>
        <w:rPr>
          <w:color w:val="002E2F"/>
          <w:spacing w:val="-2"/>
          <w:sz w:val="18"/>
        </w:rPr>
        <w:t>του προγράμματος </w:t>
      </w:r>
      <w:r>
        <w:rPr>
          <w:rFonts w:ascii="Arial" w:hAnsi="Arial"/>
          <w:b/>
          <w:color w:val="002E2F"/>
          <w:spacing w:val="-2"/>
          <w:sz w:val="18"/>
        </w:rPr>
        <w:t>Urban</w:t>
      </w:r>
      <w:r>
        <w:rPr>
          <w:rFonts w:ascii="Arial" w:hAnsi="Arial"/>
          <w:b/>
          <w:color w:val="002E2F"/>
          <w:spacing w:val="-9"/>
          <w:sz w:val="18"/>
        </w:rPr>
        <w:t> </w:t>
      </w:r>
      <w:r>
        <w:rPr>
          <w:rFonts w:ascii="Arial" w:hAnsi="Arial"/>
          <w:b/>
          <w:color w:val="002E2F"/>
          <w:spacing w:val="-2"/>
          <w:sz w:val="18"/>
        </w:rPr>
        <w:t>Sustainability</w:t>
      </w:r>
      <w:r>
        <w:rPr>
          <w:rFonts w:ascii="Arial" w:hAnsi="Arial"/>
          <w:b/>
          <w:color w:val="002E2F"/>
          <w:spacing w:val="-6"/>
          <w:sz w:val="18"/>
        </w:rPr>
        <w:t> </w:t>
      </w:r>
      <w:r>
        <w:rPr>
          <w:rFonts w:ascii="Arial" w:hAnsi="Arial"/>
          <w:b/>
          <w:color w:val="002E2F"/>
          <w:spacing w:val="-2"/>
          <w:sz w:val="18"/>
        </w:rPr>
        <w:t>Alliance</w:t>
      </w:r>
      <w:r>
        <w:rPr>
          <w:rFonts w:ascii="Arial" w:hAnsi="Arial"/>
          <w:b/>
          <w:color w:val="002E2F"/>
          <w:spacing w:val="-5"/>
          <w:sz w:val="18"/>
        </w:rPr>
        <w:t> </w:t>
      </w:r>
      <w:r>
        <w:rPr>
          <w:color w:val="002E2F"/>
          <w:spacing w:val="-2"/>
          <w:sz w:val="18"/>
        </w:rPr>
        <w:t>σε</w:t>
      </w:r>
      <w:r>
        <w:rPr>
          <w:color w:val="002E2F"/>
          <w:spacing w:val="-3"/>
          <w:sz w:val="18"/>
        </w:rPr>
        <w:t> </w:t>
      </w:r>
      <w:r>
        <w:rPr>
          <w:color w:val="002E2F"/>
          <w:spacing w:val="-2"/>
          <w:sz w:val="18"/>
        </w:rPr>
        <w:t>συνεργασία</w:t>
      </w:r>
      <w:r>
        <w:rPr>
          <w:color w:val="002E2F"/>
          <w:spacing w:val="-3"/>
          <w:sz w:val="18"/>
        </w:rPr>
        <w:t> </w:t>
      </w:r>
      <w:r>
        <w:rPr>
          <w:color w:val="002E2F"/>
          <w:spacing w:val="-2"/>
          <w:sz w:val="18"/>
        </w:rPr>
        <w:t>με</w:t>
      </w:r>
      <w:r>
        <w:rPr>
          <w:color w:val="002E2F"/>
          <w:spacing w:val="-3"/>
          <w:sz w:val="18"/>
        </w:rPr>
        <w:t> </w:t>
      </w:r>
      <w:r>
        <w:rPr>
          <w:color w:val="002E2F"/>
          <w:spacing w:val="-2"/>
          <w:sz w:val="18"/>
        </w:rPr>
        <w:t>τον </w:t>
      </w:r>
      <w:r>
        <w:rPr>
          <w:rFonts w:ascii="Arial" w:hAnsi="Arial"/>
          <w:b/>
          <w:color w:val="002E2F"/>
          <w:spacing w:val="-2"/>
          <w:sz w:val="18"/>
        </w:rPr>
        <w:t>Δήμο</w:t>
      </w:r>
      <w:r>
        <w:rPr>
          <w:rFonts w:ascii="Arial" w:hAnsi="Arial"/>
          <w:b/>
          <w:color w:val="002E2F"/>
          <w:spacing w:val="-8"/>
          <w:sz w:val="18"/>
        </w:rPr>
        <w:t> </w:t>
      </w:r>
      <w:r>
        <w:rPr>
          <w:rFonts w:ascii="Arial" w:hAnsi="Arial"/>
          <w:b/>
          <w:color w:val="002E2F"/>
          <w:spacing w:val="-2"/>
          <w:sz w:val="18"/>
        </w:rPr>
        <w:t>Θεσσαλονίκης</w:t>
      </w:r>
      <w:r>
        <w:rPr>
          <w:color w:val="002E2F"/>
          <w:spacing w:val="-2"/>
          <w:sz w:val="18"/>
        </w:rPr>
        <w:t>, με</w:t>
      </w:r>
      <w:r>
        <w:rPr>
          <w:color w:val="002E2F"/>
          <w:spacing w:val="-3"/>
          <w:sz w:val="18"/>
        </w:rPr>
        <w:t> </w:t>
      </w:r>
      <w:r>
        <w:rPr>
          <w:color w:val="002E2F"/>
          <w:spacing w:val="-2"/>
          <w:sz w:val="18"/>
        </w:rPr>
        <w:t>στόχο</w:t>
      </w:r>
      <w:r>
        <w:rPr>
          <w:color w:val="002E2F"/>
          <w:spacing w:val="-5"/>
          <w:sz w:val="18"/>
        </w:rPr>
        <w:t> </w:t>
      </w:r>
      <w:r>
        <w:rPr>
          <w:color w:val="002E2F"/>
          <w:spacing w:val="-2"/>
          <w:sz w:val="18"/>
        </w:rPr>
        <w:t>την</w:t>
      </w:r>
      <w:r>
        <w:rPr>
          <w:color w:val="002E2F"/>
          <w:spacing w:val="-3"/>
          <w:sz w:val="18"/>
        </w:rPr>
        <w:t> </w:t>
      </w:r>
      <w:r>
        <w:rPr>
          <w:color w:val="002E2F"/>
          <w:spacing w:val="-2"/>
          <w:sz w:val="18"/>
        </w:rPr>
        <w:t>αναβάθμιση </w:t>
      </w:r>
      <w:r>
        <w:rPr>
          <w:color w:val="002E2F"/>
          <w:sz w:val="18"/>
        </w:rPr>
        <w:t>χώρων πρασίνου, την ενίσχυση της προσβασιμότητας και τη βελτίωση των δημόσιων υποδομών σε υποβαθμισμένες περιοχές, δημιουργώντας απτά οφέλη για περισσότερους από </w:t>
      </w:r>
      <w:r>
        <w:rPr>
          <w:rFonts w:ascii="Arial" w:hAnsi="Arial"/>
          <w:b/>
          <w:color w:val="002E2F"/>
          <w:sz w:val="18"/>
        </w:rPr>
        <w:t>30.000 </w:t>
      </w:r>
      <w:r>
        <w:rPr>
          <w:color w:val="002E2F"/>
          <w:sz w:val="18"/>
        </w:rPr>
        <w:t>κατοίκους.</w:t>
      </w:r>
    </w:p>
    <w:p>
      <w:pPr>
        <w:spacing w:line="280" w:lineRule="auto" w:before="6"/>
        <w:ind w:left="153" w:right="152" w:firstLine="0"/>
        <w:jc w:val="both"/>
        <w:rPr>
          <w:sz w:val="18"/>
        </w:rPr>
      </w:pPr>
      <w:r>
        <w:rPr>
          <w:color w:val="002E2F"/>
          <w:sz w:val="18"/>
        </w:rPr>
        <w:t>Από</w:t>
      </w:r>
      <w:r>
        <w:rPr>
          <w:color w:val="002E2F"/>
          <w:spacing w:val="-2"/>
          <w:sz w:val="18"/>
        </w:rPr>
        <w:t> </w:t>
      </w:r>
      <w:r>
        <w:rPr>
          <w:color w:val="002E2F"/>
          <w:sz w:val="18"/>
        </w:rPr>
        <w:t>οικονομικής</w:t>
      </w:r>
      <w:r>
        <w:rPr>
          <w:color w:val="002E2F"/>
          <w:spacing w:val="-4"/>
          <w:sz w:val="18"/>
        </w:rPr>
        <w:t> </w:t>
      </w:r>
      <w:r>
        <w:rPr>
          <w:color w:val="002E2F"/>
          <w:sz w:val="18"/>
        </w:rPr>
        <w:t>πλευράς,</w:t>
      </w:r>
      <w:r>
        <w:rPr>
          <w:color w:val="002E2F"/>
          <w:spacing w:val="-4"/>
          <w:sz w:val="18"/>
        </w:rPr>
        <w:t> </w:t>
      </w:r>
      <w:r>
        <w:rPr>
          <w:color w:val="002E2F"/>
          <w:sz w:val="18"/>
        </w:rPr>
        <w:t>το</w:t>
      </w:r>
      <w:r>
        <w:rPr>
          <w:color w:val="002E2F"/>
          <w:spacing w:val="-2"/>
          <w:sz w:val="18"/>
        </w:rPr>
        <w:t> </w:t>
      </w:r>
      <w:r>
        <w:rPr>
          <w:rFonts w:ascii="Arial" w:hAnsi="Arial"/>
          <w:b/>
          <w:color w:val="002E2F"/>
          <w:sz w:val="18"/>
        </w:rPr>
        <w:t>6,1%</w:t>
      </w:r>
      <w:r>
        <w:rPr>
          <w:rFonts w:ascii="Arial" w:hAnsi="Arial"/>
          <w:b/>
          <w:color w:val="002E2F"/>
          <w:spacing w:val="-9"/>
          <w:sz w:val="18"/>
        </w:rPr>
        <w:t> </w:t>
      </w:r>
      <w:r>
        <w:rPr>
          <w:rFonts w:ascii="Arial" w:hAnsi="Arial"/>
          <w:b/>
          <w:color w:val="002E2F"/>
          <w:sz w:val="18"/>
        </w:rPr>
        <w:t>της</w:t>
      </w:r>
      <w:r>
        <w:rPr>
          <w:rFonts w:ascii="Arial" w:hAnsi="Arial"/>
          <w:b/>
          <w:color w:val="002E2F"/>
          <w:spacing w:val="-8"/>
          <w:sz w:val="18"/>
        </w:rPr>
        <w:t> </w:t>
      </w:r>
      <w:r>
        <w:rPr>
          <w:rFonts w:ascii="Arial" w:hAnsi="Arial"/>
          <w:b/>
          <w:color w:val="002E2F"/>
          <w:sz w:val="18"/>
        </w:rPr>
        <w:t>συνολικής</w:t>
      </w:r>
      <w:r>
        <w:rPr>
          <w:rFonts w:ascii="Arial" w:hAnsi="Arial"/>
          <w:b/>
          <w:color w:val="002E2F"/>
          <w:spacing w:val="-9"/>
          <w:sz w:val="18"/>
        </w:rPr>
        <w:t> </w:t>
      </w:r>
      <w:r>
        <w:rPr>
          <w:rFonts w:ascii="Arial" w:hAnsi="Arial"/>
          <w:b/>
          <w:color w:val="002E2F"/>
          <w:sz w:val="18"/>
        </w:rPr>
        <w:t>οικονομικής</w:t>
      </w:r>
      <w:r>
        <w:rPr>
          <w:rFonts w:ascii="Arial" w:hAnsi="Arial"/>
          <w:b/>
          <w:color w:val="002E2F"/>
          <w:spacing w:val="-9"/>
          <w:sz w:val="18"/>
        </w:rPr>
        <w:t> </w:t>
      </w:r>
      <w:r>
        <w:rPr>
          <w:rFonts w:ascii="Arial" w:hAnsi="Arial"/>
          <w:b/>
          <w:color w:val="002E2F"/>
          <w:sz w:val="18"/>
        </w:rPr>
        <w:t>αξίας</w:t>
      </w:r>
      <w:r>
        <w:rPr>
          <w:rFonts w:ascii="Arial" w:hAnsi="Arial"/>
          <w:b/>
          <w:color w:val="002E2F"/>
          <w:spacing w:val="-8"/>
          <w:sz w:val="18"/>
        </w:rPr>
        <w:t> </w:t>
      </w:r>
      <w:r>
        <w:rPr>
          <w:rFonts w:ascii="Arial" w:hAnsi="Arial"/>
          <w:b/>
          <w:color w:val="002E2F"/>
          <w:sz w:val="18"/>
        </w:rPr>
        <w:t>που</w:t>
      </w:r>
      <w:r>
        <w:rPr>
          <w:rFonts w:ascii="Arial" w:hAnsi="Arial"/>
          <w:b/>
          <w:color w:val="002E2F"/>
          <w:spacing w:val="-8"/>
          <w:sz w:val="18"/>
        </w:rPr>
        <w:t> </w:t>
      </w:r>
      <w:r>
        <w:rPr>
          <w:rFonts w:ascii="Arial" w:hAnsi="Arial"/>
          <w:b/>
          <w:color w:val="002E2F"/>
          <w:sz w:val="18"/>
        </w:rPr>
        <w:t>δημιουργήθηκε</w:t>
      </w:r>
      <w:r>
        <w:rPr>
          <w:rFonts w:ascii="Arial" w:hAnsi="Arial"/>
          <w:b/>
          <w:color w:val="002E2F"/>
          <w:spacing w:val="-9"/>
          <w:sz w:val="18"/>
        </w:rPr>
        <w:t> </w:t>
      </w:r>
      <w:r>
        <w:rPr>
          <w:rFonts w:ascii="Arial" w:hAnsi="Arial"/>
          <w:b/>
          <w:color w:val="002E2F"/>
          <w:sz w:val="18"/>
        </w:rPr>
        <w:t>κατευθύνθηκε</w:t>
      </w:r>
      <w:r>
        <w:rPr>
          <w:rFonts w:ascii="Arial" w:hAnsi="Arial"/>
          <w:b/>
          <w:color w:val="002E2F"/>
          <w:spacing w:val="-9"/>
          <w:sz w:val="18"/>
        </w:rPr>
        <w:t> </w:t>
      </w:r>
      <w:r>
        <w:rPr>
          <w:rFonts w:ascii="Arial" w:hAnsi="Arial"/>
          <w:b/>
          <w:color w:val="002E2F"/>
          <w:sz w:val="18"/>
        </w:rPr>
        <w:t>σε</w:t>
      </w:r>
      <w:r>
        <w:rPr>
          <w:rFonts w:ascii="Arial" w:hAnsi="Arial"/>
          <w:b/>
          <w:color w:val="002E2F"/>
          <w:spacing w:val="-9"/>
          <w:sz w:val="18"/>
        </w:rPr>
        <w:t> </w:t>
      </w:r>
      <w:r>
        <w:rPr>
          <w:rFonts w:ascii="Arial" w:hAnsi="Arial"/>
          <w:b/>
          <w:color w:val="002E2F"/>
          <w:sz w:val="18"/>
        </w:rPr>
        <w:t>δράσεις</w:t>
      </w:r>
      <w:r>
        <w:rPr>
          <w:rFonts w:ascii="Arial" w:hAnsi="Arial"/>
          <w:b/>
          <w:color w:val="002E2F"/>
          <w:spacing w:val="-7"/>
          <w:sz w:val="18"/>
        </w:rPr>
        <w:t> </w:t>
      </w:r>
      <w:r>
        <w:rPr>
          <w:rFonts w:ascii="Arial" w:hAnsi="Arial"/>
          <w:b/>
          <w:color w:val="002E2F"/>
          <w:sz w:val="18"/>
        </w:rPr>
        <w:t>Εταιρικής Υπευθυνότητας</w:t>
      </w:r>
      <w:r>
        <w:rPr>
          <w:color w:val="002E2F"/>
          <w:sz w:val="18"/>
        </w:rPr>
        <w:t>.</w:t>
      </w:r>
      <w:r>
        <w:rPr>
          <w:color w:val="002E2F"/>
          <w:spacing w:val="-3"/>
          <w:sz w:val="18"/>
        </w:rPr>
        <w:t> </w:t>
      </w:r>
      <w:r>
        <w:rPr>
          <w:color w:val="002E2F"/>
          <w:sz w:val="18"/>
        </w:rPr>
        <w:t>Μέσω</w:t>
      </w:r>
      <w:r>
        <w:rPr>
          <w:color w:val="002E2F"/>
          <w:spacing w:val="-4"/>
          <w:sz w:val="18"/>
        </w:rPr>
        <w:t> </w:t>
      </w:r>
      <w:r>
        <w:rPr>
          <w:color w:val="002E2F"/>
          <w:sz w:val="18"/>
        </w:rPr>
        <w:t>δομημένης</w:t>
      </w:r>
      <w:r>
        <w:rPr>
          <w:color w:val="002E2F"/>
          <w:spacing w:val="-4"/>
          <w:sz w:val="18"/>
        </w:rPr>
        <w:t> </w:t>
      </w:r>
      <w:r>
        <w:rPr>
          <w:color w:val="002E2F"/>
          <w:sz w:val="18"/>
        </w:rPr>
        <w:t>μεθοδολογίας</w:t>
      </w:r>
      <w:r>
        <w:rPr>
          <w:color w:val="002E2F"/>
          <w:spacing w:val="-4"/>
          <w:sz w:val="18"/>
        </w:rPr>
        <w:t> </w:t>
      </w:r>
      <w:r>
        <w:rPr>
          <w:color w:val="002E2F"/>
          <w:sz w:val="18"/>
        </w:rPr>
        <w:t>SROI,</w:t>
      </w:r>
      <w:r>
        <w:rPr>
          <w:color w:val="002E2F"/>
          <w:spacing w:val="-4"/>
          <w:sz w:val="18"/>
        </w:rPr>
        <w:t> </w:t>
      </w:r>
      <w:r>
        <w:rPr>
          <w:color w:val="002E2F"/>
          <w:sz w:val="18"/>
        </w:rPr>
        <w:t>μετρήσιμων</w:t>
      </w:r>
      <w:r>
        <w:rPr>
          <w:color w:val="002E2F"/>
          <w:spacing w:val="-3"/>
          <w:sz w:val="18"/>
        </w:rPr>
        <w:t> </w:t>
      </w:r>
      <w:r>
        <w:rPr>
          <w:color w:val="002E2F"/>
          <w:sz w:val="18"/>
        </w:rPr>
        <w:t>KPIs</w:t>
      </w:r>
      <w:r>
        <w:rPr>
          <w:color w:val="002E2F"/>
          <w:spacing w:val="-5"/>
          <w:sz w:val="18"/>
        </w:rPr>
        <w:t> </w:t>
      </w:r>
      <w:r>
        <w:rPr>
          <w:color w:val="002E2F"/>
          <w:sz w:val="18"/>
        </w:rPr>
        <w:t>και</w:t>
      </w:r>
      <w:r>
        <w:rPr>
          <w:color w:val="002E2F"/>
          <w:spacing w:val="-5"/>
          <w:sz w:val="18"/>
        </w:rPr>
        <w:t> </w:t>
      </w:r>
      <w:r>
        <w:rPr>
          <w:color w:val="002E2F"/>
          <w:sz w:val="18"/>
        </w:rPr>
        <w:t>ενισχυμένης</w:t>
      </w:r>
      <w:r>
        <w:rPr>
          <w:color w:val="002E2F"/>
          <w:spacing w:val="-4"/>
          <w:sz w:val="18"/>
        </w:rPr>
        <w:t> </w:t>
      </w:r>
      <w:r>
        <w:rPr>
          <w:color w:val="002E2F"/>
          <w:sz w:val="18"/>
        </w:rPr>
        <w:t>διακυβέρνησης,</w:t>
      </w:r>
      <w:r>
        <w:rPr>
          <w:color w:val="002E2F"/>
          <w:spacing w:val="-5"/>
          <w:sz w:val="18"/>
        </w:rPr>
        <w:t> </w:t>
      </w:r>
      <w:r>
        <w:rPr>
          <w:color w:val="002E2F"/>
          <w:sz w:val="18"/>
        </w:rPr>
        <w:t>η</w:t>
      </w:r>
      <w:r>
        <w:rPr>
          <w:color w:val="002E2F"/>
          <w:spacing w:val="-3"/>
          <w:sz w:val="18"/>
        </w:rPr>
        <w:t> </w:t>
      </w:r>
      <w:r>
        <w:rPr>
          <w:color w:val="002E2F"/>
          <w:sz w:val="18"/>
        </w:rPr>
        <w:t>Πειραιώς</w:t>
      </w:r>
      <w:r>
        <w:rPr>
          <w:color w:val="002E2F"/>
          <w:spacing w:val="-5"/>
          <w:sz w:val="18"/>
        </w:rPr>
        <w:t> </w:t>
      </w:r>
      <w:r>
        <w:rPr>
          <w:color w:val="002E2F"/>
          <w:sz w:val="18"/>
        </w:rPr>
        <w:t>κατέγραψε συνεχή ετήσια κλιμάκωση του κοινωνικού της αποτυπώματος, ενισχύοντας τον ρόλο της ως υπεύθυνου χρηματοπιστωτικού οργανισμού που προάγει τη βιώσιμη και συμπεριληπτική ανάπτυξη.</w:t>
      </w:r>
    </w:p>
    <w:p>
      <w:pPr>
        <w:spacing w:after="0" w:line="280" w:lineRule="auto"/>
        <w:jc w:val="both"/>
        <w:rPr>
          <w:sz w:val="18"/>
        </w:rPr>
        <w:sectPr>
          <w:pgSz w:w="11910" w:h="16840"/>
          <w:pgMar w:header="0" w:footer="315" w:top="1160" w:bottom="500" w:left="566" w:right="566"/>
        </w:sectPr>
      </w:pPr>
    </w:p>
    <w:p>
      <w:pPr>
        <w:pStyle w:val="Heading1"/>
        <w:spacing w:before="53"/>
      </w:pPr>
      <w:r>
        <w:rPr/>
        <mc:AlternateContent>
          <mc:Choice Requires="wps">
            <w:drawing>
              <wp:anchor distT="0" distB="0" distL="0" distR="0" allowOverlap="1" layoutInCell="1" locked="0" behindDoc="1" simplePos="0" relativeHeight="486153216">
                <wp:simplePos x="0" y="0"/>
                <wp:positionH relativeFrom="page">
                  <wp:posOffset>457200</wp:posOffset>
                </wp:positionH>
                <wp:positionV relativeFrom="paragraph">
                  <wp:posOffset>584073</wp:posOffset>
                </wp:positionV>
                <wp:extent cx="6645909" cy="3295650"/>
                <wp:effectExtent l="0" t="0" r="0" b="0"/>
                <wp:wrapNone/>
                <wp:docPr id="195" name="Group 195"/>
                <wp:cNvGraphicFramePr>
                  <a:graphicFrameLocks/>
                </wp:cNvGraphicFramePr>
                <a:graphic>
                  <a:graphicData uri="http://schemas.microsoft.com/office/word/2010/wordprocessingGroup">
                    <wpg:wgp>
                      <wpg:cNvPr id="195" name="Group 195"/>
                      <wpg:cNvGrpSpPr/>
                      <wpg:grpSpPr>
                        <a:xfrm>
                          <a:off x="0" y="0"/>
                          <a:ext cx="6645909" cy="3295650"/>
                          <a:chExt cx="6645909" cy="3295650"/>
                        </a:xfrm>
                      </wpg:grpSpPr>
                      <wps:wsp>
                        <wps:cNvPr id="196" name="Graphic 196"/>
                        <wps:cNvSpPr/>
                        <wps:spPr>
                          <a:xfrm>
                            <a:off x="0" y="0"/>
                            <a:ext cx="6645909" cy="3295650"/>
                          </a:xfrm>
                          <a:custGeom>
                            <a:avLst/>
                            <a:gdLst/>
                            <a:ahLst/>
                            <a:cxnLst/>
                            <a:rect l="l" t="t" r="r" b="b"/>
                            <a:pathLst>
                              <a:path w="6645909" h="3295650">
                                <a:moveTo>
                                  <a:pt x="6645909" y="0"/>
                                </a:moveTo>
                                <a:lnTo>
                                  <a:pt x="0" y="0"/>
                                </a:lnTo>
                                <a:lnTo>
                                  <a:pt x="0" y="3295649"/>
                                </a:lnTo>
                                <a:lnTo>
                                  <a:pt x="6645909" y="3295649"/>
                                </a:lnTo>
                                <a:lnTo>
                                  <a:pt x="6645909" y="0"/>
                                </a:lnTo>
                                <a:close/>
                              </a:path>
                            </a:pathLst>
                          </a:custGeom>
                          <a:solidFill>
                            <a:srgbClr val="F1EFEB"/>
                          </a:solidFill>
                        </wps:spPr>
                        <wps:bodyPr wrap="square" lIns="0" tIns="0" rIns="0" bIns="0" rtlCol="0">
                          <a:prstTxWarp prst="textNoShape">
                            <a:avLst/>
                          </a:prstTxWarp>
                          <a:noAutofit/>
                        </wps:bodyPr>
                      </wps:wsp>
                      <wps:wsp>
                        <wps:cNvPr id="197" name="Textbox 197"/>
                        <wps:cNvSpPr txBox="1"/>
                        <wps:spPr>
                          <a:xfrm>
                            <a:off x="0" y="0"/>
                            <a:ext cx="6645909" cy="3295650"/>
                          </a:xfrm>
                          <a:prstGeom prst="rect">
                            <a:avLst/>
                          </a:prstGeom>
                        </wps:spPr>
                        <wps:txbx>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9"/>
                                <w:rPr>
                                  <w:sz w:val="18"/>
                                </w:rPr>
                              </w:pPr>
                            </w:p>
                            <w:p>
                              <w:pPr>
                                <w:spacing w:before="0"/>
                                <w:ind w:left="497" w:right="0" w:firstLine="0"/>
                                <w:jc w:val="left"/>
                                <w:rPr>
                                  <w:sz w:val="18"/>
                                </w:rPr>
                              </w:pPr>
                              <w:r>
                                <w:rPr>
                                  <w:color w:val="252525"/>
                                  <w:spacing w:val="-2"/>
                                  <w:sz w:val="18"/>
                                </w:rPr>
                                <w:t>Οι</w:t>
                              </w:r>
                              <w:r>
                                <w:rPr>
                                  <w:color w:val="252525"/>
                                  <w:spacing w:val="-10"/>
                                  <w:sz w:val="18"/>
                                </w:rPr>
                                <w:t> </w:t>
                              </w:r>
                              <w:r>
                                <w:rPr>
                                  <w:color w:val="252525"/>
                                  <w:spacing w:val="-2"/>
                                  <w:sz w:val="18"/>
                                </w:rPr>
                                <w:t>ημερομηνίες</w:t>
                              </w:r>
                              <w:r>
                                <w:rPr>
                                  <w:color w:val="252525"/>
                                  <w:spacing w:val="-9"/>
                                  <w:sz w:val="18"/>
                                </w:rPr>
                                <w:t> </w:t>
                              </w:r>
                              <w:r>
                                <w:rPr>
                                  <w:color w:val="252525"/>
                                  <w:spacing w:val="-2"/>
                                  <w:sz w:val="18"/>
                                </w:rPr>
                                <w:t>αναφέρονται</w:t>
                              </w:r>
                              <w:r>
                                <w:rPr>
                                  <w:color w:val="252525"/>
                                  <w:spacing w:val="-10"/>
                                  <w:sz w:val="18"/>
                                </w:rPr>
                                <w:t> </w:t>
                              </w:r>
                              <w:r>
                                <w:rPr>
                                  <w:color w:val="252525"/>
                                  <w:spacing w:val="-2"/>
                                  <w:sz w:val="18"/>
                                </w:rPr>
                                <w:t>στην</w:t>
                              </w:r>
                              <w:r>
                                <w:rPr>
                                  <w:color w:val="252525"/>
                                  <w:spacing w:val="-10"/>
                                  <w:sz w:val="18"/>
                                </w:rPr>
                                <w:t> </w:t>
                              </w:r>
                              <w:r>
                                <w:rPr>
                                  <w:color w:val="252525"/>
                                  <w:spacing w:val="-2"/>
                                  <w:sz w:val="18"/>
                                </w:rPr>
                                <w:t>ημερομηνία</w:t>
                              </w:r>
                              <w:r>
                                <w:rPr>
                                  <w:color w:val="252525"/>
                                  <w:spacing w:val="-10"/>
                                  <w:sz w:val="18"/>
                                </w:rPr>
                                <w:t> </w:t>
                              </w:r>
                              <w:r>
                                <w:rPr>
                                  <w:color w:val="252525"/>
                                  <w:spacing w:val="-2"/>
                                  <w:sz w:val="18"/>
                                </w:rPr>
                                <w:t>της</w:t>
                              </w:r>
                              <w:r>
                                <w:rPr>
                                  <w:color w:val="252525"/>
                                  <w:spacing w:val="-10"/>
                                  <w:sz w:val="18"/>
                                </w:rPr>
                                <w:t> </w:t>
                              </w:r>
                              <w:r>
                                <w:rPr>
                                  <w:color w:val="252525"/>
                                  <w:spacing w:val="-2"/>
                                  <w:sz w:val="18"/>
                                </w:rPr>
                                <w:t>τελευταίας</w:t>
                              </w:r>
                              <w:r>
                                <w:rPr>
                                  <w:color w:val="252525"/>
                                  <w:spacing w:val="-10"/>
                                  <w:sz w:val="18"/>
                                </w:rPr>
                                <w:t> </w:t>
                              </w:r>
                              <w:r>
                                <w:rPr>
                                  <w:color w:val="252525"/>
                                  <w:spacing w:val="-2"/>
                                  <w:sz w:val="18"/>
                                </w:rPr>
                                <w:t>δημοσιευμένης</w:t>
                              </w:r>
                              <w:r>
                                <w:rPr>
                                  <w:color w:val="252525"/>
                                  <w:spacing w:val="-10"/>
                                  <w:sz w:val="18"/>
                                </w:rPr>
                                <w:t> </w:t>
                              </w:r>
                              <w:r>
                                <w:rPr>
                                  <w:color w:val="252525"/>
                                  <w:spacing w:val="-2"/>
                                  <w:sz w:val="18"/>
                                </w:rPr>
                                <w:t>έκθεσης</w:t>
                              </w:r>
                              <w:r>
                                <w:rPr>
                                  <w:color w:val="252525"/>
                                  <w:spacing w:val="-8"/>
                                  <w:sz w:val="18"/>
                                </w:rPr>
                                <w:t> </w:t>
                              </w:r>
                              <w:r>
                                <w:rPr>
                                  <w:color w:val="252525"/>
                                  <w:spacing w:val="-2"/>
                                  <w:sz w:val="18"/>
                                </w:rPr>
                                <w:t>για</w:t>
                              </w:r>
                              <w:r>
                                <w:rPr>
                                  <w:color w:val="252525"/>
                                  <w:spacing w:val="-11"/>
                                  <w:sz w:val="18"/>
                                </w:rPr>
                                <w:t> </w:t>
                              </w:r>
                              <w:r>
                                <w:rPr>
                                  <w:color w:val="252525"/>
                                  <w:spacing w:val="-2"/>
                                  <w:sz w:val="18"/>
                                </w:rPr>
                                <w:t>την</w:t>
                              </w:r>
                              <w:r>
                                <w:rPr>
                                  <w:color w:val="252525"/>
                                  <w:spacing w:val="-8"/>
                                  <w:sz w:val="18"/>
                                </w:rPr>
                                <w:t> </w:t>
                              </w:r>
                              <w:r>
                                <w:rPr>
                                  <w:color w:val="252525"/>
                                  <w:spacing w:val="-2"/>
                                  <w:sz w:val="18"/>
                                </w:rPr>
                                <w:t>Πειραιώς</w:t>
                              </w:r>
                            </w:p>
                          </w:txbxContent>
                        </wps:txbx>
                        <wps:bodyPr wrap="square" lIns="0" tIns="0" rIns="0" bIns="0" rtlCol="0">
                          <a:noAutofit/>
                        </wps:bodyPr>
                      </wps:wsp>
                    </wpg:wgp>
                  </a:graphicData>
                </a:graphic>
              </wp:anchor>
            </w:drawing>
          </mc:Choice>
          <mc:Fallback>
            <w:pict>
              <v:group style="position:absolute;margin-left:36pt;margin-top:45.990002pt;width:523.3pt;height:259.5pt;mso-position-horizontal-relative:page;mso-position-vertical-relative:paragraph;z-index:-17163264" id="docshapegroup180" coordorigin="720,920" coordsize="10466,5190">
                <v:rect style="position:absolute;left:720;top:919;width:10466;height:5190" id="docshape181" filled="true" fillcolor="#f1efeb" stroked="false">
                  <v:fill type="solid"/>
                </v:rect>
                <v:shape style="position:absolute;left:720;top:919;width:10466;height:5190" type="#_x0000_t202" id="docshape182" filled="false" stroked="false">
                  <v:textbox inset="0,0,0,0">
                    <w:txbxContent>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0"/>
                          <w:rPr>
                            <w:sz w:val="18"/>
                          </w:rPr>
                        </w:pPr>
                      </w:p>
                      <w:p>
                        <w:pPr>
                          <w:spacing w:line="240" w:lineRule="auto" w:before="99"/>
                          <w:rPr>
                            <w:sz w:val="18"/>
                          </w:rPr>
                        </w:pPr>
                      </w:p>
                      <w:p>
                        <w:pPr>
                          <w:spacing w:before="0"/>
                          <w:ind w:left="497" w:right="0" w:firstLine="0"/>
                          <w:jc w:val="left"/>
                          <w:rPr>
                            <w:sz w:val="18"/>
                          </w:rPr>
                        </w:pPr>
                        <w:r>
                          <w:rPr>
                            <w:color w:val="252525"/>
                            <w:spacing w:val="-2"/>
                            <w:sz w:val="18"/>
                          </w:rPr>
                          <w:t>Οι</w:t>
                        </w:r>
                        <w:r>
                          <w:rPr>
                            <w:color w:val="252525"/>
                            <w:spacing w:val="-10"/>
                            <w:sz w:val="18"/>
                          </w:rPr>
                          <w:t> </w:t>
                        </w:r>
                        <w:r>
                          <w:rPr>
                            <w:color w:val="252525"/>
                            <w:spacing w:val="-2"/>
                            <w:sz w:val="18"/>
                          </w:rPr>
                          <w:t>ημερομηνίες</w:t>
                        </w:r>
                        <w:r>
                          <w:rPr>
                            <w:color w:val="252525"/>
                            <w:spacing w:val="-9"/>
                            <w:sz w:val="18"/>
                          </w:rPr>
                          <w:t> </w:t>
                        </w:r>
                        <w:r>
                          <w:rPr>
                            <w:color w:val="252525"/>
                            <w:spacing w:val="-2"/>
                            <w:sz w:val="18"/>
                          </w:rPr>
                          <w:t>αναφέρονται</w:t>
                        </w:r>
                        <w:r>
                          <w:rPr>
                            <w:color w:val="252525"/>
                            <w:spacing w:val="-10"/>
                            <w:sz w:val="18"/>
                          </w:rPr>
                          <w:t> </w:t>
                        </w:r>
                        <w:r>
                          <w:rPr>
                            <w:color w:val="252525"/>
                            <w:spacing w:val="-2"/>
                            <w:sz w:val="18"/>
                          </w:rPr>
                          <w:t>στην</w:t>
                        </w:r>
                        <w:r>
                          <w:rPr>
                            <w:color w:val="252525"/>
                            <w:spacing w:val="-10"/>
                            <w:sz w:val="18"/>
                          </w:rPr>
                          <w:t> </w:t>
                        </w:r>
                        <w:r>
                          <w:rPr>
                            <w:color w:val="252525"/>
                            <w:spacing w:val="-2"/>
                            <w:sz w:val="18"/>
                          </w:rPr>
                          <w:t>ημερομηνία</w:t>
                        </w:r>
                        <w:r>
                          <w:rPr>
                            <w:color w:val="252525"/>
                            <w:spacing w:val="-10"/>
                            <w:sz w:val="18"/>
                          </w:rPr>
                          <w:t> </w:t>
                        </w:r>
                        <w:r>
                          <w:rPr>
                            <w:color w:val="252525"/>
                            <w:spacing w:val="-2"/>
                            <w:sz w:val="18"/>
                          </w:rPr>
                          <w:t>της</w:t>
                        </w:r>
                        <w:r>
                          <w:rPr>
                            <w:color w:val="252525"/>
                            <w:spacing w:val="-10"/>
                            <w:sz w:val="18"/>
                          </w:rPr>
                          <w:t> </w:t>
                        </w:r>
                        <w:r>
                          <w:rPr>
                            <w:color w:val="252525"/>
                            <w:spacing w:val="-2"/>
                            <w:sz w:val="18"/>
                          </w:rPr>
                          <w:t>τελευταίας</w:t>
                        </w:r>
                        <w:r>
                          <w:rPr>
                            <w:color w:val="252525"/>
                            <w:spacing w:val="-10"/>
                            <w:sz w:val="18"/>
                          </w:rPr>
                          <w:t> </w:t>
                        </w:r>
                        <w:r>
                          <w:rPr>
                            <w:color w:val="252525"/>
                            <w:spacing w:val="-2"/>
                            <w:sz w:val="18"/>
                          </w:rPr>
                          <w:t>δημοσιευμένης</w:t>
                        </w:r>
                        <w:r>
                          <w:rPr>
                            <w:color w:val="252525"/>
                            <w:spacing w:val="-10"/>
                            <w:sz w:val="18"/>
                          </w:rPr>
                          <w:t> </w:t>
                        </w:r>
                        <w:r>
                          <w:rPr>
                            <w:color w:val="252525"/>
                            <w:spacing w:val="-2"/>
                            <w:sz w:val="18"/>
                          </w:rPr>
                          <w:t>έκθεσης</w:t>
                        </w:r>
                        <w:r>
                          <w:rPr>
                            <w:color w:val="252525"/>
                            <w:spacing w:val="-8"/>
                            <w:sz w:val="18"/>
                          </w:rPr>
                          <w:t> </w:t>
                        </w:r>
                        <w:r>
                          <w:rPr>
                            <w:color w:val="252525"/>
                            <w:spacing w:val="-2"/>
                            <w:sz w:val="18"/>
                          </w:rPr>
                          <w:t>για</w:t>
                        </w:r>
                        <w:r>
                          <w:rPr>
                            <w:color w:val="252525"/>
                            <w:spacing w:val="-11"/>
                            <w:sz w:val="18"/>
                          </w:rPr>
                          <w:t> </w:t>
                        </w:r>
                        <w:r>
                          <w:rPr>
                            <w:color w:val="252525"/>
                            <w:spacing w:val="-2"/>
                            <w:sz w:val="18"/>
                          </w:rPr>
                          <w:t>την</w:t>
                        </w:r>
                        <w:r>
                          <w:rPr>
                            <w:color w:val="252525"/>
                            <w:spacing w:val="-8"/>
                            <w:sz w:val="18"/>
                          </w:rPr>
                          <w:t> </w:t>
                        </w:r>
                        <w:r>
                          <w:rPr>
                            <w:color w:val="252525"/>
                            <w:spacing w:val="-2"/>
                            <w:sz w:val="18"/>
                          </w:rPr>
                          <w:t>Πειραιώς</w:t>
                        </w:r>
                      </w:p>
                    </w:txbxContent>
                  </v:textbox>
                  <w10:wrap type="none"/>
                </v:shape>
                <w10:wrap type="none"/>
              </v:group>
            </w:pict>
          </mc:Fallback>
        </mc:AlternateContent>
      </w:r>
      <w:r>
        <w:rPr>
          <w:color w:val="002E2F"/>
          <w:spacing w:val="-12"/>
        </w:rPr>
        <w:t>Πιστοληπτικές</w:t>
      </w:r>
      <w:r>
        <w:rPr>
          <w:color w:val="002E2F"/>
          <w:spacing w:val="-16"/>
        </w:rPr>
        <w:t> </w:t>
      </w:r>
      <w:r>
        <w:rPr>
          <w:color w:val="002E2F"/>
          <w:spacing w:val="-2"/>
        </w:rPr>
        <w:t>Αξιολογήσεις</w:t>
      </w:r>
    </w:p>
    <w:p>
      <w:pPr>
        <w:pStyle w:val="BodyText"/>
        <w:spacing w:before="199"/>
        <w:rPr>
          <w:rFonts w:ascii="Georgia"/>
          <w:sz w:val="20"/>
        </w:rPr>
      </w:pPr>
    </w:p>
    <w:tbl>
      <w:tblPr>
        <w:tblW w:w="0" w:type="auto"/>
        <w:jc w:val="left"/>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53"/>
        <w:gridCol w:w="1588"/>
        <w:gridCol w:w="234"/>
        <w:gridCol w:w="1586"/>
        <w:gridCol w:w="237"/>
        <w:gridCol w:w="1601"/>
        <w:gridCol w:w="237"/>
        <w:gridCol w:w="1586"/>
      </w:tblGrid>
      <w:tr>
        <w:trPr>
          <w:trHeight w:val="963" w:hRule="atLeast"/>
        </w:trPr>
        <w:tc>
          <w:tcPr>
            <w:tcW w:w="2453" w:type="dxa"/>
            <w:shd w:val="clear" w:color="auto" w:fill="F1EFEB"/>
          </w:tcPr>
          <w:p>
            <w:pPr>
              <w:pStyle w:val="TableParagraph"/>
              <w:rPr>
                <w:rFonts w:ascii="Times New Roman"/>
                <w:sz w:val="18"/>
              </w:rPr>
            </w:pPr>
          </w:p>
        </w:tc>
        <w:tc>
          <w:tcPr>
            <w:tcW w:w="1588" w:type="dxa"/>
            <w:shd w:val="clear" w:color="auto" w:fill="F1EFEB"/>
          </w:tcPr>
          <w:p>
            <w:pPr>
              <w:pStyle w:val="TableParagraph"/>
              <w:spacing w:line="283" w:lineRule="auto" w:before="21"/>
              <w:ind w:left="257" w:right="260" w:firstLine="4"/>
              <w:jc w:val="center"/>
              <w:rPr>
                <w:sz w:val="18"/>
              </w:rPr>
            </w:pPr>
            <w:r>
              <w:rPr>
                <w:color w:val="002E2F"/>
                <w:spacing w:val="-2"/>
                <w:sz w:val="18"/>
              </w:rPr>
              <w:t>Ελληνική Δημοκρατία Πιστοληπτική</w:t>
            </w:r>
          </w:p>
          <w:p>
            <w:pPr>
              <w:pStyle w:val="TableParagraph"/>
              <w:spacing w:line="199" w:lineRule="exact" w:before="1"/>
              <w:ind w:left="1" w:right="1"/>
              <w:jc w:val="center"/>
              <w:rPr>
                <w:sz w:val="18"/>
              </w:rPr>
            </w:pPr>
            <w:r>
              <w:rPr>
                <w:color w:val="002E2F"/>
                <w:spacing w:val="-2"/>
                <w:sz w:val="18"/>
              </w:rPr>
              <w:t>Αξιολόγηση</w:t>
            </w:r>
          </w:p>
        </w:tc>
        <w:tc>
          <w:tcPr>
            <w:tcW w:w="234" w:type="dxa"/>
            <w:shd w:val="clear" w:color="auto" w:fill="F1EFEB"/>
          </w:tcPr>
          <w:p>
            <w:pPr>
              <w:pStyle w:val="TableParagraph"/>
              <w:rPr>
                <w:rFonts w:ascii="Times New Roman"/>
                <w:sz w:val="18"/>
              </w:rPr>
            </w:pPr>
          </w:p>
        </w:tc>
        <w:tc>
          <w:tcPr>
            <w:tcW w:w="1586" w:type="dxa"/>
            <w:shd w:val="clear" w:color="auto" w:fill="F1EFEB"/>
          </w:tcPr>
          <w:p>
            <w:pPr>
              <w:pStyle w:val="TableParagraph"/>
              <w:spacing w:line="283" w:lineRule="auto" w:before="21"/>
              <w:ind w:left="110" w:right="102" w:hanging="1"/>
              <w:jc w:val="center"/>
              <w:rPr>
                <w:sz w:val="18"/>
              </w:rPr>
            </w:pPr>
            <w:r>
              <w:rPr>
                <w:color w:val="002E2F"/>
                <w:spacing w:val="-2"/>
                <w:sz w:val="18"/>
              </w:rPr>
              <w:t>Τράπεζα Πειραιώς Μακροπρόθεσμη</w:t>
            </w:r>
          </w:p>
          <w:p>
            <w:pPr>
              <w:pStyle w:val="TableParagraph"/>
              <w:spacing w:line="199" w:lineRule="exact" w:before="1"/>
              <w:ind w:left="11" w:right="5"/>
              <w:jc w:val="center"/>
              <w:rPr>
                <w:sz w:val="18"/>
              </w:rPr>
            </w:pPr>
            <w:r>
              <w:rPr>
                <w:color w:val="002E2F"/>
                <w:spacing w:val="-2"/>
                <w:sz w:val="18"/>
              </w:rPr>
              <w:t>Αξιολόγηση</w:t>
            </w:r>
          </w:p>
        </w:tc>
        <w:tc>
          <w:tcPr>
            <w:tcW w:w="237" w:type="dxa"/>
            <w:shd w:val="clear" w:color="auto" w:fill="F1EFEB"/>
          </w:tcPr>
          <w:p>
            <w:pPr>
              <w:pStyle w:val="TableParagraph"/>
              <w:rPr>
                <w:rFonts w:ascii="Times New Roman"/>
                <w:sz w:val="18"/>
              </w:rPr>
            </w:pPr>
          </w:p>
        </w:tc>
        <w:tc>
          <w:tcPr>
            <w:tcW w:w="1601" w:type="dxa"/>
            <w:shd w:val="clear" w:color="auto" w:fill="F1EFEB"/>
          </w:tcPr>
          <w:p>
            <w:pPr>
              <w:pStyle w:val="TableParagraph"/>
              <w:spacing w:line="283" w:lineRule="auto" w:before="141"/>
              <w:ind w:left="337" w:right="329" w:firstLine="117"/>
              <w:jc w:val="both"/>
              <w:rPr>
                <w:sz w:val="18"/>
              </w:rPr>
            </w:pPr>
            <w:r>
              <w:rPr>
                <w:color w:val="002E2F"/>
                <w:spacing w:val="-2"/>
                <w:sz w:val="18"/>
              </w:rPr>
              <w:t>Τράπεζα Πειραιώς Προοπτικές</w:t>
            </w:r>
          </w:p>
        </w:tc>
        <w:tc>
          <w:tcPr>
            <w:tcW w:w="237" w:type="dxa"/>
            <w:shd w:val="clear" w:color="auto" w:fill="F1EFEB"/>
          </w:tcPr>
          <w:p>
            <w:pPr>
              <w:pStyle w:val="TableParagraph"/>
              <w:rPr>
                <w:rFonts w:ascii="Times New Roman"/>
                <w:sz w:val="18"/>
              </w:rPr>
            </w:pPr>
          </w:p>
        </w:tc>
        <w:tc>
          <w:tcPr>
            <w:tcW w:w="1586" w:type="dxa"/>
            <w:shd w:val="clear" w:color="auto" w:fill="F1EFEB"/>
          </w:tcPr>
          <w:p>
            <w:pPr>
              <w:pStyle w:val="TableParagraph"/>
              <w:spacing w:line="283" w:lineRule="auto" w:before="21"/>
              <w:ind w:left="429" w:right="420" w:firstLine="21"/>
              <w:jc w:val="both"/>
              <w:rPr>
                <w:sz w:val="18"/>
              </w:rPr>
            </w:pPr>
            <w:r>
              <w:rPr>
                <w:color w:val="002E2F"/>
                <w:spacing w:val="-2"/>
                <w:sz w:val="18"/>
              </w:rPr>
              <w:t>Τράπεζα Πειραιώς Υψηλής</w:t>
            </w:r>
          </w:p>
          <w:p>
            <w:pPr>
              <w:pStyle w:val="TableParagraph"/>
              <w:spacing w:line="199" w:lineRule="exact" w:before="1"/>
              <w:ind w:left="266"/>
              <w:rPr>
                <w:sz w:val="18"/>
              </w:rPr>
            </w:pPr>
            <w:r>
              <w:rPr>
                <w:color w:val="002E2F"/>
                <w:spacing w:val="-2"/>
                <w:sz w:val="18"/>
              </w:rPr>
              <w:t>Εξασφάλισης</w:t>
            </w:r>
          </w:p>
        </w:tc>
      </w:tr>
      <w:tr>
        <w:trPr>
          <w:trHeight w:val="793" w:hRule="atLeast"/>
        </w:trPr>
        <w:tc>
          <w:tcPr>
            <w:tcW w:w="2453" w:type="dxa"/>
            <w:shd w:val="clear" w:color="auto" w:fill="FFFFFF"/>
          </w:tcPr>
          <w:p>
            <w:pPr>
              <w:pStyle w:val="TableParagraph"/>
              <w:spacing w:before="2"/>
              <w:rPr>
                <w:rFonts w:ascii="Georgia"/>
                <w:sz w:val="11"/>
              </w:rPr>
            </w:pPr>
          </w:p>
          <w:p>
            <w:pPr>
              <w:pStyle w:val="TableParagraph"/>
              <w:ind w:left="107"/>
              <w:rPr>
                <w:rFonts w:ascii="Georgia"/>
                <w:sz w:val="20"/>
              </w:rPr>
            </w:pPr>
            <w:r>
              <w:rPr>
                <w:rFonts w:ascii="Georgia"/>
                <w:sz w:val="20"/>
              </w:rPr>
              <w:drawing>
                <wp:inline distT="0" distB="0" distL="0" distR="0">
                  <wp:extent cx="615402" cy="180022"/>
                  <wp:effectExtent l="0" t="0" r="0" b="0"/>
                  <wp:docPr id="198" name="Image 198"/>
                  <wp:cNvGraphicFramePr>
                    <a:graphicFrameLocks/>
                  </wp:cNvGraphicFramePr>
                  <a:graphic>
                    <a:graphicData uri="http://schemas.openxmlformats.org/drawingml/2006/picture">
                      <pic:pic>
                        <pic:nvPicPr>
                          <pic:cNvPr id="198" name="Image 198"/>
                          <pic:cNvPicPr/>
                        </pic:nvPicPr>
                        <pic:blipFill>
                          <a:blip r:embed="rId15" cstate="print"/>
                          <a:stretch>
                            <a:fillRect/>
                          </a:stretch>
                        </pic:blipFill>
                        <pic:spPr>
                          <a:xfrm>
                            <a:off x="0" y="0"/>
                            <a:ext cx="615402" cy="180022"/>
                          </a:xfrm>
                          <a:prstGeom prst="rect">
                            <a:avLst/>
                          </a:prstGeom>
                        </pic:spPr>
                      </pic:pic>
                    </a:graphicData>
                  </a:graphic>
                </wp:inline>
              </w:drawing>
            </w:r>
            <w:r>
              <w:rPr>
                <w:rFonts w:ascii="Georgia"/>
                <w:sz w:val="20"/>
              </w:rPr>
            </w:r>
          </w:p>
          <w:p>
            <w:pPr>
              <w:pStyle w:val="TableParagraph"/>
              <w:spacing w:before="37"/>
              <w:ind w:left="108"/>
              <w:rPr>
                <w:sz w:val="18"/>
              </w:rPr>
            </w:pPr>
            <w:r>
              <w:rPr>
                <w:color w:val="002E2F"/>
                <w:spacing w:val="-6"/>
                <w:sz w:val="18"/>
              </w:rPr>
              <w:t>18</w:t>
            </w:r>
            <w:r>
              <w:rPr>
                <w:color w:val="002E2F"/>
                <w:spacing w:val="-4"/>
                <w:sz w:val="18"/>
              </w:rPr>
              <w:t> </w:t>
            </w:r>
            <w:r>
              <w:rPr>
                <w:color w:val="002E2F"/>
                <w:spacing w:val="-6"/>
                <w:sz w:val="18"/>
              </w:rPr>
              <w:t>Μαρτίου 2025</w:t>
            </w:r>
          </w:p>
        </w:tc>
        <w:tc>
          <w:tcPr>
            <w:tcW w:w="1588" w:type="dxa"/>
            <w:shd w:val="clear" w:color="auto" w:fill="286DD4"/>
          </w:tcPr>
          <w:p>
            <w:pPr>
              <w:pStyle w:val="TableParagraph"/>
              <w:spacing w:before="27"/>
              <w:rPr>
                <w:rFonts w:ascii="Georgia"/>
                <w:sz w:val="22"/>
              </w:rPr>
            </w:pPr>
          </w:p>
          <w:p>
            <w:pPr>
              <w:pStyle w:val="TableParagraph"/>
              <w:ind w:right="1"/>
              <w:jc w:val="center"/>
              <w:rPr>
                <w:sz w:val="22"/>
              </w:rPr>
            </w:pPr>
            <w:r>
              <w:rPr>
                <w:color w:val="FFFFFF"/>
                <w:spacing w:val="-4"/>
                <w:sz w:val="22"/>
              </w:rPr>
              <w:t>Baa3</w:t>
            </w:r>
          </w:p>
        </w:tc>
        <w:tc>
          <w:tcPr>
            <w:tcW w:w="234" w:type="dxa"/>
            <w:shd w:val="clear" w:color="auto" w:fill="F1EFEB"/>
          </w:tcPr>
          <w:p>
            <w:pPr>
              <w:pStyle w:val="TableParagraph"/>
              <w:rPr>
                <w:rFonts w:ascii="Times New Roman"/>
                <w:sz w:val="18"/>
              </w:rPr>
            </w:pPr>
          </w:p>
        </w:tc>
        <w:tc>
          <w:tcPr>
            <w:tcW w:w="1586" w:type="dxa"/>
            <w:shd w:val="clear" w:color="auto" w:fill="286DD4"/>
          </w:tcPr>
          <w:p>
            <w:pPr>
              <w:pStyle w:val="TableParagraph"/>
              <w:spacing w:before="27"/>
              <w:rPr>
                <w:rFonts w:ascii="Georgia"/>
                <w:sz w:val="22"/>
              </w:rPr>
            </w:pPr>
          </w:p>
          <w:p>
            <w:pPr>
              <w:pStyle w:val="TableParagraph"/>
              <w:ind w:left="11" w:right="4"/>
              <w:jc w:val="center"/>
              <w:rPr>
                <w:sz w:val="22"/>
              </w:rPr>
            </w:pPr>
            <w:r>
              <w:rPr>
                <w:color w:val="FFFFFF"/>
                <w:spacing w:val="-4"/>
                <w:sz w:val="22"/>
              </w:rPr>
              <w:t>Baa2</w:t>
            </w:r>
          </w:p>
        </w:tc>
        <w:tc>
          <w:tcPr>
            <w:tcW w:w="237" w:type="dxa"/>
            <w:shd w:val="clear" w:color="auto" w:fill="F1EFEB"/>
          </w:tcPr>
          <w:p>
            <w:pPr>
              <w:pStyle w:val="TableParagraph"/>
              <w:rPr>
                <w:rFonts w:ascii="Times New Roman"/>
                <w:sz w:val="18"/>
              </w:rPr>
            </w:pPr>
          </w:p>
        </w:tc>
        <w:tc>
          <w:tcPr>
            <w:tcW w:w="1601" w:type="dxa"/>
            <w:shd w:val="clear" w:color="auto" w:fill="286DD4"/>
          </w:tcPr>
          <w:p>
            <w:pPr>
              <w:pStyle w:val="TableParagraph"/>
              <w:spacing w:before="27"/>
              <w:rPr>
                <w:rFonts w:ascii="Georgia"/>
                <w:sz w:val="22"/>
              </w:rPr>
            </w:pPr>
          </w:p>
          <w:p>
            <w:pPr>
              <w:pStyle w:val="TableParagraph"/>
              <w:ind w:left="6"/>
              <w:jc w:val="center"/>
              <w:rPr>
                <w:sz w:val="22"/>
              </w:rPr>
            </w:pPr>
            <w:r>
              <w:rPr>
                <w:color w:val="FFFFFF"/>
                <w:spacing w:val="-2"/>
                <w:sz w:val="22"/>
              </w:rPr>
              <w:t>Σταθερές</w:t>
            </w:r>
          </w:p>
        </w:tc>
        <w:tc>
          <w:tcPr>
            <w:tcW w:w="237" w:type="dxa"/>
            <w:shd w:val="clear" w:color="auto" w:fill="F1EFEB"/>
          </w:tcPr>
          <w:p>
            <w:pPr>
              <w:pStyle w:val="TableParagraph"/>
              <w:rPr>
                <w:rFonts w:ascii="Times New Roman"/>
                <w:sz w:val="18"/>
              </w:rPr>
            </w:pPr>
          </w:p>
        </w:tc>
        <w:tc>
          <w:tcPr>
            <w:tcW w:w="1586" w:type="dxa"/>
            <w:shd w:val="clear" w:color="auto" w:fill="286DD4"/>
          </w:tcPr>
          <w:p>
            <w:pPr>
              <w:pStyle w:val="TableParagraph"/>
              <w:spacing w:before="27"/>
              <w:rPr>
                <w:rFonts w:ascii="Georgia"/>
                <w:sz w:val="22"/>
              </w:rPr>
            </w:pPr>
          </w:p>
          <w:p>
            <w:pPr>
              <w:pStyle w:val="TableParagraph"/>
              <w:ind w:left="11"/>
              <w:jc w:val="center"/>
              <w:rPr>
                <w:sz w:val="22"/>
              </w:rPr>
            </w:pPr>
            <w:r>
              <w:rPr>
                <w:color w:val="FFFFFF"/>
                <w:spacing w:val="-4"/>
                <w:sz w:val="22"/>
              </w:rPr>
              <w:t>Baa2</w:t>
            </w:r>
          </w:p>
        </w:tc>
      </w:tr>
      <w:tr>
        <w:trPr>
          <w:trHeight w:val="321" w:hRule="atLeast"/>
        </w:trPr>
        <w:tc>
          <w:tcPr>
            <w:tcW w:w="2453" w:type="dxa"/>
            <w:shd w:val="clear" w:color="auto" w:fill="F1EFEB"/>
          </w:tcPr>
          <w:p>
            <w:pPr>
              <w:pStyle w:val="TableParagraph"/>
              <w:rPr>
                <w:rFonts w:ascii="Times New Roman"/>
                <w:sz w:val="18"/>
              </w:rPr>
            </w:pPr>
          </w:p>
        </w:tc>
        <w:tc>
          <w:tcPr>
            <w:tcW w:w="1588" w:type="dxa"/>
            <w:shd w:val="clear" w:color="auto" w:fill="F1EFEB"/>
          </w:tcPr>
          <w:p>
            <w:pPr>
              <w:pStyle w:val="TableParagraph"/>
              <w:rPr>
                <w:rFonts w:ascii="Times New Roman"/>
                <w:sz w:val="18"/>
              </w:rPr>
            </w:pPr>
          </w:p>
        </w:tc>
        <w:tc>
          <w:tcPr>
            <w:tcW w:w="234" w:type="dxa"/>
            <w:shd w:val="clear" w:color="auto" w:fill="F1EFEB"/>
          </w:tcPr>
          <w:p>
            <w:pPr>
              <w:pStyle w:val="TableParagraph"/>
              <w:rPr>
                <w:rFonts w:ascii="Times New Roman"/>
                <w:sz w:val="18"/>
              </w:rPr>
            </w:pPr>
          </w:p>
        </w:tc>
        <w:tc>
          <w:tcPr>
            <w:tcW w:w="1586" w:type="dxa"/>
            <w:shd w:val="clear" w:color="auto" w:fill="F1EFEB"/>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601" w:type="dxa"/>
            <w:shd w:val="clear" w:color="auto" w:fill="F1EFEB"/>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586" w:type="dxa"/>
            <w:shd w:val="clear" w:color="auto" w:fill="F1EFEB"/>
          </w:tcPr>
          <w:p>
            <w:pPr>
              <w:pStyle w:val="TableParagraph"/>
              <w:rPr>
                <w:rFonts w:ascii="Times New Roman"/>
                <w:sz w:val="18"/>
              </w:rPr>
            </w:pPr>
          </w:p>
        </w:tc>
      </w:tr>
      <w:tr>
        <w:trPr>
          <w:trHeight w:val="539" w:hRule="atLeast"/>
        </w:trPr>
        <w:tc>
          <w:tcPr>
            <w:tcW w:w="2453" w:type="dxa"/>
            <w:shd w:val="clear" w:color="auto" w:fill="FFFFFF"/>
          </w:tcPr>
          <w:p>
            <w:pPr>
              <w:pStyle w:val="TableParagraph"/>
              <w:ind w:left="107"/>
              <w:rPr>
                <w:rFonts w:ascii="Georgia"/>
                <w:sz w:val="20"/>
              </w:rPr>
            </w:pPr>
            <w:r>
              <w:rPr>
                <w:rFonts w:ascii="Georgia"/>
                <w:sz w:val="20"/>
              </w:rPr>
              <w:drawing>
                <wp:inline distT="0" distB="0" distL="0" distR="0">
                  <wp:extent cx="548445" cy="327659"/>
                  <wp:effectExtent l="0" t="0" r="0" b="0"/>
                  <wp:docPr id="199" name="Image 199"/>
                  <wp:cNvGraphicFramePr>
                    <a:graphicFrameLocks/>
                  </wp:cNvGraphicFramePr>
                  <a:graphic>
                    <a:graphicData uri="http://schemas.openxmlformats.org/drawingml/2006/picture">
                      <pic:pic>
                        <pic:nvPicPr>
                          <pic:cNvPr id="199" name="Image 199"/>
                          <pic:cNvPicPr/>
                        </pic:nvPicPr>
                        <pic:blipFill>
                          <a:blip r:embed="rId16" cstate="print"/>
                          <a:stretch>
                            <a:fillRect/>
                          </a:stretch>
                        </pic:blipFill>
                        <pic:spPr>
                          <a:xfrm>
                            <a:off x="0" y="0"/>
                            <a:ext cx="548445" cy="327659"/>
                          </a:xfrm>
                          <a:prstGeom prst="rect">
                            <a:avLst/>
                          </a:prstGeom>
                        </pic:spPr>
                      </pic:pic>
                    </a:graphicData>
                  </a:graphic>
                </wp:inline>
              </w:drawing>
            </w:r>
            <w:r>
              <w:rPr>
                <w:rFonts w:ascii="Georgia"/>
                <w:sz w:val="20"/>
              </w:rPr>
            </w:r>
          </w:p>
        </w:tc>
        <w:tc>
          <w:tcPr>
            <w:tcW w:w="1588" w:type="dxa"/>
            <w:shd w:val="clear" w:color="auto" w:fill="286DD4"/>
          </w:tcPr>
          <w:p>
            <w:pPr>
              <w:pStyle w:val="TableParagraph"/>
              <w:spacing w:before="27"/>
              <w:rPr>
                <w:rFonts w:ascii="Georgia"/>
                <w:sz w:val="22"/>
              </w:rPr>
            </w:pPr>
          </w:p>
          <w:p>
            <w:pPr>
              <w:pStyle w:val="TableParagraph"/>
              <w:spacing w:line="242" w:lineRule="exact"/>
              <w:ind w:left="1" w:right="1"/>
              <w:jc w:val="center"/>
              <w:rPr>
                <w:sz w:val="22"/>
              </w:rPr>
            </w:pPr>
            <w:r>
              <w:rPr>
                <w:color w:val="FFFFFF"/>
                <w:spacing w:val="-5"/>
                <w:sz w:val="22"/>
              </w:rPr>
              <w:t>BBB</w:t>
            </w:r>
          </w:p>
        </w:tc>
        <w:tc>
          <w:tcPr>
            <w:tcW w:w="234" w:type="dxa"/>
            <w:shd w:val="clear" w:color="auto" w:fill="F1EFEB"/>
          </w:tcPr>
          <w:p>
            <w:pPr>
              <w:pStyle w:val="TableParagraph"/>
              <w:rPr>
                <w:rFonts w:ascii="Times New Roman"/>
                <w:sz w:val="18"/>
              </w:rPr>
            </w:pPr>
          </w:p>
        </w:tc>
        <w:tc>
          <w:tcPr>
            <w:tcW w:w="1586" w:type="dxa"/>
            <w:shd w:val="clear" w:color="auto" w:fill="286DD4"/>
          </w:tcPr>
          <w:p>
            <w:pPr>
              <w:pStyle w:val="TableParagraph"/>
              <w:spacing w:before="20"/>
              <w:rPr>
                <w:rFonts w:ascii="Georgia"/>
                <w:sz w:val="22"/>
              </w:rPr>
            </w:pPr>
          </w:p>
          <w:p>
            <w:pPr>
              <w:pStyle w:val="TableParagraph"/>
              <w:spacing w:line="249" w:lineRule="exact"/>
              <w:ind w:left="11" w:right="8"/>
              <w:jc w:val="center"/>
              <w:rPr>
                <w:rFonts w:ascii="Calibri"/>
                <w:sz w:val="22"/>
              </w:rPr>
            </w:pPr>
            <w:r>
              <w:rPr>
                <w:color w:val="FFFFFF"/>
                <w:spacing w:val="-5"/>
                <w:sz w:val="22"/>
              </w:rPr>
              <w:t>BB</w:t>
            </w:r>
            <w:r>
              <w:rPr>
                <w:rFonts w:ascii="Calibri"/>
                <w:color w:val="FFFFFF"/>
                <w:spacing w:val="-5"/>
                <w:sz w:val="22"/>
              </w:rPr>
              <w:t>+</w:t>
            </w:r>
          </w:p>
        </w:tc>
        <w:tc>
          <w:tcPr>
            <w:tcW w:w="237" w:type="dxa"/>
            <w:shd w:val="clear" w:color="auto" w:fill="F1EFEB"/>
          </w:tcPr>
          <w:p>
            <w:pPr>
              <w:pStyle w:val="TableParagraph"/>
              <w:rPr>
                <w:rFonts w:ascii="Times New Roman"/>
                <w:sz w:val="18"/>
              </w:rPr>
            </w:pPr>
          </w:p>
        </w:tc>
        <w:tc>
          <w:tcPr>
            <w:tcW w:w="1601" w:type="dxa"/>
            <w:shd w:val="clear" w:color="auto" w:fill="286DD4"/>
          </w:tcPr>
          <w:p>
            <w:pPr>
              <w:pStyle w:val="TableParagraph"/>
              <w:spacing w:before="27"/>
              <w:rPr>
                <w:rFonts w:ascii="Georgia"/>
                <w:sz w:val="22"/>
              </w:rPr>
            </w:pPr>
          </w:p>
          <w:p>
            <w:pPr>
              <w:pStyle w:val="TableParagraph"/>
              <w:spacing w:line="242" w:lineRule="exact"/>
              <w:ind w:left="6" w:right="2"/>
              <w:jc w:val="center"/>
              <w:rPr>
                <w:sz w:val="22"/>
              </w:rPr>
            </w:pPr>
            <w:r>
              <w:rPr>
                <w:color w:val="FFFFFF"/>
                <w:spacing w:val="-2"/>
                <w:sz w:val="22"/>
              </w:rPr>
              <w:t>Θετικές</w:t>
            </w:r>
          </w:p>
        </w:tc>
        <w:tc>
          <w:tcPr>
            <w:tcW w:w="237" w:type="dxa"/>
            <w:shd w:val="clear" w:color="auto" w:fill="F1EFEB"/>
          </w:tcPr>
          <w:p>
            <w:pPr>
              <w:pStyle w:val="TableParagraph"/>
              <w:rPr>
                <w:rFonts w:ascii="Times New Roman"/>
                <w:sz w:val="18"/>
              </w:rPr>
            </w:pPr>
          </w:p>
        </w:tc>
        <w:tc>
          <w:tcPr>
            <w:tcW w:w="1586" w:type="dxa"/>
            <w:shd w:val="clear" w:color="auto" w:fill="286DD4"/>
          </w:tcPr>
          <w:p>
            <w:pPr>
              <w:pStyle w:val="TableParagraph"/>
              <w:spacing w:before="20"/>
              <w:rPr>
                <w:rFonts w:ascii="Georgia"/>
                <w:sz w:val="22"/>
              </w:rPr>
            </w:pPr>
          </w:p>
          <w:p>
            <w:pPr>
              <w:pStyle w:val="TableParagraph"/>
              <w:spacing w:line="249" w:lineRule="exact"/>
              <w:ind w:left="11" w:right="4"/>
              <w:jc w:val="center"/>
              <w:rPr>
                <w:rFonts w:ascii="Calibri"/>
                <w:sz w:val="22"/>
              </w:rPr>
            </w:pPr>
            <w:r>
              <w:rPr>
                <w:color w:val="FFFFFF"/>
                <w:spacing w:val="-5"/>
                <w:sz w:val="22"/>
              </w:rPr>
              <w:t>BB</w:t>
            </w:r>
            <w:r>
              <w:rPr>
                <w:rFonts w:ascii="Calibri"/>
                <w:color w:val="FFFFFF"/>
                <w:spacing w:val="-5"/>
                <w:sz w:val="22"/>
              </w:rPr>
              <w:t>+</w:t>
            </w:r>
          </w:p>
        </w:tc>
      </w:tr>
      <w:tr>
        <w:trPr>
          <w:trHeight w:val="255" w:hRule="atLeast"/>
        </w:trPr>
        <w:tc>
          <w:tcPr>
            <w:tcW w:w="2453" w:type="dxa"/>
            <w:shd w:val="clear" w:color="auto" w:fill="FFFFFF"/>
          </w:tcPr>
          <w:p>
            <w:pPr>
              <w:pStyle w:val="TableParagraph"/>
              <w:spacing w:before="15"/>
              <w:ind w:left="108"/>
              <w:rPr>
                <w:sz w:val="18"/>
              </w:rPr>
            </w:pPr>
            <w:r>
              <w:rPr>
                <w:color w:val="002E2F"/>
                <w:sz w:val="18"/>
              </w:rPr>
              <w:t>27</w:t>
            </w:r>
            <w:r>
              <w:rPr>
                <w:color w:val="002E2F"/>
                <w:spacing w:val="-11"/>
                <w:sz w:val="18"/>
              </w:rPr>
              <w:t> </w:t>
            </w:r>
            <w:r>
              <w:rPr>
                <w:color w:val="002E2F"/>
                <w:sz w:val="18"/>
              </w:rPr>
              <w:t>Ιανουαρίου</w:t>
            </w:r>
            <w:r>
              <w:rPr>
                <w:color w:val="002E2F"/>
                <w:spacing w:val="-8"/>
                <w:sz w:val="18"/>
              </w:rPr>
              <w:t> </w:t>
            </w:r>
            <w:r>
              <w:rPr>
                <w:color w:val="002E2F"/>
                <w:spacing w:val="-4"/>
                <w:sz w:val="18"/>
              </w:rPr>
              <w:t>2026</w:t>
            </w:r>
          </w:p>
        </w:tc>
        <w:tc>
          <w:tcPr>
            <w:tcW w:w="1588" w:type="dxa"/>
            <w:shd w:val="clear" w:color="auto" w:fill="286DD4"/>
          </w:tcPr>
          <w:p>
            <w:pPr>
              <w:pStyle w:val="TableParagraph"/>
              <w:rPr>
                <w:rFonts w:ascii="Times New Roman"/>
                <w:sz w:val="18"/>
              </w:rPr>
            </w:pPr>
          </w:p>
        </w:tc>
        <w:tc>
          <w:tcPr>
            <w:tcW w:w="234" w:type="dxa"/>
            <w:shd w:val="clear" w:color="auto" w:fill="F1EFEB"/>
          </w:tcPr>
          <w:p>
            <w:pPr>
              <w:pStyle w:val="TableParagraph"/>
              <w:rPr>
                <w:rFonts w:ascii="Times New Roman"/>
                <w:sz w:val="18"/>
              </w:rPr>
            </w:pPr>
          </w:p>
        </w:tc>
        <w:tc>
          <w:tcPr>
            <w:tcW w:w="1586" w:type="dxa"/>
            <w:shd w:val="clear" w:color="auto" w:fill="286DD4"/>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601" w:type="dxa"/>
            <w:shd w:val="clear" w:color="auto" w:fill="286DD4"/>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586" w:type="dxa"/>
            <w:shd w:val="clear" w:color="auto" w:fill="286DD4"/>
          </w:tcPr>
          <w:p>
            <w:pPr>
              <w:pStyle w:val="TableParagraph"/>
              <w:rPr>
                <w:rFonts w:ascii="Times New Roman"/>
                <w:sz w:val="18"/>
              </w:rPr>
            </w:pPr>
          </w:p>
        </w:tc>
      </w:tr>
      <w:tr>
        <w:trPr>
          <w:trHeight w:val="321" w:hRule="atLeast"/>
        </w:trPr>
        <w:tc>
          <w:tcPr>
            <w:tcW w:w="2453" w:type="dxa"/>
            <w:shd w:val="clear" w:color="auto" w:fill="F1EFEB"/>
          </w:tcPr>
          <w:p>
            <w:pPr>
              <w:pStyle w:val="TableParagraph"/>
              <w:rPr>
                <w:rFonts w:ascii="Times New Roman"/>
                <w:sz w:val="18"/>
              </w:rPr>
            </w:pPr>
          </w:p>
        </w:tc>
        <w:tc>
          <w:tcPr>
            <w:tcW w:w="1588" w:type="dxa"/>
            <w:shd w:val="clear" w:color="auto" w:fill="F1EFEB"/>
          </w:tcPr>
          <w:p>
            <w:pPr>
              <w:pStyle w:val="TableParagraph"/>
              <w:rPr>
                <w:rFonts w:ascii="Times New Roman"/>
                <w:sz w:val="18"/>
              </w:rPr>
            </w:pPr>
          </w:p>
        </w:tc>
        <w:tc>
          <w:tcPr>
            <w:tcW w:w="234" w:type="dxa"/>
            <w:shd w:val="clear" w:color="auto" w:fill="F1EFEB"/>
          </w:tcPr>
          <w:p>
            <w:pPr>
              <w:pStyle w:val="TableParagraph"/>
              <w:rPr>
                <w:rFonts w:ascii="Times New Roman"/>
                <w:sz w:val="18"/>
              </w:rPr>
            </w:pPr>
          </w:p>
        </w:tc>
        <w:tc>
          <w:tcPr>
            <w:tcW w:w="1586" w:type="dxa"/>
            <w:shd w:val="clear" w:color="auto" w:fill="F1EFEB"/>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601" w:type="dxa"/>
            <w:shd w:val="clear" w:color="auto" w:fill="F1EFEB"/>
          </w:tcPr>
          <w:p>
            <w:pPr>
              <w:pStyle w:val="TableParagraph"/>
              <w:rPr>
                <w:rFonts w:ascii="Times New Roman"/>
                <w:sz w:val="18"/>
              </w:rPr>
            </w:pPr>
          </w:p>
        </w:tc>
        <w:tc>
          <w:tcPr>
            <w:tcW w:w="237" w:type="dxa"/>
            <w:shd w:val="clear" w:color="auto" w:fill="F1EFEB"/>
          </w:tcPr>
          <w:p>
            <w:pPr>
              <w:pStyle w:val="TableParagraph"/>
              <w:rPr>
                <w:rFonts w:ascii="Times New Roman"/>
                <w:sz w:val="18"/>
              </w:rPr>
            </w:pPr>
          </w:p>
        </w:tc>
        <w:tc>
          <w:tcPr>
            <w:tcW w:w="1586" w:type="dxa"/>
            <w:shd w:val="clear" w:color="auto" w:fill="F1EFEB"/>
          </w:tcPr>
          <w:p>
            <w:pPr>
              <w:pStyle w:val="TableParagraph"/>
              <w:rPr>
                <w:rFonts w:ascii="Times New Roman"/>
                <w:sz w:val="18"/>
              </w:rPr>
            </w:pPr>
          </w:p>
        </w:tc>
      </w:tr>
      <w:tr>
        <w:trPr>
          <w:trHeight w:val="792" w:hRule="atLeast"/>
        </w:trPr>
        <w:tc>
          <w:tcPr>
            <w:tcW w:w="2453" w:type="dxa"/>
            <w:shd w:val="clear" w:color="auto" w:fill="FFFFFF"/>
          </w:tcPr>
          <w:p>
            <w:pPr>
              <w:pStyle w:val="TableParagraph"/>
              <w:spacing w:before="7"/>
              <w:rPr>
                <w:rFonts w:ascii="Georgia"/>
                <w:sz w:val="9"/>
              </w:rPr>
            </w:pPr>
          </w:p>
          <w:p>
            <w:pPr>
              <w:pStyle w:val="TableParagraph"/>
              <w:ind w:left="107"/>
              <w:rPr>
                <w:rFonts w:ascii="Georgia"/>
                <w:sz w:val="20"/>
              </w:rPr>
            </w:pPr>
            <w:r>
              <w:rPr>
                <w:rFonts w:ascii="Georgia"/>
                <w:sz w:val="20"/>
              </w:rPr>
              <w:drawing>
                <wp:inline distT="0" distB="0" distL="0" distR="0">
                  <wp:extent cx="766236" cy="205740"/>
                  <wp:effectExtent l="0" t="0" r="0" b="0"/>
                  <wp:docPr id="200" name="Image 200"/>
                  <wp:cNvGraphicFramePr>
                    <a:graphicFrameLocks/>
                  </wp:cNvGraphicFramePr>
                  <a:graphic>
                    <a:graphicData uri="http://schemas.openxmlformats.org/drawingml/2006/picture">
                      <pic:pic>
                        <pic:nvPicPr>
                          <pic:cNvPr id="200" name="Image 200"/>
                          <pic:cNvPicPr/>
                        </pic:nvPicPr>
                        <pic:blipFill>
                          <a:blip r:embed="rId17" cstate="print"/>
                          <a:stretch>
                            <a:fillRect/>
                          </a:stretch>
                        </pic:blipFill>
                        <pic:spPr>
                          <a:xfrm>
                            <a:off x="0" y="0"/>
                            <a:ext cx="766236" cy="205740"/>
                          </a:xfrm>
                          <a:prstGeom prst="rect">
                            <a:avLst/>
                          </a:prstGeom>
                        </pic:spPr>
                      </pic:pic>
                    </a:graphicData>
                  </a:graphic>
                </wp:inline>
              </w:drawing>
            </w:r>
            <w:r>
              <w:rPr>
                <w:rFonts w:ascii="Georgia"/>
                <w:sz w:val="20"/>
              </w:rPr>
            </w:r>
          </w:p>
          <w:p>
            <w:pPr>
              <w:pStyle w:val="TableParagraph"/>
              <w:spacing w:before="29"/>
              <w:ind w:left="108"/>
              <w:rPr>
                <w:sz w:val="18"/>
              </w:rPr>
            </w:pPr>
            <w:r>
              <w:rPr>
                <w:color w:val="002E2F"/>
                <w:spacing w:val="-2"/>
                <w:sz w:val="18"/>
              </w:rPr>
              <w:t>24</w:t>
            </w:r>
            <w:r>
              <w:rPr>
                <w:color w:val="002E2F"/>
                <w:spacing w:val="-6"/>
                <w:sz w:val="18"/>
              </w:rPr>
              <w:t> </w:t>
            </w:r>
            <w:r>
              <w:rPr>
                <w:color w:val="002E2F"/>
                <w:spacing w:val="-2"/>
                <w:sz w:val="18"/>
              </w:rPr>
              <w:t>Οκτωβρίου</w:t>
            </w:r>
            <w:r>
              <w:rPr>
                <w:color w:val="002E2F"/>
                <w:spacing w:val="-5"/>
                <w:sz w:val="18"/>
              </w:rPr>
              <w:t> </w:t>
            </w:r>
            <w:r>
              <w:rPr>
                <w:color w:val="002E2F"/>
                <w:spacing w:val="-4"/>
                <w:sz w:val="18"/>
              </w:rPr>
              <w:t>2025</w:t>
            </w:r>
          </w:p>
        </w:tc>
        <w:tc>
          <w:tcPr>
            <w:tcW w:w="1588" w:type="dxa"/>
            <w:shd w:val="clear" w:color="auto" w:fill="286DD4"/>
          </w:tcPr>
          <w:p>
            <w:pPr>
              <w:pStyle w:val="TableParagraph"/>
              <w:spacing w:before="25"/>
              <w:rPr>
                <w:rFonts w:ascii="Georgia"/>
                <w:sz w:val="22"/>
              </w:rPr>
            </w:pPr>
          </w:p>
          <w:p>
            <w:pPr>
              <w:pStyle w:val="TableParagraph"/>
              <w:ind w:left="1" w:right="1"/>
              <w:jc w:val="center"/>
              <w:rPr>
                <w:sz w:val="22"/>
              </w:rPr>
            </w:pPr>
            <w:r>
              <w:rPr>
                <w:color w:val="FFFFFF"/>
                <w:spacing w:val="-5"/>
                <w:sz w:val="22"/>
              </w:rPr>
              <w:t>BBB</w:t>
            </w:r>
          </w:p>
        </w:tc>
        <w:tc>
          <w:tcPr>
            <w:tcW w:w="234" w:type="dxa"/>
            <w:shd w:val="clear" w:color="auto" w:fill="F1EFEB"/>
          </w:tcPr>
          <w:p>
            <w:pPr>
              <w:pStyle w:val="TableParagraph"/>
              <w:rPr>
                <w:rFonts w:ascii="Times New Roman"/>
                <w:sz w:val="18"/>
              </w:rPr>
            </w:pPr>
          </w:p>
        </w:tc>
        <w:tc>
          <w:tcPr>
            <w:tcW w:w="1586" w:type="dxa"/>
            <w:shd w:val="clear" w:color="auto" w:fill="286DD4"/>
          </w:tcPr>
          <w:p>
            <w:pPr>
              <w:pStyle w:val="TableParagraph"/>
              <w:spacing w:before="25"/>
              <w:rPr>
                <w:rFonts w:ascii="Georgia"/>
                <w:sz w:val="22"/>
              </w:rPr>
            </w:pPr>
          </w:p>
          <w:p>
            <w:pPr>
              <w:pStyle w:val="TableParagraph"/>
              <w:ind w:left="11" w:right="7"/>
              <w:jc w:val="center"/>
              <w:rPr>
                <w:sz w:val="22"/>
              </w:rPr>
            </w:pPr>
            <w:r>
              <w:rPr>
                <w:color w:val="FFFFFF"/>
                <w:spacing w:val="-4"/>
                <w:sz w:val="22"/>
              </w:rPr>
              <w:t>BBΒ-</w:t>
            </w:r>
          </w:p>
        </w:tc>
        <w:tc>
          <w:tcPr>
            <w:tcW w:w="237" w:type="dxa"/>
            <w:shd w:val="clear" w:color="auto" w:fill="F1EFEB"/>
          </w:tcPr>
          <w:p>
            <w:pPr>
              <w:pStyle w:val="TableParagraph"/>
              <w:rPr>
                <w:rFonts w:ascii="Times New Roman"/>
                <w:sz w:val="18"/>
              </w:rPr>
            </w:pPr>
          </w:p>
        </w:tc>
        <w:tc>
          <w:tcPr>
            <w:tcW w:w="1601" w:type="dxa"/>
            <w:shd w:val="clear" w:color="auto" w:fill="286DD4"/>
          </w:tcPr>
          <w:p>
            <w:pPr>
              <w:pStyle w:val="TableParagraph"/>
              <w:spacing w:before="25"/>
              <w:rPr>
                <w:rFonts w:ascii="Georgia"/>
                <w:sz w:val="22"/>
              </w:rPr>
            </w:pPr>
          </w:p>
          <w:p>
            <w:pPr>
              <w:pStyle w:val="TableParagraph"/>
              <w:ind w:left="6"/>
              <w:jc w:val="center"/>
              <w:rPr>
                <w:sz w:val="22"/>
              </w:rPr>
            </w:pPr>
            <w:r>
              <w:rPr>
                <w:color w:val="FFFFFF"/>
                <w:spacing w:val="-2"/>
                <w:sz w:val="22"/>
              </w:rPr>
              <w:t>Σταθερές</w:t>
            </w:r>
          </w:p>
        </w:tc>
        <w:tc>
          <w:tcPr>
            <w:tcW w:w="237" w:type="dxa"/>
            <w:shd w:val="clear" w:color="auto" w:fill="F1EFEB"/>
          </w:tcPr>
          <w:p>
            <w:pPr>
              <w:pStyle w:val="TableParagraph"/>
              <w:rPr>
                <w:rFonts w:ascii="Times New Roman"/>
                <w:sz w:val="18"/>
              </w:rPr>
            </w:pPr>
          </w:p>
        </w:tc>
        <w:tc>
          <w:tcPr>
            <w:tcW w:w="1586" w:type="dxa"/>
            <w:shd w:val="clear" w:color="auto" w:fill="286DD4"/>
          </w:tcPr>
          <w:p>
            <w:pPr>
              <w:pStyle w:val="TableParagraph"/>
              <w:spacing w:before="25"/>
              <w:rPr>
                <w:rFonts w:ascii="Georgia"/>
                <w:sz w:val="22"/>
              </w:rPr>
            </w:pPr>
          </w:p>
          <w:p>
            <w:pPr>
              <w:pStyle w:val="TableParagraph"/>
              <w:ind w:left="11" w:right="3"/>
              <w:jc w:val="center"/>
              <w:rPr>
                <w:sz w:val="22"/>
              </w:rPr>
            </w:pPr>
            <w:r>
              <w:rPr>
                <w:color w:val="FFFFFF"/>
                <w:spacing w:val="-4"/>
                <w:sz w:val="22"/>
              </w:rPr>
              <w:t>BBΒ-</w:t>
            </w:r>
          </w:p>
        </w:tc>
      </w:tr>
    </w:tbl>
    <w:p>
      <w:pPr>
        <w:pStyle w:val="BodyText"/>
        <w:rPr>
          <w:rFonts w:ascii="Georgia"/>
          <w:sz w:val="52"/>
        </w:rPr>
      </w:pPr>
    </w:p>
    <w:p>
      <w:pPr>
        <w:pStyle w:val="BodyText"/>
        <w:spacing w:before="363"/>
        <w:rPr>
          <w:rFonts w:ascii="Georgia"/>
          <w:sz w:val="52"/>
        </w:rPr>
      </w:pPr>
    </w:p>
    <w:p>
      <w:pPr>
        <w:spacing w:before="0"/>
        <w:ind w:left="153" w:right="0" w:firstLine="0"/>
        <w:jc w:val="left"/>
        <w:rPr>
          <w:rFonts w:ascii="Georgia" w:hAnsi="Georgia"/>
          <w:sz w:val="52"/>
        </w:rPr>
      </w:pPr>
      <w:r>
        <w:rPr>
          <w:rFonts w:ascii="Georgia" w:hAnsi="Georgia"/>
          <w:color w:val="002E2F"/>
          <w:spacing w:val="-12"/>
          <w:sz w:val="52"/>
        </w:rPr>
        <w:t>Βιώσιμη</w:t>
      </w:r>
      <w:r>
        <w:rPr>
          <w:rFonts w:ascii="Georgia" w:hAnsi="Georgia"/>
          <w:color w:val="002E2F"/>
          <w:spacing w:val="-22"/>
          <w:sz w:val="52"/>
        </w:rPr>
        <w:t> </w:t>
      </w:r>
      <w:r>
        <w:rPr>
          <w:rFonts w:ascii="Georgia" w:hAnsi="Georgia"/>
          <w:color w:val="002E2F"/>
          <w:spacing w:val="-2"/>
          <w:sz w:val="52"/>
        </w:rPr>
        <w:t>ανάπτυξη</w:t>
      </w:r>
    </w:p>
    <w:p>
      <w:pPr>
        <w:pStyle w:val="Heading4"/>
        <w:spacing w:before="223"/>
        <w:ind w:left="149"/>
        <w:jc w:val="left"/>
      </w:pPr>
      <w:r>
        <w:rPr>
          <w:color w:val="002E2F"/>
          <w:w w:val="90"/>
        </w:rPr>
        <w:t>Κατάρτιση</w:t>
      </w:r>
      <w:r>
        <w:rPr>
          <w:color w:val="002E2F"/>
          <w:spacing w:val="16"/>
        </w:rPr>
        <w:t> </w:t>
      </w:r>
      <w:r>
        <w:rPr>
          <w:color w:val="002E2F"/>
          <w:w w:val="90"/>
        </w:rPr>
        <w:t>Σχεδίου</w:t>
      </w:r>
      <w:r>
        <w:rPr>
          <w:color w:val="002E2F"/>
          <w:spacing w:val="17"/>
        </w:rPr>
        <w:t> </w:t>
      </w:r>
      <w:r>
        <w:rPr>
          <w:color w:val="002E2F"/>
          <w:w w:val="90"/>
        </w:rPr>
        <w:t>Κλιματικής</w:t>
      </w:r>
      <w:r>
        <w:rPr>
          <w:color w:val="002E2F"/>
          <w:spacing w:val="18"/>
        </w:rPr>
        <w:t> </w:t>
      </w:r>
      <w:r>
        <w:rPr>
          <w:color w:val="002E2F"/>
          <w:w w:val="90"/>
        </w:rPr>
        <w:t>Μετάβασης</w:t>
      </w:r>
      <w:r>
        <w:rPr>
          <w:color w:val="002E2F"/>
          <w:spacing w:val="22"/>
        </w:rPr>
        <w:t> </w:t>
      </w:r>
      <w:r>
        <w:rPr>
          <w:color w:val="002E2F"/>
          <w:w w:val="90"/>
        </w:rPr>
        <w:t>από</w:t>
      </w:r>
      <w:r>
        <w:rPr>
          <w:color w:val="002E2F"/>
          <w:spacing w:val="16"/>
        </w:rPr>
        <w:t> </w:t>
      </w:r>
      <w:r>
        <w:rPr>
          <w:color w:val="002E2F"/>
          <w:w w:val="90"/>
        </w:rPr>
        <w:t>την</w:t>
      </w:r>
      <w:r>
        <w:rPr>
          <w:color w:val="002E2F"/>
          <w:spacing w:val="22"/>
        </w:rPr>
        <w:t> </w:t>
      </w:r>
      <w:r>
        <w:rPr>
          <w:color w:val="002E2F"/>
          <w:spacing w:val="-2"/>
          <w:w w:val="90"/>
        </w:rPr>
        <w:t>Πειραιώς</w:t>
      </w:r>
    </w:p>
    <w:p>
      <w:pPr>
        <w:pStyle w:val="BodyText"/>
        <w:spacing w:line="283" w:lineRule="auto" w:before="99"/>
        <w:ind w:left="149" w:right="315"/>
        <w:jc w:val="both"/>
      </w:pPr>
      <w:r>
        <w:rPr>
          <w:color w:val="002E2F"/>
        </w:rPr>
        <w:t>Η</w:t>
      </w:r>
      <w:r>
        <w:rPr>
          <w:color w:val="002E2F"/>
          <w:spacing w:val="-12"/>
        </w:rPr>
        <w:t> </w:t>
      </w:r>
      <w:r>
        <w:rPr>
          <w:color w:val="002E2F"/>
        </w:rPr>
        <w:t>Τράπεζα</w:t>
      </w:r>
      <w:r>
        <w:rPr>
          <w:color w:val="002E2F"/>
          <w:spacing w:val="-11"/>
        </w:rPr>
        <w:t> </w:t>
      </w:r>
      <w:r>
        <w:rPr>
          <w:color w:val="002E2F"/>
        </w:rPr>
        <w:t>Πειραιώς</w:t>
      </w:r>
      <w:r>
        <w:rPr>
          <w:color w:val="002E2F"/>
          <w:spacing w:val="-12"/>
        </w:rPr>
        <w:t> </w:t>
      </w:r>
      <w:r>
        <w:rPr>
          <w:color w:val="002E2F"/>
        </w:rPr>
        <w:t>κατάρτισε</w:t>
      </w:r>
      <w:r>
        <w:rPr>
          <w:color w:val="002E2F"/>
          <w:spacing w:val="-11"/>
        </w:rPr>
        <w:t> </w:t>
      </w:r>
      <w:r>
        <w:rPr>
          <w:color w:val="002E2F"/>
        </w:rPr>
        <w:t>ένα</w:t>
      </w:r>
      <w:r>
        <w:rPr>
          <w:color w:val="002E2F"/>
          <w:spacing w:val="-12"/>
        </w:rPr>
        <w:t> </w:t>
      </w:r>
      <w:r>
        <w:rPr>
          <w:color w:val="002E2F"/>
        </w:rPr>
        <w:t>ολοκληρωμένο</w:t>
      </w:r>
      <w:r>
        <w:rPr>
          <w:color w:val="002E2F"/>
          <w:spacing w:val="-10"/>
        </w:rPr>
        <w:t> </w:t>
      </w:r>
      <w:r>
        <w:rPr>
          <w:color w:val="002E2F"/>
        </w:rPr>
        <w:t>Σχέδιο</w:t>
      </w:r>
      <w:r>
        <w:rPr>
          <w:color w:val="002E2F"/>
          <w:spacing w:val="-12"/>
        </w:rPr>
        <w:t> </w:t>
      </w:r>
      <w:r>
        <w:rPr>
          <w:color w:val="002E2F"/>
        </w:rPr>
        <w:t>Κλιματικής</w:t>
      </w:r>
      <w:r>
        <w:rPr>
          <w:color w:val="002E2F"/>
          <w:spacing w:val="-12"/>
        </w:rPr>
        <w:t> </w:t>
      </w:r>
      <w:r>
        <w:rPr>
          <w:color w:val="002E2F"/>
        </w:rPr>
        <w:t>Μετάβασης</w:t>
      </w:r>
      <w:r>
        <w:rPr>
          <w:color w:val="002E2F"/>
          <w:spacing w:val="-12"/>
        </w:rPr>
        <w:t> </w:t>
      </w:r>
      <w:r>
        <w:rPr>
          <w:color w:val="002E2F"/>
        </w:rPr>
        <w:t>σύμφωνα</w:t>
      </w:r>
      <w:r>
        <w:rPr>
          <w:color w:val="002E2F"/>
          <w:spacing w:val="-11"/>
        </w:rPr>
        <w:t> </w:t>
      </w:r>
      <w:r>
        <w:rPr>
          <w:color w:val="002E2F"/>
        </w:rPr>
        <w:t>με</w:t>
      </w:r>
      <w:r>
        <w:rPr>
          <w:color w:val="002E2F"/>
          <w:spacing w:val="-12"/>
        </w:rPr>
        <w:t> </w:t>
      </w:r>
      <w:r>
        <w:rPr>
          <w:color w:val="002E2F"/>
        </w:rPr>
        <w:t>τις</w:t>
      </w:r>
      <w:r>
        <w:rPr>
          <w:color w:val="002E2F"/>
          <w:spacing w:val="-10"/>
        </w:rPr>
        <w:t> </w:t>
      </w:r>
      <w:r>
        <w:rPr>
          <w:color w:val="002E2F"/>
        </w:rPr>
        <w:t>διατάξεις</w:t>
      </w:r>
      <w:r>
        <w:rPr>
          <w:color w:val="002E2F"/>
          <w:spacing w:val="-12"/>
        </w:rPr>
        <w:t> </w:t>
      </w:r>
      <w:r>
        <w:rPr>
          <w:color w:val="002E2F"/>
        </w:rPr>
        <w:t>των</w:t>
      </w:r>
      <w:r>
        <w:rPr>
          <w:color w:val="002E2F"/>
          <w:spacing w:val="-12"/>
        </w:rPr>
        <w:t> </w:t>
      </w:r>
      <w:r>
        <w:rPr>
          <w:color w:val="002E2F"/>
        </w:rPr>
        <w:t>Κατευθυντήριων Γραμμών της Ευρωπαϊκής Αρχής Τραπεζών για τη διαχείριση κινδύνων ESG (EBA/GL/2025/01) και με βάση τις απαιτήσεις της Οδηγίας CSRD. Η ανάπτυξη του Σχεδίου Κλιματικής Μετάβασης αντικατοπτρίζει τη μακροπρόθεσμη δέσμευση της Τράπεζας Πειραιώς</w:t>
      </w:r>
      <w:r>
        <w:rPr>
          <w:color w:val="002E2F"/>
          <w:spacing w:val="-8"/>
        </w:rPr>
        <w:t> </w:t>
      </w:r>
      <w:r>
        <w:rPr>
          <w:color w:val="002E2F"/>
        </w:rPr>
        <w:t>να</w:t>
      </w:r>
      <w:r>
        <w:rPr>
          <w:color w:val="002E2F"/>
          <w:spacing w:val="-10"/>
        </w:rPr>
        <w:t> </w:t>
      </w:r>
      <w:r>
        <w:rPr>
          <w:color w:val="002E2F"/>
        </w:rPr>
        <w:t>υποστηρίξει</w:t>
      </w:r>
      <w:r>
        <w:rPr>
          <w:color w:val="002E2F"/>
          <w:spacing w:val="-9"/>
        </w:rPr>
        <w:t> </w:t>
      </w:r>
      <w:r>
        <w:rPr>
          <w:color w:val="002E2F"/>
        </w:rPr>
        <w:t>τη</w:t>
      </w:r>
      <w:r>
        <w:rPr>
          <w:color w:val="002E2F"/>
          <w:spacing w:val="-8"/>
        </w:rPr>
        <w:t> </w:t>
      </w:r>
      <w:r>
        <w:rPr>
          <w:color w:val="002E2F"/>
        </w:rPr>
        <w:t>μετάβαση</w:t>
      </w:r>
      <w:r>
        <w:rPr>
          <w:color w:val="002E2F"/>
          <w:spacing w:val="-8"/>
        </w:rPr>
        <w:t> </w:t>
      </w:r>
      <w:r>
        <w:rPr>
          <w:color w:val="002E2F"/>
        </w:rPr>
        <w:t>της</w:t>
      </w:r>
      <w:r>
        <w:rPr>
          <w:color w:val="002E2F"/>
          <w:spacing w:val="-10"/>
        </w:rPr>
        <w:t> </w:t>
      </w:r>
      <w:r>
        <w:rPr>
          <w:color w:val="002E2F"/>
        </w:rPr>
        <w:t>Ελλάδας</w:t>
      </w:r>
      <w:r>
        <w:rPr>
          <w:color w:val="002E2F"/>
          <w:spacing w:val="-8"/>
        </w:rPr>
        <w:t> </w:t>
      </w:r>
      <w:r>
        <w:rPr>
          <w:color w:val="002E2F"/>
        </w:rPr>
        <w:t>σε</w:t>
      </w:r>
      <w:r>
        <w:rPr>
          <w:color w:val="002E2F"/>
          <w:spacing w:val="-10"/>
        </w:rPr>
        <w:t> </w:t>
      </w:r>
      <w:r>
        <w:rPr>
          <w:color w:val="002E2F"/>
        </w:rPr>
        <w:t>μια</w:t>
      </w:r>
      <w:r>
        <w:rPr>
          <w:color w:val="002E2F"/>
          <w:spacing w:val="-9"/>
        </w:rPr>
        <w:t> </w:t>
      </w:r>
      <w:r>
        <w:rPr>
          <w:color w:val="002E2F"/>
        </w:rPr>
        <w:t>ανθεκτική</w:t>
      </w:r>
      <w:r>
        <w:rPr>
          <w:color w:val="002E2F"/>
          <w:spacing w:val="-10"/>
        </w:rPr>
        <w:t> </w:t>
      </w:r>
      <w:r>
        <w:rPr>
          <w:color w:val="002E2F"/>
        </w:rPr>
        <w:t>οικονομία</w:t>
      </w:r>
      <w:r>
        <w:rPr>
          <w:color w:val="002E2F"/>
          <w:spacing w:val="-10"/>
        </w:rPr>
        <w:t> </w:t>
      </w:r>
      <w:r>
        <w:rPr>
          <w:color w:val="002E2F"/>
        </w:rPr>
        <w:t>χαμηλών</w:t>
      </w:r>
      <w:r>
        <w:rPr>
          <w:color w:val="002E2F"/>
          <w:spacing w:val="-9"/>
        </w:rPr>
        <w:t> </w:t>
      </w:r>
      <w:r>
        <w:rPr>
          <w:color w:val="002E2F"/>
        </w:rPr>
        <w:t>εκπομπών</w:t>
      </w:r>
      <w:r>
        <w:rPr>
          <w:color w:val="002E2F"/>
          <w:spacing w:val="-9"/>
        </w:rPr>
        <w:t> </w:t>
      </w:r>
      <w:r>
        <w:rPr>
          <w:color w:val="002E2F"/>
        </w:rPr>
        <w:t>άνθρακα,</w:t>
      </w:r>
      <w:r>
        <w:rPr>
          <w:color w:val="002E2F"/>
          <w:spacing w:val="-8"/>
        </w:rPr>
        <w:t> </w:t>
      </w:r>
      <w:r>
        <w:rPr>
          <w:color w:val="002E2F"/>
        </w:rPr>
        <w:t>αναδεικνύοντας</w:t>
      </w:r>
      <w:r>
        <w:rPr>
          <w:color w:val="002E2F"/>
          <w:spacing w:val="-10"/>
        </w:rPr>
        <w:t> </w:t>
      </w:r>
      <w:r>
        <w:rPr>
          <w:color w:val="002E2F"/>
        </w:rPr>
        <w:t>την Τράπεζα</w:t>
      </w:r>
      <w:r>
        <w:rPr>
          <w:color w:val="002E2F"/>
          <w:spacing w:val="-2"/>
        </w:rPr>
        <w:t> </w:t>
      </w:r>
      <w:r>
        <w:rPr>
          <w:color w:val="002E2F"/>
        </w:rPr>
        <w:t>ως</w:t>
      </w:r>
      <w:r>
        <w:rPr>
          <w:color w:val="002E2F"/>
          <w:spacing w:val="-3"/>
        </w:rPr>
        <w:t> </w:t>
      </w:r>
      <w:r>
        <w:rPr>
          <w:color w:val="002E2F"/>
        </w:rPr>
        <w:t>βασικό</w:t>
      </w:r>
      <w:r>
        <w:rPr>
          <w:color w:val="002E2F"/>
          <w:spacing w:val="-3"/>
        </w:rPr>
        <w:t> </w:t>
      </w:r>
      <w:r>
        <w:rPr>
          <w:color w:val="002E2F"/>
        </w:rPr>
        <w:t>παράγοντα</w:t>
      </w:r>
      <w:r>
        <w:rPr>
          <w:color w:val="002E2F"/>
          <w:spacing w:val="-2"/>
        </w:rPr>
        <w:t> </w:t>
      </w:r>
      <w:r>
        <w:rPr>
          <w:color w:val="002E2F"/>
        </w:rPr>
        <w:t>προώθησης</w:t>
      </w:r>
      <w:r>
        <w:rPr>
          <w:color w:val="002E2F"/>
          <w:spacing w:val="-3"/>
        </w:rPr>
        <w:t> </w:t>
      </w:r>
      <w:r>
        <w:rPr>
          <w:color w:val="002E2F"/>
        </w:rPr>
        <w:t>της</w:t>
      </w:r>
      <w:r>
        <w:rPr>
          <w:color w:val="002E2F"/>
          <w:spacing w:val="-3"/>
        </w:rPr>
        <w:t> </w:t>
      </w:r>
      <w:r>
        <w:rPr>
          <w:color w:val="002E2F"/>
        </w:rPr>
        <w:t>βιώσιμης</w:t>
      </w:r>
      <w:r>
        <w:rPr>
          <w:color w:val="002E2F"/>
          <w:spacing w:val="-3"/>
        </w:rPr>
        <w:t> </w:t>
      </w:r>
      <w:r>
        <w:rPr>
          <w:color w:val="002E2F"/>
        </w:rPr>
        <w:t>ανάπτυξης.</w:t>
      </w:r>
      <w:r>
        <w:rPr>
          <w:color w:val="002E2F"/>
          <w:spacing w:val="-2"/>
        </w:rPr>
        <w:t> </w:t>
      </w:r>
      <w:r>
        <w:rPr>
          <w:color w:val="002E2F"/>
        </w:rPr>
        <w:t>Η</w:t>
      </w:r>
      <w:r>
        <w:rPr>
          <w:color w:val="002E2F"/>
          <w:spacing w:val="-4"/>
        </w:rPr>
        <w:t> </w:t>
      </w:r>
      <w:r>
        <w:rPr>
          <w:color w:val="002E2F"/>
        </w:rPr>
        <w:t>δέσμευση</w:t>
      </w:r>
      <w:r>
        <w:rPr>
          <w:color w:val="002E2F"/>
          <w:spacing w:val="-3"/>
        </w:rPr>
        <w:t> </w:t>
      </w:r>
      <w:r>
        <w:rPr>
          <w:color w:val="002E2F"/>
        </w:rPr>
        <w:t>αυτή</w:t>
      </w:r>
      <w:r>
        <w:rPr>
          <w:color w:val="002E2F"/>
          <w:spacing w:val="-3"/>
        </w:rPr>
        <w:t> </w:t>
      </w:r>
      <w:r>
        <w:rPr>
          <w:color w:val="002E2F"/>
        </w:rPr>
        <w:t>βασίζεται</w:t>
      </w:r>
      <w:r>
        <w:rPr>
          <w:color w:val="002E2F"/>
          <w:spacing w:val="-4"/>
        </w:rPr>
        <w:t> </w:t>
      </w:r>
      <w:r>
        <w:rPr>
          <w:color w:val="002E2F"/>
        </w:rPr>
        <w:t>σε</w:t>
      </w:r>
      <w:r>
        <w:rPr>
          <w:color w:val="002E2F"/>
          <w:spacing w:val="-3"/>
        </w:rPr>
        <w:t> </w:t>
      </w:r>
      <w:r>
        <w:rPr>
          <w:color w:val="002E2F"/>
        </w:rPr>
        <w:t>δύο</w:t>
      </w:r>
      <w:r>
        <w:rPr>
          <w:color w:val="002E2F"/>
          <w:spacing w:val="-3"/>
        </w:rPr>
        <w:t> </w:t>
      </w:r>
      <w:r>
        <w:rPr>
          <w:color w:val="002E2F"/>
        </w:rPr>
        <w:t>στρατηγικούς</w:t>
      </w:r>
      <w:r>
        <w:rPr>
          <w:color w:val="002E2F"/>
          <w:spacing w:val="-3"/>
        </w:rPr>
        <w:t> </w:t>
      </w:r>
      <w:r>
        <w:rPr>
          <w:color w:val="002E2F"/>
        </w:rPr>
        <w:t>πυλώνες που αφορούν τόσο το άμεσο περιβαλλοντικό αποτύπωμα της Τράπεζας όσο και την ευρύτερη επιρροή της μέσω των χρηματοδοτήσεών</w:t>
      </w:r>
      <w:r>
        <w:rPr>
          <w:color w:val="002E2F"/>
          <w:spacing w:val="-12"/>
        </w:rPr>
        <w:t> </w:t>
      </w:r>
      <w:r>
        <w:rPr>
          <w:color w:val="002E2F"/>
        </w:rPr>
        <w:t>της:</w:t>
      </w:r>
    </w:p>
    <w:p>
      <w:pPr>
        <w:pStyle w:val="ListParagraph"/>
        <w:numPr>
          <w:ilvl w:val="0"/>
          <w:numId w:val="3"/>
        </w:numPr>
        <w:tabs>
          <w:tab w:pos="869" w:val="left" w:leader="none"/>
        </w:tabs>
        <w:spacing w:line="280" w:lineRule="auto" w:before="47" w:after="0"/>
        <w:ind w:left="869" w:right="320" w:hanging="360"/>
        <w:jc w:val="both"/>
        <w:rPr>
          <w:sz w:val="18"/>
        </w:rPr>
      </w:pPr>
      <w:r>
        <w:rPr>
          <w:color w:val="002E2F"/>
          <w:spacing w:val="-2"/>
          <w:sz w:val="18"/>
        </w:rPr>
        <w:t>Οικείες</w:t>
      </w:r>
      <w:r>
        <w:rPr>
          <w:color w:val="002E2F"/>
          <w:spacing w:val="-10"/>
          <w:sz w:val="18"/>
        </w:rPr>
        <w:t> </w:t>
      </w:r>
      <w:r>
        <w:rPr>
          <w:color w:val="002E2F"/>
          <w:spacing w:val="-2"/>
          <w:sz w:val="18"/>
        </w:rPr>
        <w:t>Λειτουργίες</w:t>
      </w:r>
      <w:r>
        <w:rPr>
          <w:color w:val="002E2F"/>
          <w:spacing w:val="-10"/>
          <w:sz w:val="18"/>
        </w:rPr>
        <w:t> </w:t>
      </w:r>
      <w:r>
        <w:rPr>
          <w:color w:val="002E2F"/>
          <w:spacing w:val="-2"/>
          <w:sz w:val="18"/>
        </w:rPr>
        <w:t>της</w:t>
      </w:r>
      <w:r>
        <w:rPr>
          <w:color w:val="002E2F"/>
          <w:spacing w:val="-10"/>
          <w:sz w:val="18"/>
        </w:rPr>
        <w:t> </w:t>
      </w:r>
      <w:r>
        <w:rPr>
          <w:color w:val="002E2F"/>
          <w:spacing w:val="-2"/>
          <w:sz w:val="18"/>
        </w:rPr>
        <w:t>Τράπεζας</w:t>
      </w:r>
      <w:r>
        <w:rPr>
          <w:color w:val="002E2F"/>
          <w:spacing w:val="-10"/>
          <w:sz w:val="18"/>
        </w:rPr>
        <w:t> </w:t>
      </w:r>
      <w:r>
        <w:rPr>
          <w:color w:val="002E2F"/>
          <w:spacing w:val="-2"/>
          <w:sz w:val="18"/>
        </w:rPr>
        <w:t>Πειραιώς:</w:t>
      </w:r>
      <w:r>
        <w:rPr>
          <w:color w:val="002E2F"/>
          <w:spacing w:val="-10"/>
          <w:sz w:val="18"/>
        </w:rPr>
        <w:t> </w:t>
      </w:r>
      <w:r>
        <w:rPr>
          <w:color w:val="002E2F"/>
          <w:spacing w:val="-2"/>
          <w:sz w:val="18"/>
        </w:rPr>
        <w:t>με</w:t>
      </w:r>
      <w:r>
        <w:rPr>
          <w:color w:val="002E2F"/>
          <w:spacing w:val="-10"/>
          <w:sz w:val="18"/>
        </w:rPr>
        <w:t> </w:t>
      </w:r>
      <w:r>
        <w:rPr>
          <w:color w:val="002E2F"/>
          <w:spacing w:val="-2"/>
          <w:sz w:val="18"/>
        </w:rPr>
        <w:t>στόχο</w:t>
      </w:r>
      <w:r>
        <w:rPr>
          <w:color w:val="002E2F"/>
          <w:spacing w:val="-10"/>
          <w:sz w:val="18"/>
        </w:rPr>
        <w:t> </w:t>
      </w:r>
      <w:r>
        <w:rPr>
          <w:color w:val="002E2F"/>
          <w:spacing w:val="-2"/>
          <w:sz w:val="18"/>
        </w:rPr>
        <w:t>τη</w:t>
      </w:r>
      <w:r>
        <w:rPr>
          <w:color w:val="002E2F"/>
          <w:spacing w:val="-10"/>
          <w:sz w:val="18"/>
        </w:rPr>
        <w:t> </w:t>
      </w:r>
      <w:r>
        <w:rPr>
          <w:color w:val="002E2F"/>
          <w:spacing w:val="-2"/>
          <w:sz w:val="18"/>
        </w:rPr>
        <w:t>μείωση</w:t>
      </w:r>
      <w:r>
        <w:rPr>
          <w:color w:val="002E2F"/>
          <w:spacing w:val="-10"/>
          <w:sz w:val="18"/>
        </w:rPr>
        <w:t> </w:t>
      </w:r>
      <w:r>
        <w:rPr>
          <w:color w:val="002E2F"/>
          <w:spacing w:val="-2"/>
          <w:sz w:val="18"/>
        </w:rPr>
        <w:t>των</w:t>
      </w:r>
      <w:r>
        <w:rPr>
          <w:color w:val="002E2F"/>
          <w:spacing w:val="-10"/>
          <w:sz w:val="18"/>
        </w:rPr>
        <w:t> </w:t>
      </w:r>
      <w:r>
        <w:rPr>
          <w:color w:val="002E2F"/>
          <w:spacing w:val="-2"/>
          <w:sz w:val="18"/>
        </w:rPr>
        <w:t>εκπομπών</w:t>
      </w:r>
      <w:r>
        <w:rPr>
          <w:color w:val="002E2F"/>
          <w:spacing w:val="-10"/>
          <w:sz w:val="18"/>
        </w:rPr>
        <w:t> </w:t>
      </w:r>
      <w:r>
        <w:rPr>
          <w:color w:val="002E2F"/>
          <w:spacing w:val="-2"/>
          <w:sz w:val="18"/>
        </w:rPr>
        <w:t>που</w:t>
      </w:r>
      <w:r>
        <w:rPr>
          <w:color w:val="002E2F"/>
          <w:spacing w:val="-10"/>
          <w:sz w:val="18"/>
        </w:rPr>
        <w:t> </w:t>
      </w:r>
      <w:r>
        <w:rPr>
          <w:color w:val="002E2F"/>
          <w:spacing w:val="-2"/>
          <w:sz w:val="18"/>
        </w:rPr>
        <w:t>προέρχονται</w:t>
      </w:r>
      <w:r>
        <w:rPr>
          <w:color w:val="002E2F"/>
          <w:spacing w:val="-10"/>
          <w:sz w:val="18"/>
        </w:rPr>
        <w:t> </w:t>
      </w:r>
      <w:r>
        <w:rPr>
          <w:color w:val="002E2F"/>
          <w:spacing w:val="-2"/>
          <w:sz w:val="18"/>
        </w:rPr>
        <w:t>από</w:t>
      </w:r>
      <w:r>
        <w:rPr>
          <w:color w:val="002E2F"/>
          <w:spacing w:val="-10"/>
          <w:sz w:val="18"/>
        </w:rPr>
        <w:t> </w:t>
      </w:r>
      <w:r>
        <w:rPr>
          <w:color w:val="002E2F"/>
          <w:spacing w:val="-2"/>
          <w:sz w:val="18"/>
        </w:rPr>
        <w:t>τα</w:t>
      </w:r>
      <w:r>
        <w:rPr>
          <w:color w:val="002E2F"/>
          <w:spacing w:val="-10"/>
          <w:sz w:val="18"/>
        </w:rPr>
        <w:t> </w:t>
      </w:r>
      <w:r>
        <w:rPr>
          <w:color w:val="002E2F"/>
          <w:spacing w:val="-2"/>
          <w:sz w:val="18"/>
        </w:rPr>
        <w:t>κτήρια,</w:t>
      </w:r>
      <w:r>
        <w:rPr>
          <w:color w:val="002E2F"/>
          <w:spacing w:val="-10"/>
          <w:sz w:val="18"/>
        </w:rPr>
        <w:t> </w:t>
      </w:r>
      <w:r>
        <w:rPr>
          <w:color w:val="002E2F"/>
          <w:spacing w:val="-2"/>
          <w:sz w:val="18"/>
        </w:rPr>
        <w:t>τον</w:t>
      </w:r>
      <w:r>
        <w:rPr>
          <w:color w:val="002E2F"/>
          <w:spacing w:val="-10"/>
          <w:sz w:val="18"/>
        </w:rPr>
        <w:t> </w:t>
      </w:r>
      <w:r>
        <w:rPr>
          <w:color w:val="002E2F"/>
          <w:spacing w:val="-2"/>
          <w:sz w:val="18"/>
        </w:rPr>
        <w:t>στόλο </w:t>
      </w:r>
      <w:r>
        <w:rPr>
          <w:color w:val="002E2F"/>
          <w:sz w:val="18"/>
        </w:rPr>
        <w:t>οχημάτων,</w:t>
      </w:r>
      <w:r>
        <w:rPr>
          <w:color w:val="002E2F"/>
          <w:spacing w:val="-7"/>
          <w:sz w:val="18"/>
        </w:rPr>
        <w:t> </w:t>
      </w:r>
      <w:r>
        <w:rPr>
          <w:color w:val="002E2F"/>
          <w:sz w:val="18"/>
        </w:rPr>
        <w:t>την</w:t>
      </w:r>
      <w:r>
        <w:rPr>
          <w:color w:val="002E2F"/>
          <w:spacing w:val="-8"/>
          <w:sz w:val="18"/>
        </w:rPr>
        <w:t> </w:t>
      </w:r>
      <w:r>
        <w:rPr>
          <w:color w:val="002E2F"/>
          <w:sz w:val="18"/>
        </w:rPr>
        <w:t>κατανάλωση</w:t>
      </w:r>
      <w:r>
        <w:rPr>
          <w:color w:val="002E2F"/>
          <w:spacing w:val="-5"/>
          <w:sz w:val="18"/>
        </w:rPr>
        <w:t> </w:t>
      </w:r>
      <w:r>
        <w:rPr>
          <w:color w:val="002E2F"/>
          <w:sz w:val="18"/>
        </w:rPr>
        <w:t>ενέργειας</w:t>
      </w:r>
      <w:r>
        <w:rPr>
          <w:color w:val="002E2F"/>
          <w:spacing w:val="-7"/>
          <w:sz w:val="18"/>
        </w:rPr>
        <w:t> </w:t>
      </w:r>
      <w:r>
        <w:rPr>
          <w:color w:val="002E2F"/>
          <w:sz w:val="18"/>
        </w:rPr>
        <w:t>και</w:t>
      </w:r>
      <w:r>
        <w:rPr>
          <w:color w:val="002E2F"/>
          <w:spacing w:val="-8"/>
          <w:sz w:val="18"/>
        </w:rPr>
        <w:t> </w:t>
      </w:r>
      <w:r>
        <w:rPr>
          <w:color w:val="002E2F"/>
          <w:sz w:val="18"/>
        </w:rPr>
        <w:t>τις</w:t>
      </w:r>
      <w:r>
        <w:rPr>
          <w:color w:val="002E2F"/>
          <w:spacing w:val="-7"/>
          <w:sz w:val="18"/>
        </w:rPr>
        <w:t> </w:t>
      </w:r>
      <w:r>
        <w:rPr>
          <w:color w:val="002E2F"/>
          <w:sz w:val="18"/>
        </w:rPr>
        <w:t>εσωτερικές</w:t>
      </w:r>
      <w:r>
        <w:rPr>
          <w:color w:val="002E2F"/>
          <w:spacing w:val="-7"/>
          <w:sz w:val="18"/>
        </w:rPr>
        <w:t> </w:t>
      </w:r>
      <w:r>
        <w:rPr>
          <w:color w:val="002E2F"/>
          <w:sz w:val="18"/>
        </w:rPr>
        <w:t>διαδικασίες</w:t>
      </w:r>
      <w:r>
        <w:rPr>
          <w:color w:val="002E2F"/>
          <w:spacing w:val="-7"/>
          <w:sz w:val="18"/>
        </w:rPr>
        <w:t> </w:t>
      </w:r>
      <w:r>
        <w:rPr>
          <w:color w:val="002E2F"/>
          <w:sz w:val="18"/>
        </w:rPr>
        <w:t>της</w:t>
      </w:r>
      <w:r>
        <w:rPr>
          <w:color w:val="002E2F"/>
          <w:spacing w:val="-5"/>
          <w:sz w:val="18"/>
        </w:rPr>
        <w:t> </w:t>
      </w:r>
      <w:r>
        <w:rPr>
          <w:color w:val="002E2F"/>
          <w:sz w:val="18"/>
        </w:rPr>
        <w:t>Τράπεζας.</w:t>
      </w:r>
    </w:p>
    <w:p>
      <w:pPr>
        <w:pStyle w:val="ListParagraph"/>
        <w:numPr>
          <w:ilvl w:val="0"/>
          <w:numId w:val="3"/>
        </w:numPr>
        <w:tabs>
          <w:tab w:pos="868" w:val="left" w:leader="none"/>
        </w:tabs>
        <w:spacing w:line="207" w:lineRule="exact" w:before="0" w:after="0"/>
        <w:ind w:left="868" w:right="0" w:hanging="359"/>
        <w:jc w:val="both"/>
        <w:rPr>
          <w:sz w:val="18"/>
        </w:rPr>
      </w:pPr>
      <w:r>
        <w:rPr>
          <w:color w:val="002E2F"/>
          <w:sz w:val="18"/>
        </w:rPr>
        <w:t>Εκπομπές</w:t>
      </w:r>
      <w:r>
        <w:rPr>
          <w:color w:val="002E2F"/>
          <w:spacing w:val="19"/>
          <w:sz w:val="18"/>
        </w:rPr>
        <w:t> </w:t>
      </w:r>
      <w:r>
        <w:rPr>
          <w:color w:val="002E2F"/>
          <w:sz w:val="18"/>
        </w:rPr>
        <w:t>Χαρτοφυλακίου</w:t>
      </w:r>
      <w:r>
        <w:rPr>
          <w:color w:val="002E2F"/>
          <w:spacing w:val="18"/>
          <w:sz w:val="18"/>
        </w:rPr>
        <w:t> </w:t>
      </w:r>
      <w:r>
        <w:rPr>
          <w:color w:val="002E2F"/>
          <w:sz w:val="18"/>
        </w:rPr>
        <w:t>της</w:t>
      </w:r>
      <w:r>
        <w:rPr>
          <w:color w:val="002E2F"/>
          <w:spacing w:val="20"/>
          <w:sz w:val="18"/>
        </w:rPr>
        <w:t> </w:t>
      </w:r>
      <w:r>
        <w:rPr>
          <w:color w:val="002E2F"/>
          <w:sz w:val="18"/>
        </w:rPr>
        <w:t>Τράπεζας</w:t>
      </w:r>
      <w:r>
        <w:rPr>
          <w:color w:val="002E2F"/>
          <w:spacing w:val="20"/>
          <w:sz w:val="18"/>
        </w:rPr>
        <w:t> </w:t>
      </w:r>
      <w:r>
        <w:rPr>
          <w:color w:val="002E2F"/>
          <w:sz w:val="18"/>
        </w:rPr>
        <w:t>Πειραιώς:</w:t>
      </w:r>
      <w:r>
        <w:rPr>
          <w:color w:val="002E2F"/>
          <w:spacing w:val="17"/>
          <w:sz w:val="18"/>
        </w:rPr>
        <w:t> </w:t>
      </w:r>
      <w:r>
        <w:rPr>
          <w:color w:val="002E2F"/>
          <w:sz w:val="18"/>
        </w:rPr>
        <w:t>με</w:t>
      </w:r>
      <w:r>
        <w:rPr>
          <w:color w:val="002E2F"/>
          <w:spacing w:val="20"/>
          <w:sz w:val="18"/>
        </w:rPr>
        <w:t> </w:t>
      </w:r>
      <w:r>
        <w:rPr>
          <w:color w:val="002E2F"/>
          <w:sz w:val="18"/>
        </w:rPr>
        <w:t>στόχο</w:t>
      </w:r>
      <w:r>
        <w:rPr>
          <w:color w:val="002E2F"/>
          <w:spacing w:val="20"/>
          <w:sz w:val="18"/>
        </w:rPr>
        <w:t> </w:t>
      </w:r>
      <w:r>
        <w:rPr>
          <w:color w:val="002E2F"/>
          <w:sz w:val="18"/>
        </w:rPr>
        <w:t>την</w:t>
      </w:r>
      <w:r>
        <w:rPr>
          <w:color w:val="002E2F"/>
          <w:spacing w:val="20"/>
          <w:sz w:val="18"/>
        </w:rPr>
        <w:t> </w:t>
      </w:r>
      <w:r>
        <w:rPr>
          <w:color w:val="002E2F"/>
          <w:sz w:val="18"/>
        </w:rPr>
        <w:t>προοδευτική</w:t>
      </w:r>
      <w:r>
        <w:rPr>
          <w:color w:val="002E2F"/>
          <w:spacing w:val="19"/>
          <w:sz w:val="18"/>
        </w:rPr>
        <w:t> </w:t>
      </w:r>
      <w:r>
        <w:rPr>
          <w:color w:val="002E2F"/>
          <w:sz w:val="18"/>
        </w:rPr>
        <w:t>απανθρακοποίηση</w:t>
      </w:r>
      <w:r>
        <w:rPr>
          <w:color w:val="002E2F"/>
          <w:spacing w:val="18"/>
          <w:sz w:val="18"/>
        </w:rPr>
        <w:t> </w:t>
      </w:r>
      <w:r>
        <w:rPr>
          <w:color w:val="002E2F"/>
          <w:sz w:val="18"/>
        </w:rPr>
        <w:t>του</w:t>
      </w:r>
      <w:r>
        <w:rPr>
          <w:color w:val="002E2F"/>
          <w:spacing w:val="20"/>
          <w:sz w:val="18"/>
        </w:rPr>
        <w:t> </w:t>
      </w:r>
      <w:r>
        <w:rPr>
          <w:color w:val="002E2F"/>
          <w:sz w:val="18"/>
        </w:rPr>
        <w:t>δανειακού</w:t>
      </w:r>
      <w:r>
        <w:rPr>
          <w:color w:val="002E2F"/>
          <w:spacing w:val="18"/>
          <w:sz w:val="18"/>
        </w:rPr>
        <w:t> </w:t>
      </w:r>
      <w:r>
        <w:rPr>
          <w:color w:val="002E2F"/>
          <w:spacing w:val="-5"/>
          <w:sz w:val="18"/>
        </w:rPr>
        <w:t>και</w:t>
      </w:r>
    </w:p>
    <w:p>
      <w:pPr>
        <w:pStyle w:val="BodyText"/>
        <w:spacing w:line="285" w:lineRule="auto" w:before="35"/>
        <w:ind w:left="869" w:right="318"/>
        <w:jc w:val="both"/>
      </w:pPr>
      <w:r>
        <w:rPr>
          <w:color w:val="002E2F"/>
        </w:rPr>
        <w:t>επενδυτικού χαρτοφυλακίου, μέσω διοχέτευσης κεφαλαίων σε δραστηριότητες χαμηλών εκπομπών άνθρακα και υποστήριξης</w:t>
      </w:r>
      <w:r>
        <w:rPr>
          <w:color w:val="002E2F"/>
          <w:spacing w:val="-5"/>
        </w:rPr>
        <w:t> </w:t>
      </w:r>
      <w:r>
        <w:rPr>
          <w:color w:val="002E2F"/>
        </w:rPr>
        <w:t>των</w:t>
      </w:r>
      <w:r>
        <w:rPr>
          <w:color w:val="002E2F"/>
          <w:spacing w:val="-2"/>
        </w:rPr>
        <w:t> </w:t>
      </w:r>
      <w:r>
        <w:rPr>
          <w:color w:val="002E2F"/>
        </w:rPr>
        <w:t>πελατών</w:t>
      </w:r>
      <w:r>
        <w:rPr>
          <w:color w:val="002E2F"/>
          <w:spacing w:val="-6"/>
        </w:rPr>
        <w:t> </w:t>
      </w:r>
      <w:r>
        <w:rPr>
          <w:color w:val="002E2F"/>
        </w:rPr>
        <w:t>της</w:t>
      </w:r>
      <w:r>
        <w:rPr>
          <w:color w:val="002E2F"/>
          <w:spacing w:val="-5"/>
        </w:rPr>
        <w:t> </w:t>
      </w:r>
      <w:r>
        <w:rPr>
          <w:color w:val="002E2F"/>
        </w:rPr>
        <w:t>κατά</w:t>
      </w:r>
      <w:r>
        <w:rPr>
          <w:color w:val="002E2F"/>
          <w:spacing w:val="-6"/>
        </w:rPr>
        <w:t> </w:t>
      </w:r>
      <w:r>
        <w:rPr>
          <w:color w:val="002E2F"/>
        </w:rPr>
        <w:t>την</w:t>
      </w:r>
      <w:r>
        <w:rPr>
          <w:color w:val="002E2F"/>
          <w:spacing w:val="-6"/>
        </w:rPr>
        <w:t> </w:t>
      </w:r>
      <w:r>
        <w:rPr>
          <w:color w:val="002E2F"/>
        </w:rPr>
        <w:t>πορεία</w:t>
      </w:r>
      <w:r>
        <w:rPr>
          <w:color w:val="002E2F"/>
          <w:spacing w:val="-6"/>
        </w:rPr>
        <w:t> </w:t>
      </w:r>
      <w:r>
        <w:rPr>
          <w:color w:val="002E2F"/>
        </w:rPr>
        <w:t>μετάβασής</w:t>
      </w:r>
      <w:r>
        <w:rPr>
          <w:color w:val="002E2F"/>
          <w:spacing w:val="-5"/>
        </w:rPr>
        <w:t> </w:t>
      </w:r>
      <w:r>
        <w:rPr>
          <w:color w:val="002E2F"/>
        </w:rPr>
        <w:t>τους.</w:t>
      </w:r>
    </w:p>
    <w:p>
      <w:pPr>
        <w:pStyle w:val="BodyText"/>
        <w:spacing w:line="283" w:lineRule="auto" w:before="57"/>
        <w:ind w:left="149" w:right="317"/>
        <w:jc w:val="both"/>
      </w:pPr>
      <w:r>
        <w:rPr>
          <w:color w:val="002E2F"/>
        </w:rPr>
        <w:t>Από το 2022, η Πειραιώς έχει επίσης δεσμευθεί σε ένα σύνολο στόχων βάσει της πρωτοβουλίας SBTi (Science Based Targets initiative), τους οποίους η Τράπεζα παρακολουθεί συστηματικά και δημοσιοποιεί. Οι στόχοι αυτοί παρουσιάζονται στην Έκθεση Βιωσιμότητας 2025, ενώ τυχόν επικαιροποιήσεις θα αξιολογηθούν εντός των επόμενων ετών, ευθυγραμμιζόμενες με τα πλέον πρόσφατα επιστημονικά τεκμηριωμένα πρότυπα και τις επικρατούσες πρακτικές της αγοράς όπως θα υιοθετούνται από τα χρηματοπιστωτικά</w:t>
      </w:r>
      <w:r>
        <w:rPr>
          <w:color w:val="002E2F"/>
          <w:spacing w:val="-12"/>
        </w:rPr>
        <w:t> </w:t>
      </w:r>
      <w:r>
        <w:rPr>
          <w:color w:val="002E2F"/>
        </w:rPr>
        <w:t>ιδρύματα,</w:t>
      </w:r>
      <w:r>
        <w:rPr>
          <w:color w:val="002E2F"/>
          <w:spacing w:val="-12"/>
        </w:rPr>
        <w:t> </w:t>
      </w:r>
      <w:r>
        <w:rPr>
          <w:color w:val="002E2F"/>
        </w:rPr>
        <w:t>λαμβάνοντας</w:t>
      </w:r>
      <w:r>
        <w:rPr>
          <w:color w:val="002E2F"/>
          <w:spacing w:val="-12"/>
        </w:rPr>
        <w:t> </w:t>
      </w:r>
      <w:r>
        <w:rPr>
          <w:color w:val="002E2F"/>
        </w:rPr>
        <w:t>υπόψη</w:t>
      </w:r>
      <w:r>
        <w:rPr>
          <w:color w:val="002E2F"/>
          <w:spacing w:val="-11"/>
        </w:rPr>
        <w:t> </w:t>
      </w:r>
      <w:r>
        <w:rPr>
          <w:color w:val="002E2F"/>
        </w:rPr>
        <w:t>και</w:t>
      </w:r>
      <w:r>
        <w:rPr>
          <w:color w:val="002E2F"/>
          <w:spacing w:val="-12"/>
        </w:rPr>
        <w:t> </w:t>
      </w:r>
      <w:r>
        <w:rPr>
          <w:color w:val="002E2F"/>
        </w:rPr>
        <w:t>την</w:t>
      </w:r>
      <w:r>
        <w:rPr>
          <w:color w:val="002E2F"/>
          <w:spacing w:val="-12"/>
        </w:rPr>
        <w:t> </w:t>
      </w:r>
      <w:r>
        <w:rPr>
          <w:color w:val="002E2F"/>
        </w:rPr>
        <w:t>πρώτη</w:t>
      </w:r>
      <w:r>
        <w:rPr>
          <w:color w:val="002E2F"/>
          <w:spacing w:val="-11"/>
        </w:rPr>
        <w:t> </w:t>
      </w:r>
      <w:r>
        <w:rPr>
          <w:color w:val="002E2F"/>
        </w:rPr>
        <w:t>έκδοση</w:t>
      </w:r>
      <w:r>
        <w:rPr>
          <w:color w:val="002E2F"/>
          <w:spacing w:val="-12"/>
        </w:rPr>
        <w:t> </w:t>
      </w:r>
      <w:r>
        <w:rPr>
          <w:color w:val="002E2F"/>
        </w:rPr>
        <w:t>του</w:t>
      </w:r>
      <w:r>
        <w:rPr>
          <w:color w:val="002E2F"/>
          <w:spacing w:val="-10"/>
        </w:rPr>
        <w:t> </w:t>
      </w:r>
      <w:r>
        <w:rPr>
          <w:color w:val="002E2F"/>
        </w:rPr>
        <w:t>Σχεδίου</w:t>
      </w:r>
      <w:r>
        <w:rPr>
          <w:color w:val="002E2F"/>
          <w:spacing w:val="-12"/>
        </w:rPr>
        <w:t> </w:t>
      </w:r>
      <w:r>
        <w:rPr>
          <w:color w:val="002E2F"/>
        </w:rPr>
        <w:t>Κλιματικής</w:t>
      </w:r>
      <w:r>
        <w:rPr>
          <w:color w:val="002E2F"/>
          <w:spacing w:val="-11"/>
        </w:rPr>
        <w:t> </w:t>
      </w:r>
      <w:r>
        <w:rPr>
          <w:color w:val="002E2F"/>
        </w:rPr>
        <w:t>Μετάβασης</w:t>
      </w:r>
      <w:r>
        <w:rPr>
          <w:color w:val="002E2F"/>
          <w:spacing w:val="-11"/>
        </w:rPr>
        <w:t> </w:t>
      </w:r>
      <w:r>
        <w:rPr>
          <w:color w:val="002E2F"/>
        </w:rPr>
        <w:t>που</w:t>
      </w:r>
      <w:r>
        <w:rPr>
          <w:color w:val="002E2F"/>
          <w:spacing w:val="-10"/>
        </w:rPr>
        <w:t> </w:t>
      </w:r>
      <w:r>
        <w:rPr>
          <w:color w:val="002E2F"/>
        </w:rPr>
        <w:t>δημοσιοποιείται στην Ετήσια Οικονομική Έκθεση 2025.</w:t>
      </w:r>
    </w:p>
    <w:p>
      <w:pPr>
        <w:pStyle w:val="BodyText"/>
        <w:spacing w:before="156"/>
      </w:pPr>
    </w:p>
    <w:p>
      <w:pPr>
        <w:pStyle w:val="Heading4"/>
        <w:ind w:left="149"/>
      </w:pPr>
      <w:r>
        <w:rPr>
          <w:color w:val="002E2F"/>
          <w:spacing w:val="-6"/>
        </w:rPr>
        <w:t>Υψηλή</w:t>
      </w:r>
      <w:r>
        <w:rPr>
          <w:color w:val="002E2F"/>
          <w:spacing w:val="-8"/>
        </w:rPr>
        <w:t> </w:t>
      </w:r>
      <w:r>
        <w:rPr>
          <w:color w:val="002E2F"/>
          <w:spacing w:val="-6"/>
        </w:rPr>
        <w:t>διάκριση</w:t>
      </w:r>
      <w:r>
        <w:rPr>
          <w:color w:val="002E2F"/>
          <w:spacing w:val="-7"/>
        </w:rPr>
        <w:t> </w:t>
      </w:r>
      <w:r>
        <w:rPr>
          <w:color w:val="002E2F"/>
          <w:spacing w:val="-6"/>
        </w:rPr>
        <w:t>της Πειραιώς</w:t>
      </w:r>
      <w:r>
        <w:rPr>
          <w:color w:val="002E2F"/>
          <w:spacing w:val="-4"/>
        </w:rPr>
        <w:t> </w:t>
      </w:r>
      <w:r>
        <w:rPr>
          <w:color w:val="002E2F"/>
          <w:spacing w:val="-6"/>
        </w:rPr>
        <w:t>από</w:t>
      </w:r>
      <w:r>
        <w:rPr>
          <w:color w:val="002E2F"/>
          <w:spacing w:val="-8"/>
        </w:rPr>
        <w:t> </w:t>
      </w:r>
      <w:r>
        <w:rPr>
          <w:color w:val="002E2F"/>
          <w:spacing w:val="-6"/>
        </w:rPr>
        <w:t>το</w:t>
      </w:r>
      <w:r>
        <w:rPr>
          <w:color w:val="002E2F"/>
          <w:spacing w:val="-1"/>
        </w:rPr>
        <w:t> </w:t>
      </w:r>
      <w:r>
        <w:rPr>
          <w:color w:val="002E2F"/>
          <w:spacing w:val="-6"/>
        </w:rPr>
        <w:t>CDP</w:t>
      </w:r>
      <w:r>
        <w:rPr>
          <w:color w:val="002E2F"/>
          <w:spacing w:val="-4"/>
        </w:rPr>
        <w:t> </w:t>
      </w:r>
      <w:r>
        <w:rPr>
          <w:color w:val="002E2F"/>
          <w:spacing w:val="-6"/>
        </w:rPr>
        <w:t>με</w:t>
      </w:r>
      <w:r>
        <w:rPr>
          <w:color w:val="002E2F"/>
          <w:spacing w:val="-8"/>
        </w:rPr>
        <w:t> </w:t>
      </w:r>
      <w:r>
        <w:rPr>
          <w:color w:val="002E2F"/>
          <w:spacing w:val="-6"/>
        </w:rPr>
        <w:t>βαθμολογία</w:t>
      </w:r>
      <w:r>
        <w:rPr>
          <w:color w:val="002E2F"/>
          <w:spacing w:val="-7"/>
        </w:rPr>
        <w:t> </w:t>
      </w:r>
      <w:r>
        <w:rPr>
          <w:color w:val="002E2F"/>
          <w:spacing w:val="-6"/>
        </w:rPr>
        <w:t>«A-» για</w:t>
      </w:r>
      <w:r>
        <w:rPr>
          <w:color w:val="002E2F"/>
          <w:spacing w:val="-7"/>
        </w:rPr>
        <w:t> </w:t>
      </w:r>
      <w:r>
        <w:rPr>
          <w:color w:val="002E2F"/>
          <w:spacing w:val="-6"/>
        </w:rPr>
        <w:t>τις</w:t>
      </w:r>
      <w:r>
        <w:rPr>
          <w:color w:val="002E2F"/>
          <w:spacing w:val="-5"/>
        </w:rPr>
        <w:t> </w:t>
      </w:r>
      <w:r>
        <w:rPr>
          <w:color w:val="002E2F"/>
          <w:spacing w:val="-6"/>
        </w:rPr>
        <w:t>περιβαλλοντικές</w:t>
      </w:r>
      <w:r>
        <w:rPr>
          <w:color w:val="002E2F"/>
          <w:spacing w:val="-5"/>
        </w:rPr>
        <w:t> </w:t>
      </w:r>
      <w:r>
        <w:rPr>
          <w:color w:val="002E2F"/>
          <w:spacing w:val="-6"/>
        </w:rPr>
        <w:t>επιδόσεις της</w:t>
      </w:r>
    </w:p>
    <w:p>
      <w:pPr>
        <w:pStyle w:val="BodyText"/>
        <w:spacing w:line="283" w:lineRule="auto" w:before="99"/>
        <w:ind w:left="149" w:right="313"/>
        <w:jc w:val="both"/>
      </w:pPr>
      <w:r>
        <w:rPr>
          <w:color w:val="002E2F"/>
          <w:spacing w:val="-2"/>
        </w:rPr>
        <w:t>Στις</w:t>
      </w:r>
      <w:r>
        <w:rPr>
          <w:color w:val="002E2F"/>
          <w:spacing w:val="-10"/>
        </w:rPr>
        <w:t> </w:t>
      </w:r>
      <w:r>
        <w:rPr>
          <w:color w:val="002E2F"/>
          <w:spacing w:val="-2"/>
        </w:rPr>
        <w:t>27</w:t>
      </w:r>
      <w:r>
        <w:rPr>
          <w:color w:val="002E2F"/>
          <w:spacing w:val="-10"/>
        </w:rPr>
        <w:t> </w:t>
      </w:r>
      <w:r>
        <w:rPr>
          <w:color w:val="002E2F"/>
          <w:spacing w:val="-2"/>
        </w:rPr>
        <w:t>Ιανουαρίου</w:t>
      </w:r>
      <w:r>
        <w:rPr>
          <w:color w:val="002E2F"/>
          <w:spacing w:val="-10"/>
        </w:rPr>
        <w:t> </w:t>
      </w:r>
      <w:r>
        <w:rPr>
          <w:color w:val="002E2F"/>
          <w:spacing w:val="-2"/>
        </w:rPr>
        <w:t>2026,</w:t>
      </w:r>
      <w:r>
        <w:rPr>
          <w:color w:val="002E2F"/>
          <w:spacing w:val="-10"/>
        </w:rPr>
        <w:t> </w:t>
      </w:r>
      <w:r>
        <w:rPr>
          <w:color w:val="002E2F"/>
          <w:spacing w:val="-2"/>
        </w:rPr>
        <w:t>η</w:t>
      </w:r>
      <w:r>
        <w:rPr>
          <w:color w:val="002E2F"/>
          <w:spacing w:val="-10"/>
        </w:rPr>
        <w:t> </w:t>
      </w:r>
      <w:r>
        <w:rPr>
          <w:color w:val="002E2F"/>
          <w:spacing w:val="-2"/>
        </w:rPr>
        <w:t>Πειραιώς</w:t>
      </w:r>
      <w:r>
        <w:rPr>
          <w:color w:val="002E2F"/>
          <w:spacing w:val="-10"/>
        </w:rPr>
        <w:t> </w:t>
      </w:r>
      <w:r>
        <w:rPr>
          <w:color w:val="002E2F"/>
          <w:spacing w:val="-2"/>
        </w:rPr>
        <w:t>ανακοίνωσε</w:t>
      </w:r>
      <w:r>
        <w:rPr>
          <w:color w:val="002E2F"/>
          <w:spacing w:val="-10"/>
        </w:rPr>
        <w:t> </w:t>
      </w:r>
      <w:r>
        <w:rPr>
          <w:color w:val="002E2F"/>
          <w:spacing w:val="-2"/>
        </w:rPr>
        <w:t>ότι</w:t>
      </w:r>
      <w:r>
        <w:rPr>
          <w:color w:val="002E2F"/>
          <w:spacing w:val="-10"/>
        </w:rPr>
        <w:t> </w:t>
      </w:r>
      <w:r>
        <w:rPr>
          <w:color w:val="002E2F"/>
          <w:spacing w:val="-2"/>
        </w:rPr>
        <w:t>διακρίθηκε</w:t>
      </w:r>
      <w:r>
        <w:rPr>
          <w:color w:val="002E2F"/>
          <w:spacing w:val="-10"/>
        </w:rPr>
        <w:t> </w:t>
      </w:r>
      <w:r>
        <w:rPr>
          <w:color w:val="002E2F"/>
          <w:spacing w:val="-2"/>
        </w:rPr>
        <w:t>για</w:t>
      </w:r>
      <w:r>
        <w:rPr>
          <w:color w:val="002E2F"/>
          <w:spacing w:val="-10"/>
        </w:rPr>
        <w:t> </w:t>
      </w:r>
      <w:r>
        <w:rPr>
          <w:color w:val="002E2F"/>
          <w:spacing w:val="-2"/>
        </w:rPr>
        <w:t>ακόμη</w:t>
      </w:r>
      <w:r>
        <w:rPr>
          <w:color w:val="002E2F"/>
          <w:spacing w:val="-10"/>
        </w:rPr>
        <w:t> </w:t>
      </w:r>
      <w:r>
        <w:rPr>
          <w:color w:val="002E2F"/>
          <w:spacing w:val="-2"/>
        </w:rPr>
        <w:t>μία</w:t>
      </w:r>
      <w:r>
        <w:rPr>
          <w:color w:val="002E2F"/>
          <w:spacing w:val="-10"/>
        </w:rPr>
        <w:t> </w:t>
      </w:r>
      <w:r>
        <w:rPr>
          <w:color w:val="002E2F"/>
          <w:spacing w:val="-2"/>
        </w:rPr>
        <w:t>φορά</w:t>
      </w:r>
      <w:r>
        <w:rPr>
          <w:color w:val="002E2F"/>
          <w:spacing w:val="-10"/>
        </w:rPr>
        <w:t> </w:t>
      </w:r>
      <w:r>
        <w:rPr>
          <w:color w:val="002E2F"/>
          <w:spacing w:val="-2"/>
        </w:rPr>
        <w:t>για</w:t>
      </w:r>
      <w:r>
        <w:rPr>
          <w:color w:val="002E2F"/>
          <w:spacing w:val="-10"/>
        </w:rPr>
        <w:t> </w:t>
      </w:r>
      <w:r>
        <w:rPr>
          <w:color w:val="002E2F"/>
          <w:spacing w:val="-2"/>
        </w:rPr>
        <w:t>τη</w:t>
      </w:r>
      <w:r>
        <w:rPr>
          <w:color w:val="002E2F"/>
          <w:spacing w:val="-10"/>
        </w:rPr>
        <w:t> </w:t>
      </w:r>
      <w:r>
        <w:rPr>
          <w:color w:val="002E2F"/>
          <w:spacing w:val="-2"/>
        </w:rPr>
        <w:t>διαφάνεια</w:t>
      </w:r>
      <w:r>
        <w:rPr>
          <w:color w:val="002E2F"/>
          <w:spacing w:val="-10"/>
        </w:rPr>
        <w:t> </w:t>
      </w:r>
      <w:r>
        <w:rPr>
          <w:color w:val="002E2F"/>
          <w:spacing w:val="-2"/>
        </w:rPr>
        <w:t>και</w:t>
      </w:r>
      <w:r>
        <w:rPr>
          <w:color w:val="002E2F"/>
          <w:spacing w:val="-10"/>
        </w:rPr>
        <w:t> </w:t>
      </w:r>
      <w:r>
        <w:rPr>
          <w:color w:val="002E2F"/>
          <w:spacing w:val="-2"/>
        </w:rPr>
        <w:t>τις</w:t>
      </w:r>
      <w:r>
        <w:rPr>
          <w:color w:val="002E2F"/>
          <w:spacing w:val="-10"/>
        </w:rPr>
        <w:t> </w:t>
      </w:r>
      <w:r>
        <w:rPr>
          <w:color w:val="002E2F"/>
          <w:spacing w:val="-2"/>
        </w:rPr>
        <w:t>επιδόσεις</w:t>
      </w:r>
      <w:r>
        <w:rPr>
          <w:color w:val="002E2F"/>
          <w:spacing w:val="-10"/>
        </w:rPr>
        <w:t> </w:t>
      </w:r>
      <w:r>
        <w:rPr>
          <w:color w:val="002E2F"/>
          <w:spacing w:val="-2"/>
        </w:rPr>
        <w:t>της</w:t>
      </w:r>
      <w:r>
        <w:rPr>
          <w:color w:val="002E2F"/>
          <w:spacing w:val="-10"/>
        </w:rPr>
        <w:t> </w:t>
      </w:r>
      <w:r>
        <w:rPr>
          <w:color w:val="002E2F"/>
          <w:spacing w:val="-2"/>
        </w:rPr>
        <w:t>σε</w:t>
      </w:r>
      <w:r>
        <w:rPr>
          <w:color w:val="002E2F"/>
          <w:spacing w:val="-9"/>
        </w:rPr>
        <w:t> </w:t>
      </w:r>
      <w:r>
        <w:rPr>
          <w:color w:val="002E2F"/>
          <w:spacing w:val="-2"/>
        </w:rPr>
        <w:t>θέματα </w:t>
      </w:r>
      <w:r>
        <w:rPr>
          <w:color w:val="002E2F"/>
        </w:rPr>
        <w:t>κλιματικής</w:t>
      </w:r>
      <w:r>
        <w:rPr>
          <w:color w:val="002E2F"/>
          <w:spacing w:val="-12"/>
        </w:rPr>
        <w:t> </w:t>
      </w:r>
      <w:r>
        <w:rPr>
          <w:color w:val="002E2F"/>
        </w:rPr>
        <w:t>αλλαγής,</w:t>
      </w:r>
      <w:r>
        <w:rPr>
          <w:color w:val="002E2F"/>
          <w:spacing w:val="-12"/>
        </w:rPr>
        <w:t> </w:t>
      </w:r>
      <w:r>
        <w:rPr>
          <w:color w:val="002E2F"/>
        </w:rPr>
        <w:t>περιβάλλοντος</w:t>
      </w:r>
      <w:r>
        <w:rPr>
          <w:color w:val="002E2F"/>
          <w:spacing w:val="-10"/>
        </w:rPr>
        <w:t> </w:t>
      </w:r>
      <w:r>
        <w:rPr>
          <w:color w:val="002E2F"/>
        </w:rPr>
        <w:t>και</w:t>
      </w:r>
      <w:r>
        <w:rPr>
          <w:color w:val="002E2F"/>
          <w:spacing w:val="-12"/>
        </w:rPr>
        <w:t> </w:t>
      </w:r>
      <w:r>
        <w:rPr>
          <w:color w:val="002E2F"/>
        </w:rPr>
        <w:t>βιωσιμότητας,</w:t>
      </w:r>
      <w:r>
        <w:rPr>
          <w:color w:val="002E2F"/>
          <w:spacing w:val="-12"/>
        </w:rPr>
        <w:t> </w:t>
      </w:r>
      <w:r>
        <w:rPr>
          <w:color w:val="002E2F"/>
        </w:rPr>
        <w:t>λαμβάνοντας</w:t>
      </w:r>
      <w:r>
        <w:rPr>
          <w:color w:val="002E2F"/>
          <w:spacing w:val="-12"/>
        </w:rPr>
        <w:t> </w:t>
      </w:r>
      <w:r>
        <w:rPr>
          <w:color w:val="002E2F"/>
        </w:rPr>
        <w:t>την</w:t>
      </w:r>
      <w:r>
        <w:rPr>
          <w:color w:val="002E2F"/>
          <w:spacing w:val="-12"/>
        </w:rPr>
        <w:t> </w:t>
      </w:r>
      <w:r>
        <w:rPr>
          <w:color w:val="002E2F"/>
        </w:rPr>
        <w:t>υψηλή</w:t>
      </w:r>
      <w:r>
        <w:rPr>
          <w:color w:val="002E2F"/>
          <w:spacing w:val="-10"/>
        </w:rPr>
        <w:t> </w:t>
      </w:r>
      <w:r>
        <w:rPr>
          <w:color w:val="002E2F"/>
        </w:rPr>
        <w:t>βαθμολογία</w:t>
      </w:r>
      <w:r>
        <w:rPr>
          <w:color w:val="002E2F"/>
          <w:spacing w:val="-11"/>
        </w:rPr>
        <w:t> </w:t>
      </w:r>
      <w:r>
        <w:rPr>
          <w:color w:val="002E2F"/>
        </w:rPr>
        <w:t>«A-»</w:t>
      </w:r>
      <w:r>
        <w:rPr>
          <w:color w:val="002E2F"/>
          <w:spacing w:val="-11"/>
        </w:rPr>
        <w:t> </w:t>
      </w:r>
      <w:r>
        <w:rPr>
          <w:color w:val="002E2F"/>
        </w:rPr>
        <w:t>από</w:t>
      </w:r>
      <w:r>
        <w:rPr>
          <w:color w:val="002E2F"/>
          <w:spacing w:val="-11"/>
        </w:rPr>
        <w:t> </w:t>
      </w:r>
      <w:r>
        <w:rPr>
          <w:color w:val="002E2F"/>
        </w:rPr>
        <w:t>τον</w:t>
      </w:r>
      <w:r>
        <w:rPr>
          <w:color w:val="002E2F"/>
          <w:spacing w:val="-10"/>
        </w:rPr>
        <w:t> </w:t>
      </w:r>
      <w:r>
        <w:rPr>
          <w:color w:val="002E2F"/>
        </w:rPr>
        <w:t>διεθνή</w:t>
      </w:r>
      <w:r>
        <w:rPr>
          <w:color w:val="002E2F"/>
          <w:spacing w:val="-12"/>
        </w:rPr>
        <w:t> </w:t>
      </w:r>
      <w:r>
        <w:rPr>
          <w:color w:val="002E2F"/>
        </w:rPr>
        <w:t>μη</w:t>
      </w:r>
      <w:r>
        <w:rPr>
          <w:color w:val="002E2F"/>
          <w:spacing w:val="-12"/>
        </w:rPr>
        <w:t> </w:t>
      </w:r>
      <w:r>
        <w:rPr>
          <w:color w:val="002E2F"/>
        </w:rPr>
        <w:t>κερδοσκοπικό οργανισμό</w:t>
      </w:r>
      <w:r>
        <w:rPr>
          <w:color w:val="002E2F"/>
          <w:spacing w:val="-1"/>
        </w:rPr>
        <w:t> </w:t>
      </w:r>
      <w:r>
        <w:rPr>
          <w:color w:val="002E2F"/>
        </w:rPr>
        <w:t>CDP,</w:t>
      </w:r>
      <w:r>
        <w:rPr>
          <w:color w:val="002E2F"/>
          <w:spacing w:val="-3"/>
        </w:rPr>
        <w:t> </w:t>
      </w:r>
      <w:r>
        <w:rPr>
          <w:color w:val="002E2F"/>
        </w:rPr>
        <w:t>μέσω</w:t>
      </w:r>
      <w:r>
        <w:rPr>
          <w:color w:val="002E2F"/>
          <w:spacing w:val="-4"/>
        </w:rPr>
        <w:t> </w:t>
      </w:r>
      <w:r>
        <w:rPr>
          <w:color w:val="002E2F"/>
        </w:rPr>
        <w:t>της</w:t>
      </w:r>
      <w:r>
        <w:rPr>
          <w:color w:val="002E2F"/>
          <w:spacing w:val="-4"/>
        </w:rPr>
        <w:t> </w:t>
      </w:r>
      <w:r>
        <w:rPr>
          <w:color w:val="002E2F"/>
        </w:rPr>
        <w:t>πλατφόρμας</w:t>
      </w:r>
      <w:r>
        <w:rPr>
          <w:color w:val="002E2F"/>
          <w:spacing w:val="-4"/>
        </w:rPr>
        <w:t> </w:t>
      </w:r>
      <w:r>
        <w:rPr>
          <w:color w:val="002E2F"/>
        </w:rPr>
        <w:t>του</w:t>
      </w:r>
      <w:r>
        <w:rPr>
          <w:color w:val="002E2F"/>
          <w:spacing w:val="-2"/>
        </w:rPr>
        <w:t> </w:t>
      </w:r>
      <w:r>
        <w:rPr>
          <w:color w:val="002E2F"/>
        </w:rPr>
        <w:t>για</w:t>
      </w:r>
      <w:r>
        <w:rPr>
          <w:color w:val="002E2F"/>
          <w:spacing w:val="-2"/>
        </w:rPr>
        <w:t> </w:t>
      </w:r>
      <w:r>
        <w:rPr>
          <w:color w:val="002E2F"/>
        </w:rPr>
        <w:t>τη</w:t>
      </w:r>
      <w:r>
        <w:rPr>
          <w:color w:val="002E2F"/>
          <w:spacing w:val="-4"/>
        </w:rPr>
        <w:t> </w:t>
      </w:r>
      <w:r>
        <w:rPr>
          <w:color w:val="002E2F"/>
        </w:rPr>
        <w:t>δημοσιοποίηση</w:t>
      </w:r>
      <w:r>
        <w:rPr>
          <w:color w:val="002E2F"/>
          <w:spacing w:val="-2"/>
        </w:rPr>
        <w:t> </w:t>
      </w:r>
      <w:r>
        <w:rPr>
          <w:color w:val="002E2F"/>
        </w:rPr>
        <w:t>περιβαλλοντικών</w:t>
      </w:r>
      <w:r>
        <w:rPr>
          <w:color w:val="002E2F"/>
          <w:spacing w:val="-4"/>
        </w:rPr>
        <w:t> </w:t>
      </w:r>
      <w:r>
        <w:rPr>
          <w:color w:val="002E2F"/>
        </w:rPr>
        <w:t>δεδομένων</w:t>
      </w:r>
      <w:r>
        <w:rPr>
          <w:color w:val="002E2F"/>
          <w:spacing w:val="-2"/>
        </w:rPr>
        <w:t> </w:t>
      </w:r>
      <w:r>
        <w:rPr>
          <w:color w:val="002E2F"/>
        </w:rPr>
        <w:t>για</w:t>
      </w:r>
      <w:r>
        <w:rPr>
          <w:color w:val="002E2F"/>
          <w:spacing w:val="-5"/>
        </w:rPr>
        <w:t> </w:t>
      </w:r>
      <w:r>
        <w:rPr>
          <w:color w:val="002E2F"/>
        </w:rPr>
        <w:t>εταιρείες,</w:t>
      </w:r>
      <w:r>
        <w:rPr>
          <w:color w:val="002E2F"/>
          <w:spacing w:val="-3"/>
        </w:rPr>
        <w:t> </w:t>
      </w:r>
      <w:r>
        <w:rPr>
          <w:color w:val="002E2F"/>
        </w:rPr>
        <w:t>κεφαλαιαγορές</w:t>
      </w:r>
      <w:r>
        <w:rPr>
          <w:color w:val="002E2F"/>
          <w:spacing w:val="-4"/>
        </w:rPr>
        <w:t> </w:t>
      </w:r>
      <w:r>
        <w:rPr>
          <w:color w:val="002E2F"/>
        </w:rPr>
        <w:t>και δημόσιους</w:t>
      </w:r>
      <w:r>
        <w:rPr>
          <w:color w:val="002E2F"/>
          <w:spacing w:val="-11"/>
        </w:rPr>
        <w:t> </w:t>
      </w:r>
      <w:r>
        <w:rPr>
          <w:color w:val="002E2F"/>
        </w:rPr>
        <w:t>φορείς.</w:t>
      </w:r>
    </w:p>
    <w:p>
      <w:pPr>
        <w:pStyle w:val="BodyText"/>
        <w:spacing w:line="285" w:lineRule="auto" w:before="60"/>
        <w:ind w:left="149" w:right="317"/>
        <w:jc w:val="both"/>
      </w:pPr>
      <w:r>
        <w:rPr>
          <w:color w:val="002E2F"/>
          <w:spacing w:val="-4"/>
        </w:rPr>
        <w:t>Η βαθμολογία «A-» για την κλιματική αλλαγή, που βασίστηκε στα στοιχεία που υπέβαλε η Πειραιώς μέσω σχετικού ερωτηματολογίου, </w:t>
      </w:r>
      <w:r>
        <w:rPr>
          <w:color w:val="002E2F"/>
        </w:rPr>
        <w:t>αποτελεί</w:t>
      </w:r>
      <w:r>
        <w:rPr>
          <w:color w:val="002E2F"/>
          <w:spacing w:val="-9"/>
        </w:rPr>
        <w:t> </w:t>
      </w:r>
      <w:r>
        <w:rPr>
          <w:color w:val="002E2F"/>
        </w:rPr>
        <w:t>την</w:t>
      </w:r>
      <w:r>
        <w:rPr>
          <w:color w:val="002E2F"/>
          <w:spacing w:val="-10"/>
        </w:rPr>
        <w:t> </w:t>
      </w:r>
      <w:r>
        <w:rPr>
          <w:color w:val="002E2F"/>
        </w:rPr>
        <w:t>υψηλότερη</w:t>
      </w:r>
      <w:r>
        <w:rPr>
          <w:color w:val="002E2F"/>
          <w:spacing w:val="-9"/>
        </w:rPr>
        <w:t> </w:t>
      </w:r>
      <w:r>
        <w:rPr>
          <w:color w:val="002E2F"/>
        </w:rPr>
        <w:t>αξιολόγηση</w:t>
      </w:r>
      <w:r>
        <w:rPr>
          <w:color w:val="002E2F"/>
          <w:spacing w:val="-6"/>
        </w:rPr>
        <w:t> </w:t>
      </w:r>
      <w:r>
        <w:rPr>
          <w:color w:val="002E2F"/>
        </w:rPr>
        <w:t>μεταξύ</w:t>
      </w:r>
      <w:r>
        <w:rPr>
          <w:color w:val="002E2F"/>
          <w:spacing w:val="-9"/>
        </w:rPr>
        <w:t> </w:t>
      </w:r>
      <w:r>
        <w:rPr>
          <w:color w:val="002E2F"/>
        </w:rPr>
        <w:t>των</w:t>
      </w:r>
      <w:r>
        <w:rPr>
          <w:color w:val="002E2F"/>
          <w:spacing w:val="-10"/>
        </w:rPr>
        <w:t> </w:t>
      </w:r>
      <w:r>
        <w:rPr>
          <w:color w:val="002E2F"/>
        </w:rPr>
        <w:t>ελληνικών</w:t>
      </w:r>
      <w:r>
        <w:rPr>
          <w:color w:val="002E2F"/>
          <w:spacing w:val="-6"/>
        </w:rPr>
        <w:t> </w:t>
      </w:r>
      <w:r>
        <w:rPr>
          <w:color w:val="002E2F"/>
        </w:rPr>
        <w:t>εταιρειών</w:t>
      </w:r>
      <w:r>
        <w:rPr>
          <w:color w:val="002E2F"/>
          <w:spacing w:val="-10"/>
        </w:rPr>
        <w:t> </w:t>
      </w:r>
      <w:r>
        <w:rPr>
          <w:color w:val="002E2F"/>
        </w:rPr>
        <w:t>που</w:t>
      </w:r>
      <w:r>
        <w:rPr>
          <w:color w:val="002E2F"/>
          <w:spacing w:val="-9"/>
        </w:rPr>
        <w:t> </w:t>
      </w:r>
      <w:r>
        <w:rPr>
          <w:color w:val="002E2F"/>
        </w:rPr>
        <w:t>συμμετείχαν</w:t>
      </w:r>
      <w:r>
        <w:rPr>
          <w:color w:val="002E2F"/>
          <w:spacing w:val="-10"/>
        </w:rPr>
        <w:t> </w:t>
      </w:r>
      <w:r>
        <w:rPr>
          <w:color w:val="002E2F"/>
        </w:rPr>
        <w:t>στη</w:t>
      </w:r>
      <w:r>
        <w:rPr>
          <w:color w:val="002E2F"/>
          <w:spacing w:val="-9"/>
        </w:rPr>
        <w:t> </w:t>
      </w:r>
      <w:r>
        <w:rPr>
          <w:color w:val="002E2F"/>
        </w:rPr>
        <w:t>διαδικασία</w:t>
      </w:r>
      <w:r>
        <w:rPr>
          <w:color w:val="002E2F"/>
          <w:spacing w:val="-8"/>
        </w:rPr>
        <w:t> </w:t>
      </w:r>
      <w:r>
        <w:rPr>
          <w:color w:val="002E2F"/>
        </w:rPr>
        <w:t>για</w:t>
      </w:r>
      <w:r>
        <w:rPr>
          <w:color w:val="002E2F"/>
          <w:spacing w:val="-10"/>
        </w:rPr>
        <w:t> </w:t>
      </w:r>
      <w:r>
        <w:rPr>
          <w:color w:val="002E2F"/>
        </w:rPr>
        <w:t>το</w:t>
      </w:r>
      <w:r>
        <w:rPr>
          <w:color w:val="002E2F"/>
          <w:spacing w:val="-6"/>
        </w:rPr>
        <w:t> </w:t>
      </w:r>
      <w:r>
        <w:rPr>
          <w:color w:val="002E2F"/>
        </w:rPr>
        <w:t>2025.</w:t>
      </w:r>
    </w:p>
    <w:p>
      <w:pPr>
        <w:pStyle w:val="BodyText"/>
        <w:spacing w:after="0" w:line="285" w:lineRule="auto"/>
        <w:jc w:val="both"/>
        <w:sectPr>
          <w:pgSz w:w="11910" w:h="16840"/>
          <w:pgMar w:header="0" w:footer="315" w:top="1160" w:bottom="500" w:left="566" w:right="566"/>
        </w:sectPr>
      </w:pPr>
    </w:p>
    <w:p>
      <w:pPr>
        <w:pStyle w:val="Heading1"/>
      </w:pPr>
      <w:r>
        <w:rPr>
          <w:color w:val="002E2F"/>
          <w:spacing w:val="-10"/>
        </w:rPr>
        <w:t>Βραβεία,</w:t>
      </w:r>
      <w:r>
        <w:rPr>
          <w:color w:val="002E2F"/>
          <w:spacing w:val="-27"/>
        </w:rPr>
        <w:t> </w:t>
      </w:r>
      <w:r>
        <w:rPr>
          <w:color w:val="002E2F"/>
          <w:spacing w:val="-10"/>
        </w:rPr>
        <w:t>Διακρίσεις</w:t>
      </w:r>
      <w:r>
        <w:rPr>
          <w:color w:val="002E2F"/>
          <w:spacing w:val="-25"/>
        </w:rPr>
        <w:t> </w:t>
      </w:r>
      <w:r>
        <w:rPr>
          <w:color w:val="002E2F"/>
          <w:spacing w:val="-10"/>
        </w:rPr>
        <w:t>&amp;</w:t>
      </w:r>
      <w:r>
        <w:rPr>
          <w:color w:val="002E2F"/>
          <w:spacing w:val="-23"/>
        </w:rPr>
        <w:t> </w:t>
      </w:r>
      <w:r>
        <w:rPr>
          <w:color w:val="002E2F"/>
          <w:spacing w:val="-10"/>
        </w:rPr>
        <w:t>Συμμετοχές</w:t>
      </w:r>
    </w:p>
    <w:p>
      <w:pPr>
        <w:pStyle w:val="BodyText"/>
        <w:rPr>
          <w:rFonts w:ascii="Georgia"/>
          <w:sz w:val="20"/>
        </w:rPr>
      </w:pPr>
    </w:p>
    <w:p>
      <w:pPr>
        <w:pStyle w:val="BodyText"/>
        <w:spacing w:before="72"/>
        <w:rPr>
          <w:rFonts w:ascii="Georgia"/>
          <w:sz w:val="20"/>
        </w:rPr>
      </w:pPr>
      <w:r>
        <w:rPr>
          <w:rFonts w:ascii="Georgia"/>
          <w:sz w:val="20"/>
        </w:rPr>
        <w:drawing>
          <wp:anchor distT="0" distB="0" distL="0" distR="0" allowOverlap="1" layoutInCell="1" locked="0" behindDoc="1" simplePos="0" relativeHeight="487597056">
            <wp:simplePos x="0" y="0"/>
            <wp:positionH relativeFrom="page">
              <wp:posOffset>4508500</wp:posOffset>
            </wp:positionH>
            <wp:positionV relativeFrom="paragraph">
              <wp:posOffset>205812</wp:posOffset>
            </wp:positionV>
            <wp:extent cx="2157550" cy="954690"/>
            <wp:effectExtent l="0" t="0" r="0" b="0"/>
            <wp:wrapTopAndBottom/>
            <wp:docPr id="201" name="Image 201" descr="A black background with white text and green circle  AI-generated content may be incorrect."/>
            <wp:cNvGraphicFramePr>
              <a:graphicFrameLocks/>
            </wp:cNvGraphicFramePr>
            <a:graphic>
              <a:graphicData uri="http://schemas.openxmlformats.org/drawingml/2006/picture">
                <pic:pic>
                  <pic:nvPicPr>
                    <pic:cNvPr id="201" name="Image 201" descr="A black background with white text and green circle  AI-generated content may be incorrect."/>
                    <pic:cNvPicPr/>
                  </pic:nvPicPr>
                  <pic:blipFill>
                    <a:blip r:embed="rId18" cstate="print"/>
                    <a:stretch>
                      <a:fillRect/>
                    </a:stretch>
                  </pic:blipFill>
                  <pic:spPr>
                    <a:xfrm>
                      <a:off x="0" y="0"/>
                      <a:ext cx="2157550" cy="954690"/>
                    </a:xfrm>
                    <a:prstGeom prst="rect">
                      <a:avLst/>
                    </a:prstGeom>
                  </pic:spPr>
                </pic:pic>
              </a:graphicData>
            </a:graphic>
          </wp:anchor>
        </w:drawing>
      </w:r>
    </w:p>
    <w:p>
      <w:pPr>
        <w:pStyle w:val="BodyText"/>
        <w:spacing w:before="9"/>
        <w:rPr>
          <w:rFonts w:ascii="Georgia"/>
          <w:sz w:val="11"/>
        </w:rPr>
      </w:pPr>
    </w:p>
    <w:p>
      <w:pPr>
        <w:pStyle w:val="BodyText"/>
        <w:spacing w:after="0"/>
        <w:rPr>
          <w:rFonts w:ascii="Georgia"/>
          <w:sz w:val="11"/>
        </w:rPr>
        <w:sectPr>
          <w:pgSz w:w="11910" w:h="16840"/>
          <w:pgMar w:header="0" w:footer="315" w:top="1160" w:bottom="500" w:left="566" w:right="566"/>
        </w:sectPr>
      </w:pPr>
    </w:p>
    <w:p>
      <w:pPr>
        <w:pStyle w:val="BodyText"/>
        <w:rPr>
          <w:rFonts w:ascii="Georgia"/>
          <w:sz w:val="17"/>
        </w:rPr>
      </w:pPr>
    </w:p>
    <w:p>
      <w:pPr>
        <w:pStyle w:val="BodyText"/>
        <w:spacing w:before="44"/>
        <w:rPr>
          <w:rFonts w:ascii="Georgia"/>
          <w:sz w:val="17"/>
        </w:rPr>
      </w:pPr>
    </w:p>
    <w:p>
      <w:pPr>
        <w:spacing w:line="283" w:lineRule="auto" w:before="0"/>
        <w:ind w:left="254" w:right="45" w:firstLine="0"/>
        <w:jc w:val="both"/>
        <w:rPr>
          <w:sz w:val="17"/>
        </w:rPr>
      </w:pPr>
      <w:r>
        <w:rPr>
          <w:sz w:val="17"/>
        </w:rPr>
        <w:drawing>
          <wp:anchor distT="0" distB="0" distL="0" distR="0" allowOverlap="1" layoutInCell="1" locked="0" behindDoc="0" simplePos="0" relativeHeight="15740416">
            <wp:simplePos x="0" y="0"/>
            <wp:positionH relativeFrom="page">
              <wp:posOffset>1372154</wp:posOffset>
            </wp:positionH>
            <wp:positionV relativeFrom="paragraph">
              <wp:posOffset>-1421171</wp:posOffset>
            </wp:positionV>
            <wp:extent cx="1225367" cy="1324276"/>
            <wp:effectExtent l="0" t="0" r="0" b="0"/>
            <wp:wrapNone/>
            <wp:docPr id="202" name="Image 202" descr="A blue and white card with a gold planet and a circle with a ring around it  AI-generated content may be incorrect."/>
            <wp:cNvGraphicFramePr>
              <a:graphicFrameLocks/>
            </wp:cNvGraphicFramePr>
            <a:graphic>
              <a:graphicData uri="http://schemas.openxmlformats.org/drawingml/2006/picture">
                <pic:pic>
                  <pic:nvPicPr>
                    <pic:cNvPr id="202" name="Image 202" descr="A blue and white card with a gold planet and a circle with a ring around it  AI-generated content may be incorrect."/>
                    <pic:cNvPicPr/>
                  </pic:nvPicPr>
                  <pic:blipFill>
                    <a:blip r:embed="rId19" cstate="print"/>
                    <a:stretch>
                      <a:fillRect/>
                    </a:stretch>
                  </pic:blipFill>
                  <pic:spPr>
                    <a:xfrm>
                      <a:off x="0" y="0"/>
                      <a:ext cx="1225367" cy="1324276"/>
                    </a:xfrm>
                    <a:prstGeom prst="rect">
                      <a:avLst/>
                    </a:prstGeom>
                  </pic:spPr>
                </pic:pic>
              </a:graphicData>
            </a:graphic>
          </wp:anchor>
        </w:drawing>
      </w:r>
      <w:r>
        <w:rPr>
          <w:color w:val="002E2F"/>
          <w:sz w:val="17"/>
        </w:rPr>
        <w:t>Η Πειραιώς ανακηρύχθηκε «Καλύτερη Τράπεζα στην Ελλάδα» στα διεθνώς αναγνωρισμένα Bank of the Year Awards 2025, από το κορυφαίο χρηματοοικονομικό περιοδικό The Banker, ως αναγνώριση του καθοριστικού </w:t>
      </w:r>
      <w:r>
        <w:rPr>
          <w:color w:val="002E2F"/>
          <w:spacing w:val="-4"/>
          <w:sz w:val="17"/>
        </w:rPr>
        <w:t>ρόλου της Πειραιώς στην ενίσχυση της ελληνικής τραπεζικής </w:t>
      </w:r>
      <w:r>
        <w:rPr>
          <w:color w:val="002E2F"/>
          <w:sz w:val="17"/>
        </w:rPr>
        <w:t>αγοράς, και της δυναμικής χρηματοοικονομικής της επίδοσης, τη σταθερή επιχειρησιακή πρόοδο και τη συνεχή βελτίωση της ποιότητας του ενεργητικού της.</w:t>
      </w:r>
    </w:p>
    <w:p>
      <w:pPr>
        <w:pStyle w:val="BodyText"/>
        <w:spacing w:before="80"/>
        <w:rPr>
          <w:sz w:val="20"/>
        </w:rPr>
      </w:pPr>
      <w:r>
        <w:rPr>
          <w:sz w:val="20"/>
        </w:rPr>
        <w:drawing>
          <wp:anchor distT="0" distB="0" distL="0" distR="0" allowOverlap="1" layoutInCell="1" locked="0" behindDoc="1" simplePos="0" relativeHeight="487597568">
            <wp:simplePos x="0" y="0"/>
            <wp:positionH relativeFrom="page">
              <wp:posOffset>1344930</wp:posOffset>
            </wp:positionH>
            <wp:positionV relativeFrom="paragraph">
              <wp:posOffset>210106</wp:posOffset>
            </wp:positionV>
            <wp:extent cx="1290099" cy="1236345"/>
            <wp:effectExtent l="0" t="0" r="0" b="0"/>
            <wp:wrapTopAndBottom/>
            <wp:docPr id="203" name="Image 203" descr="A blue background with white text  AI-generated content may be incorrect."/>
            <wp:cNvGraphicFramePr>
              <a:graphicFrameLocks/>
            </wp:cNvGraphicFramePr>
            <a:graphic>
              <a:graphicData uri="http://schemas.openxmlformats.org/drawingml/2006/picture">
                <pic:pic>
                  <pic:nvPicPr>
                    <pic:cNvPr id="203" name="Image 203" descr="A blue background with white text  AI-generated content may be incorrect."/>
                    <pic:cNvPicPr/>
                  </pic:nvPicPr>
                  <pic:blipFill>
                    <a:blip r:embed="rId20" cstate="print"/>
                    <a:stretch>
                      <a:fillRect/>
                    </a:stretch>
                  </pic:blipFill>
                  <pic:spPr>
                    <a:xfrm>
                      <a:off x="0" y="0"/>
                      <a:ext cx="1290099" cy="1236345"/>
                    </a:xfrm>
                    <a:prstGeom prst="rect">
                      <a:avLst/>
                    </a:prstGeom>
                  </pic:spPr>
                </pic:pic>
              </a:graphicData>
            </a:graphic>
          </wp:anchor>
        </w:drawing>
      </w:r>
    </w:p>
    <w:p>
      <w:pPr>
        <w:pStyle w:val="BodyText"/>
        <w:spacing w:before="17"/>
        <w:rPr>
          <w:sz w:val="17"/>
        </w:rPr>
      </w:pPr>
    </w:p>
    <w:p>
      <w:pPr>
        <w:spacing w:line="283" w:lineRule="auto" w:before="0"/>
        <w:ind w:left="254" w:right="46" w:firstLine="0"/>
        <w:jc w:val="both"/>
        <w:rPr>
          <w:sz w:val="17"/>
        </w:rPr>
      </w:pPr>
      <w:r>
        <w:rPr>
          <w:color w:val="002E2F"/>
          <w:sz w:val="17"/>
        </w:rPr>
        <w:t>Η Πειραιώς αναδείχθηκε ως η Τράπεζα με την υψηλότερη επίδοση</w:t>
      </w:r>
      <w:r>
        <w:rPr>
          <w:color w:val="002E2F"/>
          <w:spacing w:val="-3"/>
          <w:sz w:val="17"/>
        </w:rPr>
        <w:t> </w:t>
      </w:r>
      <w:r>
        <w:rPr>
          <w:color w:val="002E2F"/>
          <w:sz w:val="17"/>
        </w:rPr>
        <w:t>στην</w:t>
      </w:r>
      <w:r>
        <w:rPr>
          <w:color w:val="002E2F"/>
          <w:spacing w:val="-2"/>
          <w:sz w:val="17"/>
        </w:rPr>
        <w:t> </w:t>
      </w:r>
      <w:r>
        <w:rPr>
          <w:color w:val="002E2F"/>
          <w:sz w:val="17"/>
        </w:rPr>
        <w:t>Ελλάδα,</w:t>
      </w:r>
      <w:r>
        <w:rPr>
          <w:color w:val="002E2F"/>
          <w:spacing w:val="-5"/>
          <w:sz w:val="17"/>
        </w:rPr>
        <w:t> </w:t>
      </w:r>
      <w:r>
        <w:rPr>
          <w:color w:val="002E2F"/>
          <w:sz w:val="17"/>
        </w:rPr>
        <w:t>σύμφωνα</w:t>
      </w:r>
      <w:r>
        <w:rPr>
          <w:color w:val="002E2F"/>
          <w:spacing w:val="-2"/>
          <w:sz w:val="17"/>
        </w:rPr>
        <w:t> </w:t>
      </w:r>
      <w:r>
        <w:rPr>
          <w:color w:val="002E2F"/>
          <w:sz w:val="17"/>
        </w:rPr>
        <w:t>με</w:t>
      </w:r>
      <w:r>
        <w:rPr>
          <w:color w:val="002E2F"/>
          <w:spacing w:val="-5"/>
          <w:sz w:val="17"/>
        </w:rPr>
        <w:t> </w:t>
      </w:r>
      <w:r>
        <w:rPr>
          <w:color w:val="002E2F"/>
          <w:sz w:val="17"/>
        </w:rPr>
        <w:t>την</w:t>
      </w:r>
      <w:r>
        <w:rPr>
          <w:color w:val="002E2F"/>
          <w:spacing w:val="-5"/>
          <w:sz w:val="17"/>
        </w:rPr>
        <w:t> </w:t>
      </w:r>
      <w:r>
        <w:rPr>
          <w:color w:val="002E2F"/>
          <w:sz w:val="17"/>
        </w:rPr>
        <w:t>κατάταξη</w:t>
      </w:r>
      <w:r>
        <w:rPr>
          <w:color w:val="002E2F"/>
          <w:spacing w:val="-2"/>
          <w:sz w:val="17"/>
        </w:rPr>
        <w:t> </w:t>
      </w:r>
      <w:r>
        <w:rPr>
          <w:color w:val="002E2F"/>
          <w:sz w:val="17"/>
        </w:rPr>
        <w:t>Top</w:t>
      </w:r>
      <w:r>
        <w:rPr>
          <w:color w:val="002E2F"/>
          <w:spacing w:val="-3"/>
          <w:sz w:val="17"/>
        </w:rPr>
        <w:t> </w:t>
      </w:r>
      <w:r>
        <w:rPr>
          <w:color w:val="002E2F"/>
          <w:sz w:val="17"/>
        </w:rPr>
        <w:t>1000 World Banks για το 2025 που δημοσιεύει το περιοδικό The Banker, ο παγκοσμίως αναγνωρισμένος δείκτης αξιολόγησης της τραπεζικής ισχύος που εκδίδεται κάθε χρόνο</w:t>
      </w:r>
      <w:r>
        <w:rPr>
          <w:color w:val="002E2F"/>
          <w:spacing w:val="-12"/>
          <w:sz w:val="17"/>
        </w:rPr>
        <w:t> </w:t>
      </w:r>
      <w:r>
        <w:rPr>
          <w:color w:val="002E2F"/>
          <w:sz w:val="17"/>
        </w:rPr>
        <w:t>από</w:t>
      </w:r>
      <w:r>
        <w:rPr>
          <w:color w:val="002E2F"/>
          <w:spacing w:val="-10"/>
          <w:sz w:val="17"/>
        </w:rPr>
        <w:t> </w:t>
      </w:r>
      <w:r>
        <w:rPr>
          <w:color w:val="002E2F"/>
          <w:sz w:val="17"/>
        </w:rPr>
        <w:t>τον</w:t>
      </w:r>
      <w:r>
        <w:rPr>
          <w:color w:val="002E2F"/>
          <w:spacing w:val="-11"/>
          <w:sz w:val="17"/>
        </w:rPr>
        <w:t> </w:t>
      </w:r>
      <w:r>
        <w:rPr>
          <w:color w:val="002E2F"/>
          <w:sz w:val="17"/>
        </w:rPr>
        <w:t>Όμιλο</w:t>
      </w:r>
      <w:r>
        <w:rPr>
          <w:color w:val="002E2F"/>
          <w:spacing w:val="-12"/>
          <w:sz w:val="17"/>
        </w:rPr>
        <w:t> </w:t>
      </w:r>
      <w:r>
        <w:rPr>
          <w:color w:val="002E2F"/>
          <w:sz w:val="17"/>
        </w:rPr>
        <w:t>Financial</w:t>
      </w:r>
      <w:r>
        <w:rPr>
          <w:color w:val="002E2F"/>
          <w:spacing w:val="-10"/>
          <w:sz w:val="17"/>
        </w:rPr>
        <w:t> </w:t>
      </w:r>
      <w:r>
        <w:rPr>
          <w:color w:val="002E2F"/>
          <w:sz w:val="17"/>
        </w:rPr>
        <w:t>Times.</w:t>
      </w:r>
      <w:r>
        <w:rPr>
          <w:color w:val="002E2F"/>
          <w:spacing w:val="-11"/>
          <w:sz w:val="17"/>
        </w:rPr>
        <w:t> </w:t>
      </w:r>
      <w:r>
        <w:rPr>
          <w:color w:val="002E2F"/>
          <w:sz w:val="17"/>
        </w:rPr>
        <w:t>Η</w:t>
      </w:r>
      <w:r>
        <w:rPr>
          <w:color w:val="002E2F"/>
          <w:spacing w:val="-12"/>
          <w:sz w:val="17"/>
        </w:rPr>
        <w:t> </w:t>
      </w:r>
      <w:r>
        <w:rPr>
          <w:color w:val="002E2F"/>
          <w:sz w:val="17"/>
        </w:rPr>
        <w:t>Πειραιώς</w:t>
      </w:r>
      <w:r>
        <w:rPr>
          <w:color w:val="002E2F"/>
          <w:spacing w:val="-11"/>
          <w:sz w:val="17"/>
        </w:rPr>
        <w:t> </w:t>
      </w:r>
      <w:r>
        <w:rPr>
          <w:color w:val="002E2F"/>
          <w:sz w:val="17"/>
        </w:rPr>
        <w:t>κατέλαβε την πρώτη θέση στη χώρα ως προς τη συνολική επίδοση, επιτυγχάνοντας κορυφαία θέση τόσο στην επιχειρησιακή </w:t>
      </w:r>
      <w:r>
        <w:rPr>
          <w:color w:val="002E2F"/>
          <w:spacing w:val="-2"/>
          <w:sz w:val="17"/>
        </w:rPr>
        <w:t>αποτελεσματικότητα</w:t>
      </w:r>
      <w:r>
        <w:rPr>
          <w:color w:val="002E2F"/>
          <w:spacing w:val="-4"/>
          <w:sz w:val="17"/>
        </w:rPr>
        <w:t> </w:t>
      </w:r>
      <w:r>
        <w:rPr>
          <w:color w:val="002E2F"/>
          <w:spacing w:val="-2"/>
          <w:sz w:val="17"/>
        </w:rPr>
        <w:t>όσο</w:t>
      </w:r>
      <w:r>
        <w:rPr>
          <w:color w:val="002E2F"/>
          <w:spacing w:val="-5"/>
          <w:sz w:val="17"/>
        </w:rPr>
        <w:t> </w:t>
      </w:r>
      <w:r>
        <w:rPr>
          <w:color w:val="002E2F"/>
          <w:spacing w:val="-2"/>
          <w:sz w:val="17"/>
        </w:rPr>
        <w:t>και</w:t>
      </w:r>
      <w:r>
        <w:rPr>
          <w:color w:val="002E2F"/>
          <w:spacing w:val="-4"/>
          <w:sz w:val="17"/>
        </w:rPr>
        <w:t> </w:t>
      </w:r>
      <w:r>
        <w:rPr>
          <w:color w:val="002E2F"/>
          <w:spacing w:val="-2"/>
          <w:sz w:val="17"/>
        </w:rPr>
        <w:t>στην</w:t>
      </w:r>
      <w:r>
        <w:rPr>
          <w:color w:val="002E2F"/>
          <w:spacing w:val="-4"/>
          <w:sz w:val="17"/>
        </w:rPr>
        <w:t> </w:t>
      </w:r>
      <w:r>
        <w:rPr>
          <w:color w:val="002E2F"/>
          <w:spacing w:val="-2"/>
          <w:sz w:val="17"/>
        </w:rPr>
        <w:t>απόδοση</w:t>
      </w:r>
      <w:r>
        <w:rPr>
          <w:color w:val="002E2F"/>
          <w:spacing w:val="-5"/>
          <w:sz w:val="17"/>
        </w:rPr>
        <w:t> </w:t>
      </w:r>
      <w:r>
        <w:rPr>
          <w:color w:val="002E2F"/>
          <w:spacing w:val="-2"/>
          <w:sz w:val="17"/>
        </w:rPr>
        <w:t>σε</w:t>
      </w:r>
      <w:r>
        <w:rPr>
          <w:color w:val="002E2F"/>
          <w:spacing w:val="-4"/>
          <w:sz w:val="17"/>
        </w:rPr>
        <w:t> </w:t>
      </w:r>
      <w:r>
        <w:rPr>
          <w:color w:val="002E2F"/>
          <w:spacing w:val="-2"/>
          <w:sz w:val="17"/>
        </w:rPr>
        <w:t>σχέση</w:t>
      </w:r>
      <w:r>
        <w:rPr>
          <w:color w:val="002E2F"/>
          <w:spacing w:val="-5"/>
          <w:sz w:val="17"/>
        </w:rPr>
        <w:t> </w:t>
      </w:r>
      <w:r>
        <w:rPr>
          <w:color w:val="002E2F"/>
          <w:spacing w:val="-2"/>
          <w:sz w:val="17"/>
        </w:rPr>
        <w:t>με</w:t>
      </w:r>
      <w:r>
        <w:rPr>
          <w:color w:val="002E2F"/>
          <w:spacing w:val="-4"/>
          <w:sz w:val="17"/>
        </w:rPr>
        <w:t> </w:t>
      </w:r>
      <w:r>
        <w:rPr>
          <w:color w:val="002E2F"/>
          <w:spacing w:val="-2"/>
          <w:sz w:val="17"/>
        </w:rPr>
        <w:t>τον κίνδυνο</w:t>
      </w:r>
    </w:p>
    <w:p>
      <w:pPr>
        <w:pStyle w:val="BodyText"/>
        <w:spacing w:before="9"/>
        <w:rPr>
          <w:sz w:val="10"/>
        </w:rPr>
      </w:pPr>
      <w:r>
        <w:rPr>
          <w:sz w:val="10"/>
        </w:rPr>
        <w:drawing>
          <wp:anchor distT="0" distB="0" distL="0" distR="0" allowOverlap="1" layoutInCell="1" locked="0" behindDoc="1" simplePos="0" relativeHeight="487598080">
            <wp:simplePos x="0" y="0"/>
            <wp:positionH relativeFrom="page">
              <wp:posOffset>1142364</wp:posOffset>
            </wp:positionH>
            <wp:positionV relativeFrom="paragraph">
              <wp:posOffset>93424</wp:posOffset>
            </wp:positionV>
            <wp:extent cx="1704730" cy="1085469"/>
            <wp:effectExtent l="0" t="0" r="0" b="0"/>
            <wp:wrapTopAndBottom/>
            <wp:docPr id="204" name="Image 204" descr="A gold text and a globe  AI-generated content may be incorrect."/>
            <wp:cNvGraphicFramePr>
              <a:graphicFrameLocks/>
            </wp:cNvGraphicFramePr>
            <a:graphic>
              <a:graphicData uri="http://schemas.openxmlformats.org/drawingml/2006/picture">
                <pic:pic>
                  <pic:nvPicPr>
                    <pic:cNvPr id="204" name="Image 204" descr="A gold text and a globe  AI-generated content may be incorrect."/>
                    <pic:cNvPicPr/>
                  </pic:nvPicPr>
                  <pic:blipFill>
                    <a:blip r:embed="rId21" cstate="print"/>
                    <a:stretch>
                      <a:fillRect/>
                    </a:stretch>
                  </pic:blipFill>
                  <pic:spPr>
                    <a:xfrm>
                      <a:off x="0" y="0"/>
                      <a:ext cx="1704730" cy="1085469"/>
                    </a:xfrm>
                    <a:prstGeom prst="rect">
                      <a:avLst/>
                    </a:prstGeom>
                  </pic:spPr>
                </pic:pic>
              </a:graphicData>
            </a:graphic>
          </wp:anchor>
        </w:drawing>
      </w:r>
    </w:p>
    <w:p>
      <w:pPr>
        <w:pStyle w:val="BodyText"/>
        <w:spacing w:before="23"/>
        <w:rPr>
          <w:sz w:val="17"/>
        </w:rPr>
      </w:pPr>
    </w:p>
    <w:p>
      <w:pPr>
        <w:spacing w:line="283" w:lineRule="auto" w:before="1"/>
        <w:ind w:left="261" w:right="38" w:firstLine="0"/>
        <w:jc w:val="both"/>
        <w:rPr>
          <w:sz w:val="17"/>
        </w:rPr>
      </w:pPr>
      <w:r>
        <w:rPr>
          <w:color w:val="002E2F"/>
          <w:sz w:val="17"/>
        </w:rPr>
        <w:t>H</w:t>
      </w:r>
      <w:r>
        <w:rPr>
          <w:color w:val="002E2F"/>
          <w:spacing w:val="-1"/>
          <w:sz w:val="17"/>
        </w:rPr>
        <w:t> </w:t>
      </w:r>
      <w:r>
        <w:rPr>
          <w:color w:val="002E2F"/>
          <w:sz w:val="17"/>
        </w:rPr>
        <w:t>Πειραιώς αναδείχθηκε</w:t>
      </w:r>
      <w:r>
        <w:rPr>
          <w:color w:val="002E2F"/>
          <w:spacing w:val="-3"/>
          <w:sz w:val="17"/>
        </w:rPr>
        <w:t> </w:t>
      </w:r>
      <w:r>
        <w:rPr>
          <w:color w:val="002E2F"/>
          <w:sz w:val="17"/>
        </w:rPr>
        <w:t>ως "Best Bank in</w:t>
      </w:r>
      <w:r>
        <w:rPr>
          <w:color w:val="002E2F"/>
          <w:spacing w:val="-3"/>
          <w:sz w:val="17"/>
        </w:rPr>
        <w:t> </w:t>
      </w:r>
      <w:r>
        <w:rPr>
          <w:color w:val="002E2F"/>
          <w:sz w:val="17"/>
        </w:rPr>
        <w:t>Greece</w:t>
      </w:r>
      <w:r>
        <w:rPr>
          <w:color w:val="002E2F"/>
          <w:spacing w:val="-1"/>
          <w:sz w:val="17"/>
        </w:rPr>
        <w:t> </w:t>
      </w:r>
      <w:r>
        <w:rPr>
          <w:color w:val="002E2F"/>
          <w:sz w:val="17"/>
        </w:rPr>
        <w:t>for</w:t>
      </w:r>
      <w:r>
        <w:rPr>
          <w:color w:val="002E2F"/>
          <w:spacing w:val="-2"/>
          <w:sz w:val="17"/>
        </w:rPr>
        <w:t> </w:t>
      </w:r>
      <w:r>
        <w:rPr>
          <w:color w:val="002E2F"/>
          <w:sz w:val="17"/>
        </w:rPr>
        <w:t>ESG" από το Euromoney, αποτέλεσμα της στρατηγικής της για μείωση του ανθρακικού αποτυπώματος, με χρήση </w:t>
      </w:r>
      <w:r>
        <w:rPr>
          <w:color w:val="002E2F"/>
          <w:spacing w:val="-2"/>
          <w:sz w:val="17"/>
        </w:rPr>
        <w:t>ανανεώσιμης</w:t>
      </w:r>
      <w:r>
        <w:rPr>
          <w:color w:val="002E2F"/>
          <w:spacing w:val="-10"/>
          <w:sz w:val="17"/>
        </w:rPr>
        <w:t> </w:t>
      </w:r>
      <w:r>
        <w:rPr>
          <w:color w:val="002E2F"/>
          <w:spacing w:val="-2"/>
          <w:sz w:val="17"/>
        </w:rPr>
        <w:t>ενέργειας</w:t>
      </w:r>
      <w:r>
        <w:rPr>
          <w:color w:val="002E2F"/>
          <w:spacing w:val="-9"/>
          <w:sz w:val="17"/>
        </w:rPr>
        <w:t> </w:t>
      </w:r>
      <w:r>
        <w:rPr>
          <w:color w:val="002E2F"/>
          <w:spacing w:val="-2"/>
          <w:sz w:val="17"/>
        </w:rPr>
        <w:t>στα</w:t>
      </w:r>
      <w:r>
        <w:rPr>
          <w:color w:val="002E2F"/>
          <w:spacing w:val="-9"/>
          <w:sz w:val="17"/>
        </w:rPr>
        <w:t> </w:t>
      </w:r>
      <w:r>
        <w:rPr>
          <w:color w:val="002E2F"/>
          <w:spacing w:val="-2"/>
          <w:sz w:val="17"/>
        </w:rPr>
        <w:t>υποκαταστήματα</w:t>
      </w:r>
      <w:r>
        <w:rPr>
          <w:color w:val="002E2F"/>
          <w:spacing w:val="-10"/>
          <w:sz w:val="17"/>
        </w:rPr>
        <w:t> </w:t>
      </w:r>
      <w:r>
        <w:rPr>
          <w:color w:val="002E2F"/>
          <w:spacing w:val="-2"/>
          <w:sz w:val="17"/>
        </w:rPr>
        <w:t>και</w:t>
      </w:r>
      <w:r>
        <w:rPr>
          <w:color w:val="002E2F"/>
          <w:spacing w:val="-9"/>
          <w:sz w:val="17"/>
        </w:rPr>
        <w:t> </w:t>
      </w:r>
      <w:r>
        <w:rPr>
          <w:color w:val="002E2F"/>
          <w:spacing w:val="-2"/>
          <w:sz w:val="17"/>
        </w:rPr>
        <w:t>τα</w:t>
      </w:r>
      <w:r>
        <w:rPr>
          <w:color w:val="002E2F"/>
          <w:spacing w:val="-9"/>
          <w:sz w:val="17"/>
        </w:rPr>
        <w:t> </w:t>
      </w:r>
      <w:r>
        <w:rPr>
          <w:color w:val="002E2F"/>
          <w:spacing w:val="-2"/>
          <w:sz w:val="17"/>
        </w:rPr>
        <w:t>γραφεία </w:t>
      </w:r>
      <w:r>
        <w:rPr>
          <w:color w:val="002E2F"/>
          <w:sz w:val="17"/>
        </w:rPr>
        <w:t>της, καθώς και με ενέργειες ενεργειακής αναβάθμισης, επιφέροντας περιβαλλοντικά οφέλη. Φυσικοί κίνδυνοι και κλιματικοί έχουν ενσωματωθεί στα πρότυπα πιστωτικής πολιτικής και το risk management της Πειραιώς, διασφαλίζοντας ότι τα κριτήρια δανεισμού σταθμίζουν επίσης περιβαλλοντικούς και κοινωνικούς παράγοντες.</w:t>
      </w:r>
      <w:r>
        <w:rPr>
          <w:color w:val="002E2F"/>
          <w:spacing w:val="40"/>
          <w:sz w:val="17"/>
        </w:rPr>
        <w:t> </w:t>
      </w:r>
      <w:r>
        <w:rPr>
          <w:color w:val="002E2F"/>
          <w:sz w:val="17"/>
        </w:rPr>
        <w:t>Η επικαιροποίηση</w:t>
      </w:r>
      <w:r>
        <w:rPr>
          <w:color w:val="002E2F"/>
          <w:spacing w:val="-5"/>
          <w:sz w:val="17"/>
        </w:rPr>
        <w:t> </w:t>
      </w:r>
      <w:r>
        <w:rPr>
          <w:color w:val="002E2F"/>
          <w:sz w:val="17"/>
        </w:rPr>
        <w:t>των</w:t>
      </w:r>
      <w:r>
        <w:rPr>
          <w:color w:val="002E2F"/>
          <w:spacing w:val="-4"/>
          <w:sz w:val="17"/>
        </w:rPr>
        <w:t> </w:t>
      </w:r>
      <w:r>
        <w:rPr>
          <w:color w:val="002E2F"/>
          <w:sz w:val="17"/>
        </w:rPr>
        <w:t>προτύπων</w:t>
      </w:r>
      <w:r>
        <w:rPr>
          <w:color w:val="002E2F"/>
          <w:spacing w:val="-6"/>
          <w:sz w:val="17"/>
        </w:rPr>
        <w:t> </w:t>
      </w:r>
      <w:r>
        <w:rPr>
          <w:color w:val="002E2F"/>
          <w:sz w:val="17"/>
        </w:rPr>
        <w:t>βιώσιμων</w:t>
      </w:r>
      <w:r>
        <w:rPr>
          <w:color w:val="002E2F"/>
          <w:spacing w:val="-4"/>
          <w:sz w:val="17"/>
        </w:rPr>
        <w:t> </w:t>
      </w:r>
      <w:r>
        <w:rPr>
          <w:color w:val="002E2F"/>
          <w:sz w:val="17"/>
        </w:rPr>
        <w:t>χρηματοδοτήσεων και πράσινων ομολόγων της Τράπεζας</w:t>
      </w:r>
      <w:r>
        <w:rPr>
          <w:color w:val="002E2F"/>
          <w:spacing w:val="40"/>
          <w:sz w:val="17"/>
        </w:rPr>
        <w:t> </w:t>
      </w:r>
      <w:r>
        <w:rPr>
          <w:color w:val="002E2F"/>
          <w:sz w:val="17"/>
        </w:rPr>
        <w:t>πραγματοποιήθηκε προς ευθυγράμισση με το πρόσφατο πρότυπο της ΕΕ</w:t>
      </w:r>
    </w:p>
    <w:p>
      <w:pPr>
        <w:spacing w:line="283" w:lineRule="auto" w:before="121"/>
        <w:ind w:left="257" w:right="375" w:firstLine="0"/>
        <w:jc w:val="both"/>
        <w:rPr>
          <w:sz w:val="17"/>
        </w:rPr>
      </w:pPr>
      <w:r>
        <w:rPr/>
        <w:br w:type="column"/>
      </w:r>
      <w:r>
        <w:rPr>
          <w:color w:val="002E2F"/>
          <w:sz w:val="17"/>
        </w:rPr>
        <w:t>Ο διεθνής Δείκτης MSCI αναβάθμισε την Αξιολόγηση της Πειραιώς για θέματα ESG από ‘AA’ σε ‘AAA’, η ανώτερη βαθμολογία που διατίθεται από τον MSCI για επιδόσεις σε θέματα βιωσιμότητας. Είναι η πρώτη φορά που η Πειραιώς λαμβάνει την ανώτατη αυτή διάκριση, γεγονός που την καθιστά ηγέτιδα για θέματα βιώσιμης ανάπτυξης σε παγκόσμιο επίπεδο. Η αναβάθμιση αυτή αναδεικνύει την πρόοδο που έχει επιτύχει η Πειραιώς βελτιώνοντας τη δημοσιοποίηση θεμάτων αειφορίας, ειδικότερα με την </w:t>
      </w:r>
      <w:r>
        <w:rPr>
          <w:color w:val="002E2F"/>
          <w:spacing w:val="-4"/>
          <w:sz w:val="17"/>
        </w:rPr>
        <w:t>υιοθέτηση της Ευρωπαϊκής Οδηγίας Εταιρικής Αναφοράς για </w:t>
      </w:r>
      <w:r>
        <w:rPr>
          <w:color w:val="002E2F"/>
          <w:sz w:val="17"/>
        </w:rPr>
        <w:t>τη Βιωσιμότητα (CSRD).</w:t>
      </w:r>
    </w:p>
    <w:p>
      <w:pPr>
        <w:pStyle w:val="BodyText"/>
        <w:spacing w:before="22"/>
        <w:rPr>
          <w:sz w:val="20"/>
        </w:rPr>
      </w:pPr>
      <w:r>
        <w:rPr>
          <w:sz w:val="20"/>
        </w:rPr>
        <w:drawing>
          <wp:anchor distT="0" distB="0" distL="0" distR="0" allowOverlap="1" layoutInCell="1" locked="0" behindDoc="1" simplePos="0" relativeHeight="487598592">
            <wp:simplePos x="0" y="0"/>
            <wp:positionH relativeFrom="page">
              <wp:posOffset>4744084</wp:posOffset>
            </wp:positionH>
            <wp:positionV relativeFrom="paragraph">
              <wp:posOffset>173390</wp:posOffset>
            </wp:positionV>
            <wp:extent cx="1706232" cy="1202816"/>
            <wp:effectExtent l="0" t="0" r="0" b="0"/>
            <wp:wrapTopAndBottom/>
            <wp:docPr id="205" name="Image 205" descr="A black background with gold text and a globe  AI-generated content may be incorrect."/>
            <wp:cNvGraphicFramePr>
              <a:graphicFrameLocks/>
            </wp:cNvGraphicFramePr>
            <a:graphic>
              <a:graphicData uri="http://schemas.openxmlformats.org/drawingml/2006/picture">
                <pic:pic>
                  <pic:nvPicPr>
                    <pic:cNvPr id="205" name="Image 205" descr="A black background with gold text and a globe  AI-generated content may be incorrect."/>
                    <pic:cNvPicPr/>
                  </pic:nvPicPr>
                  <pic:blipFill>
                    <a:blip r:embed="rId22" cstate="print"/>
                    <a:stretch>
                      <a:fillRect/>
                    </a:stretch>
                  </pic:blipFill>
                  <pic:spPr>
                    <a:xfrm>
                      <a:off x="0" y="0"/>
                      <a:ext cx="1706232" cy="1202816"/>
                    </a:xfrm>
                    <a:prstGeom prst="rect">
                      <a:avLst/>
                    </a:prstGeom>
                  </pic:spPr>
                </pic:pic>
              </a:graphicData>
            </a:graphic>
          </wp:anchor>
        </w:drawing>
      </w:r>
    </w:p>
    <w:p>
      <w:pPr>
        <w:pStyle w:val="BodyText"/>
        <w:spacing w:before="18"/>
        <w:rPr>
          <w:sz w:val="17"/>
        </w:rPr>
      </w:pPr>
    </w:p>
    <w:p>
      <w:pPr>
        <w:spacing w:line="283" w:lineRule="auto" w:before="0"/>
        <w:ind w:left="254" w:right="374" w:firstLine="0"/>
        <w:jc w:val="both"/>
        <w:rPr>
          <w:sz w:val="17"/>
        </w:rPr>
      </w:pPr>
      <w:r>
        <w:rPr>
          <w:color w:val="002E2F"/>
          <w:sz w:val="17"/>
        </w:rPr>
        <w:t>Η Πειραιώς διακρίθηκε ως “Best Bank in Corporate Responsibility” πανευρωπαϊκώς από το Euromoney, ως αναγνώριση της δράσης της μέσω του προγράμματος </w:t>
      </w:r>
      <w:r>
        <w:rPr>
          <w:color w:val="002E2F"/>
          <w:spacing w:val="-2"/>
          <w:sz w:val="17"/>
        </w:rPr>
        <w:t>κοινωνικής</w:t>
      </w:r>
      <w:r>
        <w:rPr>
          <w:color w:val="002E2F"/>
          <w:spacing w:val="-10"/>
          <w:sz w:val="17"/>
        </w:rPr>
        <w:t> </w:t>
      </w:r>
      <w:r>
        <w:rPr>
          <w:color w:val="002E2F"/>
          <w:spacing w:val="-2"/>
          <w:sz w:val="17"/>
        </w:rPr>
        <w:t>υπευθυνότητας</w:t>
      </w:r>
      <w:r>
        <w:rPr>
          <w:color w:val="002E2F"/>
          <w:spacing w:val="-9"/>
          <w:sz w:val="17"/>
        </w:rPr>
        <w:t> </w:t>
      </w:r>
      <w:r>
        <w:rPr>
          <w:color w:val="002E2F"/>
          <w:spacing w:val="-2"/>
          <w:sz w:val="17"/>
        </w:rPr>
        <w:t>“EQUALL</w:t>
      </w:r>
      <w:r>
        <w:rPr>
          <w:color w:val="002E2F"/>
          <w:spacing w:val="-9"/>
          <w:sz w:val="17"/>
        </w:rPr>
        <w:t> </w:t>
      </w:r>
      <w:r>
        <w:rPr>
          <w:color w:val="002E2F"/>
          <w:spacing w:val="-2"/>
          <w:sz w:val="17"/>
        </w:rPr>
        <w:t>-</w:t>
      </w:r>
      <w:r>
        <w:rPr>
          <w:color w:val="002E2F"/>
          <w:spacing w:val="-10"/>
          <w:sz w:val="17"/>
        </w:rPr>
        <w:t> </w:t>
      </w:r>
      <w:r>
        <w:rPr>
          <w:color w:val="002E2F"/>
          <w:spacing w:val="-2"/>
          <w:sz w:val="17"/>
        </w:rPr>
        <w:t>For</w:t>
      </w:r>
      <w:r>
        <w:rPr>
          <w:color w:val="002E2F"/>
          <w:spacing w:val="-9"/>
          <w:sz w:val="17"/>
        </w:rPr>
        <w:t> </w:t>
      </w:r>
      <w:r>
        <w:rPr>
          <w:color w:val="002E2F"/>
          <w:spacing w:val="-2"/>
          <w:sz w:val="17"/>
        </w:rPr>
        <w:t>a</w:t>
      </w:r>
      <w:r>
        <w:rPr>
          <w:color w:val="002E2F"/>
          <w:spacing w:val="-9"/>
          <w:sz w:val="17"/>
        </w:rPr>
        <w:t> </w:t>
      </w:r>
      <w:r>
        <w:rPr>
          <w:color w:val="002E2F"/>
          <w:spacing w:val="-2"/>
          <w:sz w:val="17"/>
        </w:rPr>
        <w:t>Society</w:t>
      </w:r>
      <w:r>
        <w:rPr>
          <w:color w:val="002E2F"/>
          <w:spacing w:val="-7"/>
          <w:sz w:val="17"/>
        </w:rPr>
        <w:t> </w:t>
      </w:r>
      <w:r>
        <w:rPr>
          <w:color w:val="002E2F"/>
          <w:spacing w:val="-2"/>
          <w:sz w:val="17"/>
        </w:rPr>
        <w:t>of</w:t>
      </w:r>
      <w:r>
        <w:rPr>
          <w:color w:val="002E2F"/>
          <w:spacing w:val="-7"/>
          <w:sz w:val="17"/>
        </w:rPr>
        <w:t> </w:t>
      </w:r>
      <w:r>
        <w:rPr>
          <w:color w:val="002E2F"/>
          <w:spacing w:val="-2"/>
          <w:sz w:val="17"/>
        </w:rPr>
        <w:t>Equal </w:t>
      </w:r>
      <w:r>
        <w:rPr>
          <w:color w:val="002E2F"/>
          <w:sz w:val="17"/>
        </w:rPr>
        <w:t>People”,</w:t>
      </w:r>
      <w:r>
        <w:rPr>
          <w:color w:val="002E2F"/>
          <w:spacing w:val="-12"/>
          <w:sz w:val="17"/>
        </w:rPr>
        <w:t> </w:t>
      </w:r>
      <w:r>
        <w:rPr>
          <w:color w:val="002E2F"/>
          <w:sz w:val="17"/>
        </w:rPr>
        <w:t>το</w:t>
      </w:r>
      <w:r>
        <w:rPr>
          <w:color w:val="002E2F"/>
          <w:spacing w:val="-11"/>
          <w:sz w:val="17"/>
        </w:rPr>
        <w:t> </w:t>
      </w:r>
      <w:r>
        <w:rPr>
          <w:color w:val="002E2F"/>
          <w:sz w:val="17"/>
        </w:rPr>
        <w:t>οποίο</w:t>
      </w:r>
      <w:r>
        <w:rPr>
          <w:color w:val="002E2F"/>
          <w:spacing w:val="-11"/>
          <w:sz w:val="17"/>
        </w:rPr>
        <w:t> </w:t>
      </w:r>
      <w:r>
        <w:rPr>
          <w:color w:val="002E2F"/>
          <w:sz w:val="17"/>
        </w:rPr>
        <w:t>επιβεβαιώνει</w:t>
      </w:r>
      <w:r>
        <w:rPr>
          <w:color w:val="002E2F"/>
          <w:spacing w:val="-12"/>
          <w:sz w:val="17"/>
        </w:rPr>
        <w:t> </w:t>
      </w:r>
      <w:r>
        <w:rPr>
          <w:color w:val="002E2F"/>
          <w:sz w:val="17"/>
        </w:rPr>
        <w:t>τη</w:t>
      </w:r>
      <w:r>
        <w:rPr>
          <w:color w:val="002E2F"/>
          <w:spacing w:val="-11"/>
          <w:sz w:val="17"/>
        </w:rPr>
        <w:t> </w:t>
      </w:r>
      <w:r>
        <w:rPr>
          <w:color w:val="002E2F"/>
          <w:sz w:val="17"/>
        </w:rPr>
        <w:t>στρατηγική</w:t>
      </w:r>
      <w:r>
        <w:rPr>
          <w:color w:val="002E2F"/>
          <w:spacing w:val="-11"/>
          <w:sz w:val="17"/>
        </w:rPr>
        <w:t> </w:t>
      </w:r>
      <w:r>
        <w:rPr>
          <w:color w:val="002E2F"/>
          <w:sz w:val="17"/>
        </w:rPr>
        <w:t>δέσμευση</w:t>
      </w:r>
      <w:r>
        <w:rPr>
          <w:color w:val="002E2F"/>
          <w:spacing w:val="-12"/>
          <w:sz w:val="17"/>
        </w:rPr>
        <w:t> </w:t>
      </w:r>
      <w:r>
        <w:rPr>
          <w:color w:val="002E2F"/>
          <w:sz w:val="17"/>
        </w:rPr>
        <w:t>της </w:t>
      </w:r>
      <w:r>
        <w:rPr>
          <w:color w:val="002E2F"/>
          <w:spacing w:val="-2"/>
          <w:sz w:val="17"/>
        </w:rPr>
        <w:t>Πειραιώς</w:t>
      </w:r>
      <w:r>
        <w:rPr>
          <w:color w:val="002E2F"/>
          <w:spacing w:val="-10"/>
          <w:sz w:val="17"/>
        </w:rPr>
        <w:t> </w:t>
      </w:r>
      <w:r>
        <w:rPr>
          <w:color w:val="002E2F"/>
          <w:spacing w:val="-2"/>
          <w:sz w:val="17"/>
        </w:rPr>
        <w:t>στην</w:t>
      </w:r>
      <w:r>
        <w:rPr>
          <w:color w:val="002E2F"/>
          <w:spacing w:val="-9"/>
          <w:sz w:val="17"/>
        </w:rPr>
        <w:t> </w:t>
      </w:r>
      <w:r>
        <w:rPr>
          <w:color w:val="002E2F"/>
          <w:spacing w:val="-2"/>
          <w:sz w:val="17"/>
        </w:rPr>
        <w:t>ενίσχυση</w:t>
      </w:r>
      <w:r>
        <w:rPr>
          <w:color w:val="002E2F"/>
          <w:spacing w:val="-9"/>
          <w:sz w:val="17"/>
        </w:rPr>
        <w:t> </w:t>
      </w:r>
      <w:r>
        <w:rPr>
          <w:color w:val="002E2F"/>
          <w:spacing w:val="-2"/>
          <w:sz w:val="17"/>
        </w:rPr>
        <w:t>της</w:t>
      </w:r>
      <w:r>
        <w:rPr>
          <w:color w:val="002E2F"/>
          <w:spacing w:val="-10"/>
          <w:sz w:val="17"/>
        </w:rPr>
        <w:t> </w:t>
      </w:r>
      <w:r>
        <w:rPr>
          <w:color w:val="002E2F"/>
          <w:spacing w:val="-2"/>
          <w:sz w:val="17"/>
        </w:rPr>
        <w:t>κοινωνικής</w:t>
      </w:r>
      <w:r>
        <w:rPr>
          <w:color w:val="002E2F"/>
          <w:spacing w:val="-9"/>
          <w:sz w:val="17"/>
        </w:rPr>
        <w:t> </w:t>
      </w:r>
      <w:r>
        <w:rPr>
          <w:color w:val="002E2F"/>
          <w:spacing w:val="-2"/>
          <w:sz w:val="17"/>
        </w:rPr>
        <w:t>συνεισφοράς</w:t>
      </w:r>
      <w:r>
        <w:rPr>
          <w:color w:val="002E2F"/>
          <w:spacing w:val="-9"/>
          <w:sz w:val="17"/>
        </w:rPr>
        <w:t> </w:t>
      </w:r>
      <w:r>
        <w:rPr>
          <w:color w:val="002E2F"/>
          <w:spacing w:val="-2"/>
          <w:sz w:val="17"/>
        </w:rPr>
        <w:t>και</w:t>
      </w:r>
      <w:r>
        <w:rPr>
          <w:color w:val="002E2F"/>
          <w:spacing w:val="-10"/>
          <w:sz w:val="17"/>
        </w:rPr>
        <w:t> </w:t>
      </w:r>
      <w:r>
        <w:rPr>
          <w:color w:val="002E2F"/>
          <w:spacing w:val="-2"/>
          <w:sz w:val="17"/>
        </w:rPr>
        <w:t>στη </w:t>
      </w:r>
      <w:r>
        <w:rPr>
          <w:color w:val="002E2F"/>
          <w:sz w:val="17"/>
        </w:rPr>
        <w:t>δημιουργία θετικού κοινωνικού αντίκτυπου. Από το 2022, η </w:t>
      </w:r>
      <w:r>
        <w:rPr>
          <w:color w:val="002E2F"/>
          <w:spacing w:val="-2"/>
          <w:sz w:val="17"/>
        </w:rPr>
        <w:t>δράση</w:t>
      </w:r>
      <w:r>
        <w:rPr>
          <w:color w:val="002E2F"/>
          <w:spacing w:val="-7"/>
          <w:sz w:val="17"/>
        </w:rPr>
        <w:t> </w:t>
      </w:r>
      <w:r>
        <w:rPr>
          <w:color w:val="002E2F"/>
          <w:spacing w:val="-2"/>
          <w:sz w:val="17"/>
        </w:rPr>
        <w:t>έχει</w:t>
      </w:r>
      <w:r>
        <w:rPr>
          <w:color w:val="002E2F"/>
          <w:spacing w:val="-3"/>
          <w:sz w:val="17"/>
        </w:rPr>
        <w:t> </w:t>
      </w:r>
      <w:r>
        <w:rPr>
          <w:color w:val="002E2F"/>
          <w:spacing w:val="-2"/>
          <w:sz w:val="17"/>
        </w:rPr>
        <w:t>φθάσει</w:t>
      </w:r>
      <w:r>
        <w:rPr>
          <w:color w:val="002E2F"/>
          <w:spacing w:val="-3"/>
          <w:sz w:val="17"/>
        </w:rPr>
        <w:t> </w:t>
      </w:r>
      <w:r>
        <w:rPr>
          <w:color w:val="002E2F"/>
          <w:spacing w:val="-2"/>
          <w:sz w:val="17"/>
        </w:rPr>
        <w:t>σε</w:t>
      </w:r>
      <w:r>
        <w:rPr>
          <w:color w:val="002E2F"/>
          <w:spacing w:val="-4"/>
          <w:sz w:val="17"/>
        </w:rPr>
        <w:t> </w:t>
      </w:r>
      <w:r>
        <w:rPr>
          <w:color w:val="002E2F"/>
          <w:spacing w:val="-2"/>
          <w:sz w:val="17"/>
        </w:rPr>
        <w:t>παραπάνω</w:t>
      </w:r>
      <w:r>
        <w:rPr>
          <w:color w:val="002E2F"/>
          <w:spacing w:val="-6"/>
          <w:sz w:val="17"/>
        </w:rPr>
        <w:t> </w:t>
      </w:r>
      <w:r>
        <w:rPr>
          <w:color w:val="002E2F"/>
          <w:spacing w:val="-2"/>
          <w:sz w:val="17"/>
        </w:rPr>
        <w:t>από</w:t>
      </w:r>
      <w:r>
        <w:rPr>
          <w:color w:val="002E2F"/>
          <w:spacing w:val="-5"/>
          <w:sz w:val="17"/>
        </w:rPr>
        <w:t> </w:t>
      </w:r>
      <w:r>
        <w:rPr>
          <w:color w:val="002E2F"/>
          <w:spacing w:val="-2"/>
          <w:sz w:val="17"/>
        </w:rPr>
        <w:t>33.000</w:t>
      </w:r>
      <w:r>
        <w:rPr>
          <w:color w:val="002E2F"/>
          <w:spacing w:val="-4"/>
          <w:sz w:val="17"/>
        </w:rPr>
        <w:t> </w:t>
      </w:r>
      <w:r>
        <w:rPr>
          <w:color w:val="002E2F"/>
          <w:spacing w:val="-2"/>
          <w:sz w:val="17"/>
        </w:rPr>
        <w:t>δικαιούχους,</w:t>
      </w:r>
      <w:r>
        <w:rPr>
          <w:color w:val="002E2F"/>
          <w:spacing w:val="-5"/>
          <w:sz w:val="17"/>
        </w:rPr>
        <w:t> με</w:t>
      </w:r>
    </w:p>
    <w:p>
      <w:pPr>
        <w:spacing w:line="283" w:lineRule="auto" w:before="3"/>
        <w:ind w:left="254" w:right="379" w:firstLine="0"/>
        <w:jc w:val="both"/>
        <w:rPr>
          <w:sz w:val="17"/>
        </w:rPr>
      </w:pPr>
      <w:r>
        <w:rPr>
          <w:color w:val="002E2F"/>
          <w:sz w:val="17"/>
        </w:rPr>
        <w:t>€4,41 κοινωνική απόδοση επένδυσης (social return on investment) για κάθε ευρώ που επενδύεται</w:t>
      </w:r>
    </w:p>
    <w:p>
      <w:pPr>
        <w:pStyle w:val="BodyText"/>
        <w:spacing w:before="130"/>
        <w:rPr>
          <w:sz w:val="20"/>
        </w:rPr>
      </w:pPr>
      <w:r>
        <w:rPr>
          <w:sz w:val="20"/>
        </w:rPr>
        <w:drawing>
          <wp:anchor distT="0" distB="0" distL="0" distR="0" allowOverlap="1" layoutInCell="1" locked="0" behindDoc="1" simplePos="0" relativeHeight="487599104">
            <wp:simplePos x="0" y="0"/>
            <wp:positionH relativeFrom="page">
              <wp:posOffset>4742179</wp:posOffset>
            </wp:positionH>
            <wp:positionV relativeFrom="paragraph">
              <wp:posOffset>241887</wp:posOffset>
            </wp:positionV>
            <wp:extent cx="1705005" cy="1085469"/>
            <wp:effectExtent l="0" t="0" r="0" b="0"/>
            <wp:wrapTopAndBottom/>
            <wp:docPr id="206" name="Image 206" descr="A gold text and a globe  AI-generated content may be incorrect."/>
            <wp:cNvGraphicFramePr>
              <a:graphicFrameLocks/>
            </wp:cNvGraphicFramePr>
            <a:graphic>
              <a:graphicData uri="http://schemas.openxmlformats.org/drawingml/2006/picture">
                <pic:pic>
                  <pic:nvPicPr>
                    <pic:cNvPr id="206" name="Image 206" descr="A gold text and a globe  AI-generated content may be incorrect."/>
                    <pic:cNvPicPr/>
                  </pic:nvPicPr>
                  <pic:blipFill>
                    <a:blip r:embed="rId23" cstate="print"/>
                    <a:stretch>
                      <a:fillRect/>
                    </a:stretch>
                  </pic:blipFill>
                  <pic:spPr>
                    <a:xfrm>
                      <a:off x="0" y="0"/>
                      <a:ext cx="1705005" cy="1085469"/>
                    </a:xfrm>
                    <a:prstGeom prst="rect">
                      <a:avLst/>
                    </a:prstGeom>
                  </pic:spPr>
                </pic:pic>
              </a:graphicData>
            </a:graphic>
          </wp:anchor>
        </w:drawing>
      </w:r>
    </w:p>
    <w:p>
      <w:pPr>
        <w:pStyle w:val="BodyText"/>
        <w:spacing w:before="7"/>
        <w:rPr>
          <w:sz w:val="17"/>
        </w:rPr>
      </w:pPr>
    </w:p>
    <w:p>
      <w:pPr>
        <w:spacing w:line="283" w:lineRule="auto" w:before="0"/>
        <w:ind w:left="257" w:right="375" w:firstLine="0"/>
        <w:jc w:val="both"/>
        <w:rPr>
          <w:sz w:val="17"/>
        </w:rPr>
      </w:pPr>
      <w:r>
        <w:rPr>
          <w:color w:val="002E2F"/>
          <w:sz w:val="17"/>
        </w:rPr>
        <w:t>Η Πειραιώς βραβεύθηκε ως "Best Digital Bank in Greece" από το θεσμό Euromoney ως αναγνώριση των καινοτομιών που προσφέρει στους πελάτες της, με αυτοματοποίηση βασισμένη σε cloud, προς ενίσχυση της συμμετοχής των </w:t>
      </w:r>
      <w:r>
        <w:rPr>
          <w:color w:val="002E2F"/>
          <w:spacing w:val="-2"/>
          <w:sz w:val="17"/>
        </w:rPr>
        <w:t>πελατών,</w:t>
      </w:r>
      <w:r>
        <w:rPr>
          <w:color w:val="002E2F"/>
          <w:spacing w:val="-10"/>
          <w:sz w:val="17"/>
        </w:rPr>
        <w:t> </w:t>
      </w:r>
      <w:r>
        <w:rPr>
          <w:color w:val="002E2F"/>
          <w:spacing w:val="-2"/>
          <w:sz w:val="17"/>
        </w:rPr>
        <w:t>της</w:t>
      </w:r>
      <w:r>
        <w:rPr>
          <w:color w:val="002E2F"/>
          <w:spacing w:val="-9"/>
          <w:sz w:val="17"/>
        </w:rPr>
        <w:t> </w:t>
      </w:r>
      <w:r>
        <w:rPr>
          <w:color w:val="002E2F"/>
          <w:spacing w:val="-2"/>
          <w:sz w:val="17"/>
        </w:rPr>
        <w:t>αποτελεσματικότητας</w:t>
      </w:r>
      <w:r>
        <w:rPr>
          <w:color w:val="002E2F"/>
          <w:spacing w:val="-9"/>
          <w:sz w:val="17"/>
        </w:rPr>
        <w:t> </w:t>
      </w:r>
      <w:r>
        <w:rPr>
          <w:color w:val="002E2F"/>
          <w:spacing w:val="-2"/>
          <w:sz w:val="17"/>
        </w:rPr>
        <w:t>και</w:t>
      </w:r>
      <w:r>
        <w:rPr>
          <w:color w:val="002E2F"/>
          <w:spacing w:val="-10"/>
          <w:sz w:val="17"/>
        </w:rPr>
        <w:t> </w:t>
      </w:r>
      <w:r>
        <w:rPr>
          <w:color w:val="002E2F"/>
          <w:spacing w:val="-2"/>
          <w:sz w:val="17"/>
        </w:rPr>
        <w:t>της</w:t>
      </w:r>
      <w:r>
        <w:rPr>
          <w:color w:val="002E2F"/>
          <w:spacing w:val="-9"/>
          <w:sz w:val="17"/>
        </w:rPr>
        <w:t> </w:t>
      </w:r>
      <w:r>
        <w:rPr>
          <w:color w:val="002E2F"/>
          <w:spacing w:val="-2"/>
          <w:sz w:val="17"/>
        </w:rPr>
        <w:t>βελτιστοποίησης </w:t>
      </w:r>
      <w:r>
        <w:rPr>
          <w:color w:val="002E2F"/>
          <w:sz w:val="17"/>
        </w:rPr>
        <w:t>της</w:t>
      </w:r>
      <w:r>
        <w:rPr>
          <w:color w:val="002E2F"/>
          <w:spacing w:val="-1"/>
          <w:sz w:val="17"/>
        </w:rPr>
        <w:t> </w:t>
      </w:r>
      <w:r>
        <w:rPr>
          <w:color w:val="002E2F"/>
          <w:sz w:val="17"/>
        </w:rPr>
        <w:t>εμπειρίας</w:t>
      </w:r>
      <w:r>
        <w:rPr>
          <w:color w:val="002E2F"/>
          <w:spacing w:val="-3"/>
          <w:sz w:val="17"/>
        </w:rPr>
        <w:t> </w:t>
      </w:r>
      <w:r>
        <w:rPr>
          <w:color w:val="002E2F"/>
          <w:sz w:val="17"/>
        </w:rPr>
        <w:t>τους.</w:t>
      </w:r>
      <w:r>
        <w:rPr>
          <w:color w:val="002E2F"/>
          <w:spacing w:val="-4"/>
          <w:sz w:val="17"/>
        </w:rPr>
        <w:t> </w:t>
      </w:r>
      <w:r>
        <w:rPr>
          <w:color w:val="002E2F"/>
          <w:sz w:val="17"/>
        </w:rPr>
        <w:t>Σημαντική</w:t>
      </w:r>
      <w:r>
        <w:rPr>
          <w:color w:val="002E2F"/>
          <w:spacing w:val="-6"/>
          <w:sz w:val="17"/>
        </w:rPr>
        <w:t> </w:t>
      </w:r>
      <w:r>
        <w:rPr>
          <w:color w:val="002E2F"/>
          <w:sz w:val="17"/>
        </w:rPr>
        <w:t>αύξηση</w:t>
      </w:r>
      <w:r>
        <w:rPr>
          <w:color w:val="002E2F"/>
          <w:spacing w:val="-3"/>
          <w:sz w:val="17"/>
        </w:rPr>
        <w:t> </w:t>
      </w:r>
      <w:r>
        <w:rPr>
          <w:color w:val="002E2F"/>
          <w:sz w:val="17"/>
        </w:rPr>
        <w:t>έχει</w:t>
      </w:r>
      <w:r>
        <w:rPr>
          <w:color w:val="002E2F"/>
          <w:spacing w:val="-3"/>
          <w:sz w:val="17"/>
        </w:rPr>
        <w:t> </w:t>
      </w:r>
      <w:r>
        <w:rPr>
          <w:color w:val="002E2F"/>
          <w:sz w:val="17"/>
        </w:rPr>
        <w:t>σημειωθεί στον αριθμό</w:t>
      </w:r>
      <w:r>
        <w:rPr>
          <w:color w:val="002E2F"/>
          <w:spacing w:val="-6"/>
          <w:sz w:val="17"/>
        </w:rPr>
        <w:t> </w:t>
      </w:r>
      <w:r>
        <w:rPr>
          <w:color w:val="002E2F"/>
          <w:sz w:val="17"/>
        </w:rPr>
        <w:t>ιδιωτών</w:t>
      </w:r>
      <w:r>
        <w:rPr>
          <w:color w:val="002E2F"/>
          <w:spacing w:val="-7"/>
          <w:sz w:val="17"/>
        </w:rPr>
        <w:t> </w:t>
      </w:r>
      <w:r>
        <w:rPr>
          <w:color w:val="002E2F"/>
          <w:sz w:val="17"/>
        </w:rPr>
        <w:t>και</w:t>
      </w:r>
      <w:r>
        <w:rPr>
          <w:color w:val="002E2F"/>
          <w:spacing w:val="-4"/>
          <w:sz w:val="17"/>
        </w:rPr>
        <w:t> </w:t>
      </w:r>
      <w:r>
        <w:rPr>
          <w:color w:val="002E2F"/>
          <w:sz w:val="17"/>
        </w:rPr>
        <w:t>εταιρικών</w:t>
      </w:r>
      <w:r>
        <w:rPr>
          <w:color w:val="002E2F"/>
          <w:spacing w:val="-7"/>
          <w:sz w:val="17"/>
        </w:rPr>
        <w:t> </w:t>
      </w:r>
      <w:r>
        <w:rPr>
          <w:color w:val="002E2F"/>
          <w:sz w:val="17"/>
        </w:rPr>
        <w:t>πελατών</w:t>
      </w:r>
      <w:r>
        <w:rPr>
          <w:color w:val="002E2F"/>
          <w:spacing w:val="-7"/>
          <w:sz w:val="17"/>
        </w:rPr>
        <w:t> </w:t>
      </w:r>
      <w:r>
        <w:rPr>
          <w:color w:val="002E2F"/>
          <w:sz w:val="17"/>
        </w:rPr>
        <w:t>που</w:t>
      </w:r>
      <w:r>
        <w:rPr>
          <w:color w:val="002E2F"/>
          <w:spacing w:val="-6"/>
          <w:sz w:val="17"/>
        </w:rPr>
        <w:t> </w:t>
      </w:r>
      <w:r>
        <w:rPr>
          <w:color w:val="002E2F"/>
          <w:sz w:val="17"/>
        </w:rPr>
        <w:t>επιλέγουν</w:t>
      </w:r>
      <w:r>
        <w:rPr>
          <w:color w:val="002E2F"/>
          <w:spacing w:val="-7"/>
          <w:sz w:val="17"/>
        </w:rPr>
        <w:t> </w:t>
      </w:r>
      <w:r>
        <w:rPr>
          <w:color w:val="002E2F"/>
          <w:sz w:val="17"/>
        </w:rPr>
        <w:t>πλέον τα ανανεωμένα ψηφιακά κανάλια της Τράπεζας για τις καθημερινές τους συναλλαγές, απόδειξη του επιτυχούς πολυετούς μετασχηματισμού της Πειραιώς</w:t>
      </w:r>
    </w:p>
    <w:p>
      <w:pPr>
        <w:spacing w:after="0" w:line="283" w:lineRule="auto"/>
        <w:jc w:val="both"/>
        <w:rPr>
          <w:sz w:val="17"/>
        </w:rPr>
        <w:sectPr>
          <w:type w:val="continuous"/>
          <w:pgSz w:w="11910" w:h="16840"/>
          <w:pgMar w:header="0" w:footer="315" w:top="980" w:bottom="280" w:left="566" w:right="566"/>
          <w:cols w:num="2" w:equalWidth="0">
            <w:col w:w="4807" w:space="829"/>
            <w:col w:w="5142"/>
          </w:cols>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spacing w:before="331"/>
        <w:ind w:left="153" w:right="0" w:firstLine="0"/>
        <w:jc w:val="left"/>
        <w:rPr>
          <w:sz w:val="24"/>
        </w:rPr>
      </w:pPr>
      <w:r>
        <w:rPr>
          <w:rFonts w:ascii="Georgia" w:hAnsi="Georgia"/>
          <w:color w:val="002E2F"/>
          <w:spacing w:val="-2"/>
          <w:sz w:val="32"/>
        </w:rPr>
        <w:t>Δείκτης</w:t>
      </w:r>
      <w:r>
        <w:rPr>
          <w:rFonts w:ascii="Georgia" w:hAnsi="Georgia"/>
          <w:color w:val="002E2F"/>
          <w:spacing w:val="-17"/>
          <w:sz w:val="32"/>
        </w:rPr>
        <w:t> </w:t>
      </w:r>
      <w:r>
        <w:rPr>
          <w:rFonts w:ascii="Georgia" w:hAnsi="Georgia"/>
          <w:color w:val="002E2F"/>
          <w:spacing w:val="-2"/>
          <w:sz w:val="32"/>
        </w:rPr>
        <w:t>κόστους</w:t>
      </w:r>
      <w:r>
        <w:rPr>
          <w:rFonts w:ascii="Georgia" w:hAnsi="Georgia"/>
          <w:color w:val="002E2F"/>
          <w:spacing w:val="-18"/>
          <w:sz w:val="32"/>
        </w:rPr>
        <w:t> </w:t>
      </w:r>
      <w:r>
        <w:rPr>
          <w:rFonts w:ascii="Georgia" w:hAnsi="Georgia"/>
          <w:color w:val="002E2F"/>
          <w:spacing w:val="-2"/>
          <w:sz w:val="32"/>
        </w:rPr>
        <w:t>προς</w:t>
      </w:r>
      <w:r>
        <w:rPr>
          <w:rFonts w:ascii="Georgia" w:hAnsi="Georgia"/>
          <w:color w:val="002E2F"/>
          <w:spacing w:val="-16"/>
          <w:sz w:val="32"/>
        </w:rPr>
        <w:t> </w:t>
      </w:r>
      <w:r>
        <w:rPr>
          <w:rFonts w:ascii="Georgia" w:hAnsi="Georgia"/>
          <w:color w:val="002E2F"/>
          <w:spacing w:val="-2"/>
          <w:sz w:val="32"/>
        </w:rPr>
        <w:t>βασικά</w:t>
      </w:r>
      <w:r>
        <w:rPr>
          <w:rFonts w:ascii="Georgia" w:hAnsi="Georgia"/>
          <w:color w:val="002E2F"/>
          <w:spacing w:val="-20"/>
          <w:sz w:val="32"/>
        </w:rPr>
        <w:t> </w:t>
      </w:r>
      <w:r>
        <w:rPr>
          <w:rFonts w:ascii="Georgia" w:hAnsi="Georgia"/>
          <w:color w:val="002E2F"/>
          <w:spacing w:val="-2"/>
          <w:sz w:val="32"/>
        </w:rPr>
        <w:t>έσοδα</w:t>
      </w:r>
      <w:r>
        <w:rPr>
          <w:rFonts w:ascii="Georgia" w:hAnsi="Georgia"/>
          <w:color w:val="002E2F"/>
          <w:spacing w:val="-19"/>
          <w:sz w:val="32"/>
        </w:rPr>
        <w:t> </w:t>
      </w:r>
      <w:r>
        <w:rPr>
          <w:color w:val="002E2F"/>
          <w:spacing w:val="-2"/>
          <w:sz w:val="24"/>
        </w:rPr>
        <w:t>(ποσοστό,</w:t>
      </w:r>
      <w:r>
        <w:rPr>
          <w:color w:val="002E2F"/>
          <w:spacing w:val="-9"/>
          <w:sz w:val="24"/>
        </w:rPr>
        <w:t> </w:t>
      </w:r>
      <w:r>
        <w:rPr>
          <w:color w:val="002E2F"/>
          <w:spacing w:val="-5"/>
          <w:sz w:val="24"/>
        </w:rPr>
        <w:t>%)</w:t>
      </w:r>
    </w:p>
    <w:p>
      <w:pPr>
        <w:spacing w:line="283" w:lineRule="auto" w:before="269"/>
        <w:ind w:left="153" w:right="0" w:firstLine="0"/>
        <w:jc w:val="left"/>
        <w:rPr>
          <w:sz w:val="20"/>
        </w:rPr>
      </w:pPr>
      <w:r>
        <w:rPr>
          <w:color w:val="002E2F"/>
          <w:sz w:val="20"/>
        </w:rPr>
        <w:t>Ο</w:t>
      </w:r>
      <w:r>
        <w:rPr>
          <w:color w:val="002E2F"/>
          <w:spacing w:val="-14"/>
          <w:sz w:val="20"/>
        </w:rPr>
        <w:t> </w:t>
      </w:r>
      <w:r>
        <w:rPr>
          <w:color w:val="002E2F"/>
          <w:sz w:val="20"/>
        </w:rPr>
        <w:t>δείκτης</w:t>
      </w:r>
      <w:r>
        <w:rPr>
          <w:color w:val="002E2F"/>
          <w:spacing w:val="-12"/>
          <w:sz w:val="20"/>
        </w:rPr>
        <w:t> </w:t>
      </w:r>
      <w:r>
        <w:rPr>
          <w:color w:val="002E2F"/>
          <w:sz w:val="20"/>
        </w:rPr>
        <w:t>κόστους</w:t>
      </w:r>
      <w:r>
        <w:rPr>
          <w:color w:val="002E2F"/>
          <w:spacing w:val="-12"/>
          <w:sz w:val="20"/>
        </w:rPr>
        <w:t> </w:t>
      </w:r>
      <w:r>
        <w:rPr>
          <w:color w:val="002E2F"/>
          <w:sz w:val="20"/>
        </w:rPr>
        <w:t>προς</w:t>
      </w:r>
      <w:r>
        <w:rPr>
          <w:color w:val="002E2F"/>
          <w:spacing w:val="-10"/>
          <w:sz w:val="20"/>
        </w:rPr>
        <w:t> </w:t>
      </w:r>
      <w:r>
        <w:rPr>
          <w:color w:val="002E2F"/>
          <w:sz w:val="20"/>
        </w:rPr>
        <w:t>βασικά</w:t>
      </w:r>
      <w:r>
        <w:rPr>
          <w:color w:val="002E2F"/>
          <w:spacing w:val="-13"/>
          <w:sz w:val="20"/>
        </w:rPr>
        <w:t> </w:t>
      </w:r>
      <w:r>
        <w:rPr>
          <w:color w:val="002E2F"/>
          <w:sz w:val="20"/>
        </w:rPr>
        <w:t>έσοδα</w:t>
      </w:r>
      <w:r>
        <w:rPr>
          <w:color w:val="002E2F"/>
          <w:spacing w:val="-9"/>
          <w:sz w:val="20"/>
        </w:rPr>
        <w:t> </w:t>
      </w:r>
      <w:r>
        <w:rPr>
          <w:color w:val="002E2F"/>
          <w:sz w:val="20"/>
        </w:rPr>
        <w:t>ορίζεται</w:t>
      </w:r>
      <w:r>
        <w:rPr>
          <w:color w:val="002E2F"/>
          <w:spacing w:val="-13"/>
          <w:sz w:val="20"/>
        </w:rPr>
        <w:t> </w:t>
      </w:r>
      <w:r>
        <w:rPr>
          <w:color w:val="002E2F"/>
          <w:sz w:val="20"/>
        </w:rPr>
        <w:t>ως</w:t>
      </w:r>
      <w:r>
        <w:rPr>
          <w:color w:val="002E2F"/>
          <w:spacing w:val="-10"/>
          <w:sz w:val="20"/>
        </w:rPr>
        <w:t> </w:t>
      </w:r>
      <w:r>
        <w:rPr>
          <w:color w:val="002E2F"/>
          <w:sz w:val="20"/>
        </w:rPr>
        <w:t>ο</w:t>
      </w:r>
      <w:r>
        <w:rPr>
          <w:color w:val="002E2F"/>
          <w:spacing w:val="-14"/>
          <w:sz w:val="20"/>
        </w:rPr>
        <w:t> </w:t>
      </w:r>
      <w:r>
        <w:rPr>
          <w:color w:val="002E2F"/>
          <w:sz w:val="20"/>
        </w:rPr>
        <w:t>λόγος</w:t>
      </w:r>
      <w:r>
        <w:rPr>
          <w:color w:val="002E2F"/>
          <w:spacing w:val="-13"/>
          <w:sz w:val="20"/>
        </w:rPr>
        <w:t> </w:t>
      </w:r>
      <w:r>
        <w:rPr>
          <w:color w:val="002E2F"/>
          <w:sz w:val="20"/>
        </w:rPr>
        <w:t>των</w:t>
      </w:r>
      <w:r>
        <w:rPr>
          <w:color w:val="002E2F"/>
          <w:spacing w:val="-4"/>
          <w:sz w:val="20"/>
        </w:rPr>
        <w:t> </w:t>
      </w:r>
      <w:r>
        <w:rPr>
          <w:color w:val="002E2F"/>
          <w:sz w:val="20"/>
        </w:rPr>
        <w:t>επαναλαμβανόμενων</w:t>
      </w:r>
      <w:r>
        <w:rPr>
          <w:color w:val="002E2F"/>
          <w:spacing w:val="-11"/>
          <w:sz w:val="20"/>
        </w:rPr>
        <w:t> </w:t>
      </w:r>
      <w:r>
        <w:rPr>
          <w:color w:val="002E2F"/>
          <w:sz w:val="20"/>
        </w:rPr>
        <w:t>λειτουργικών</w:t>
      </w:r>
      <w:r>
        <w:rPr>
          <w:color w:val="002E2F"/>
          <w:spacing w:val="-13"/>
          <w:sz w:val="20"/>
        </w:rPr>
        <w:t> </w:t>
      </w:r>
      <w:r>
        <w:rPr>
          <w:color w:val="002E2F"/>
          <w:sz w:val="20"/>
        </w:rPr>
        <w:t>εξόδων,</w:t>
      </w:r>
      <w:r>
        <w:rPr>
          <w:color w:val="002E2F"/>
          <w:spacing w:val="-10"/>
          <w:sz w:val="20"/>
        </w:rPr>
        <w:t> </w:t>
      </w:r>
      <w:r>
        <w:rPr>
          <w:color w:val="002E2F"/>
          <w:sz w:val="20"/>
        </w:rPr>
        <w:t>προς</w:t>
      </w:r>
      <w:r>
        <w:rPr>
          <w:color w:val="002E2F"/>
          <w:spacing w:val="-12"/>
          <w:sz w:val="20"/>
        </w:rPr>
        <w:t> </w:t>
      </w:r>
      <w:r>
        <w:rPr>
          <w:color w:val="002E2F"/>
          <w:sz w:val="20"/>
        </w:rPr>
        <w:t>(/)</w:t>
      </w:r>
      <w:r>
        <w:rPr>
          <w:color w:val="002E2F"/>
          <w:spacing w:val="-12"/>
          <w:sz w:val="20"/>
        </w:rPr>
        <w:t> </w:t>
      </w:r>
      <w:r>
        <w:rPr>
          <w:color w:val="002E2F"/>
          <w:sz w:val="20"/>
        </w:rPr>
        <w:t>τα βασικά</w:t>
      </w:r>
      <w:r>
        <w:rPr>
          <w:color w:val="002E2F"/>
          <w:spacing w:val="-8"/>
          <w:sz w:val="20"/>
        </w:rPr>
        <w:t> </w:t>
      </w:r>
      <w:r>
        <w:rPr>
          <w:color w:val="002E2F"/>
          <w:sz w:val="20"/>
        </w:rPr>
        <w:t>έσοδα.</w:t>
      </w:r>
    </w:p>
    <w:p>
      <w:pPr>
        <w:spacing w:before="1"/>
        <w:ind w:left="153" w:right="0" w:firstLine="0"/>
        <w:jc w:val="left"/>
        <w:rPr>
          <w:sz w:val="20"/>
        </w:rPr>
      </w:pPr>
      <w:r>
        <w:rPr>
          <w:color w:val="002E2F"/>
          <w:sz w:val="20"/>
        </w:rPr>
        <w:t>Βασικά</w:t>
      </w:r>
      <w:r>
        <w:rPr>
          <w:color w:val="002E2F"/>
          <w:spacing w:val="-8"/>
          <w:sz w:val="20"/>
        </w:rPr>
        <w:t> </w:t>
      </w:r>
      <w:r>
        <w:rPr>
          <w:color w:val="002E2F"/>
          <w:sz w:val="20"/>
        </w:rPr>
        <w:t>έσοδα:</w:t>
      </w:r>
      <w:r>
        <w:rPr>
          <w:color w:val="002E2F"/>
          <w:spacing w:val="-9"/>
          <w:sz w:val="20"/>
        </w:rPr>
        <w:t> </w:t>
      </w:r>
      <w:r>
        <w:rPr>
          <w:color w:val="002E2F"/>
          <w:sz w:val="20"/>
        </w:rPr>
        <w:t>Καθαρά</w:t>
      </w:r>
      <w:r>
        <w:rPr>
          <w:color w:val="002E2F"/>
          <w:spacing w:val="-10"/>
          <w:sz w:val="20"/>
        </w:rPr>
        <w:t> </w:t>
      </w:r>
      <w:r>
        <w:rPr>
          <w:color w:val="002E2F"/>
          <w:sz w:val="20"/>
        </w:rPr>
        <w:t>έσοδα</w:t>
      </w:r>
      <w:r>
        <w:rPr>
          <w:color w:val="002E2F"/>
          <w:spacing w:val="-10"/>
          <w:sz w:val="20"/>
        </w:rPr>
        <w:t> </w:t>
      </w:r>
      <w:r>
        <w:rPr>
          <w:color w:val="002E2F"/>
          <w:sz w:val="20"/>
        </w:rPr>
        <w:t>τόκων,</w:t>
      </w:r>
      <w:r>
        <w:rPr>
          <w:color w:val="002E2F"/>
          <w:spacing w:val="-10"/>
          <w:sz w:val="20"/>
        </w:rPr>
        <w:t> </w:t>
      </w:r>
      <w:r>
        <w:rPr>
          <w:color w:val="002E2F"/>
          <w:sz w:val="20"/>
        </w:rPr>
        <w:t>συν</w:t>
      </w:r>
      <w:r>
        <w:rPr>
          <w:color w:val="002E2F"/>
          <w:spacing w:val="-8"/>
          <w:sz w:val="20"/>
        </w:rPr>
        <w:t> </w:t>
      </w:r>
      <w:r>
        <w:rPr>
          <w:color w:val="002E2F"/>
          <w:sz w:val="20"/>
        </w:rPr>
        <w:t>(+)</w:t>
      </w:r>
      <w:r>
        <w:rPr>
          <w:color w:val="002E2F"/>
          <w:spacing w:val="-11"/>
          <w:sz w:val="20"/>
        </w:rPr>
        <w:t> </w:t>
      </w:r>
      <w:r>
        <w:rPr>
          <w:color w:val="002E2F"/>
          <w:sz w:val="20"/>
        </w:rPr>
        <w:t>καθαρά</w:t>
      </w:r>
      <w:r>
        <w:rPr>
          <w:color w:val="002E2F"/>
          <w:spacing w:val="-10"/>
          <w:sz w:val="20"/>
        </w:rPr>
        <w:t> </w:t>
      </w:r>
      <w:r>
        <w:rPr>
          <w:color w:val="002E2F"/>
          <w:sz w:val="20"/>
        </w:rPr>
        <w:t>έσοδα</w:t>
      </w:r>
      <w:r>
        <w:rPr>
          <w:color w:val="002E2F"/>
          <w:spacing w:val="-9"/>
          <w:sz w:val="20"/>
        </w:rPr>
        <w:t> </w:t>
      </w:r>
      <w:r>
        <w:rPr>
          <w:color w:val="002E2F"/>
          <w:spacing w:val="-2"/>
          <w:sz w:val="20"/>
        </w:rPr>
        <w:t>προμηθειών</w:t>
      </w:r>
    </w:p>
    <w:p>
      <w:pPr>
        <w:spacing w:line="300" w:lineRule="auto" w:before="40"/>
        <w:ind w:left="153" w:right="0" w:firstLine="0"/>
        <w:jc w:val="left"/>
        <w:rPr>
          <w:sz w:val="20"/>
        </w:rPr>
      </w:pPr>
      <w:r>
        <w:rPr>
          <w:color w:val="002E2F"/>
          <w:sz w:val="20"/>
        </w:rPr>
        <w:t>Καθαρά</w:t>
      </w:r>
      <w:r>
        <w:rPr>
          <w:color w:val="002E2F"/>
          <w:spacing w:val="21"/>
          <w:sz w:val="20"/>
        </w:rPr>
        <w:t> </w:t>
      </w:r>
      <w:r>
        <w:rPr>
          <w:color w:val="002E2F"/>
          <w:sz w:val="20"/>
        </w:rPr>
        <w:t>έσοδα</w:t>
      </w:r>
      <w:r>
        <w:rPr>
          <w:color w:val="002E2F"/>
          <w:spacing w:val="21"/>
          <w:sz w:val="20"/>
        </w:rPr>
        <w:t> </w:t>
      </w:r>
      <w:r>
        <w:rPr>
          <w:color w:val="002E2F"/>
          <w:sz w:val="20"/>
        </w:rPr>
        <w:t>προμηθειών:</w:t>
      </w:r>
      <w:r>
        <w:rPr>
          <w:color w:val="002E2F"/>
          <w:spacing w:val="25"/>
          <w:sz w:val="20"/>
        </w:rPr>
        <w:t> </w:t>
      </w:r>
      <w:r>
        <w:rPr>
          <w:color w:val="002E2F"/>
          <w:sz w:val="20"/>
        </w:rPr>
        <w:t>Καθαρά</w:t>
      </w:r>
      <w:r>
        <w:rPr>
          <w:color w:val="002E2F"/>
          <w:spacing w:val="21"/>
          <w:sz w:val="20"/>
        </w:rPr>
        <w:t> </w:t>
      </w:r>
      <w:r>
        <w:rPr>
          <w:color w:val="002E2F"/>
          <w:sz w:val="20"/>
        </w:rPr>
        <w:t>έσοδα</w:t>
      </w:r>
      <w:r>
        <w:rPr>
          <w:color w:val="002E2F"/>
          <w:spacing w:val="21"/>
          <w:sz w:val="20"/>
        </w:rPr>
        <w:t> </w:t>
      </w:r>
      <w:r>
        <w:rPr>
          <w:color w:val="002E2F"/>
          <w:sz w:val="20"/>
        </w:rPr>
        <w:t>προμηθειών,</w:t>
      </w:r>
      <w:r>
        <w:rPr>
          <w:color w:val="002E2F"/>
          <w:spacing w:val="22"/>
          <w:sz w:val="20"/>
        </w:rPr>
        <w:t> </w:t>
      </w:r>
      <w:r>
        <w:rPr>
          <w:color w:val="002E2F"/>
          <w:sz w:val="20"/>
        </w:rPr>
        <w:t>συν</w:t>
      </w:r>
      <w:r>
        <w:rPr>
          <w:color w:val="002E2F"/>
          <w:spacing w:val="21"/>
          <w:sz w:val="20"/>
        </w:rPr>
        <w:t> </w:t>
      </w:r>
      <w:r>
        <w:rPr>
          <w:color w:val="002E2F"/>
          <w:sz w:val="20"/>
        </w:rPr>
        <w:t>(+)</w:t>
      </w:r>
      <w:r>
        <w:rPr>
          <w:color w:val="002E2F"/>
          <w:spacing w:val="20"/>
          <w:sz w:val="20"/>
        </w:rPr>
        <w:t> </w:t>
      </w:r>
      <w:r>
        <w:rPr>
          <w:color w:val="002E2F"/>
          <w:sz w:val="20"/>
        </w:rPr>
        <w:t>έσοδα</w:t>
      </w:r>
      <w:r>
        <w:rPr>
          <w:color w:val="002E2F"/>
          <w:spacing w:val="21"/>
          <w:sz w:val="20"/>
        </w:rPr>
        <w:t> </w:t>
      </w:r>
      <w:r>
        <w:rPr>
          <w:color w:val="002E2F"/>
          <w:sz w:val="20"/>
        </w:rPr>
        <w:t>από</w:t>
      </w:r>
      <w:r>
        <w:rPr>
          <w:color w:val="002E2F"/>
          <w:spacing w:val="20"/>
          <w:sz w:val="20"/>
        </w:rPr>
        <w:t> </w:t>
      </w:r>
      <w:r>
        <w:rPr>
          <w:color w:val="002E2F"/>
          <w:sz w:val="20"/>
        </w:rPr>
        <w:t>μη</w:t>
      </w:r>
      <w:r>
        <w:rPr>
          <w:color w:val="002E2F"/>
          <w:spacing w:val="22"/>
          <w:sz w:val="20"/>
        </w:rPr>
        <w:t> </w:t>
      </w:r>
      <w:r>
        <w:rPr>
          <w:color w:val="002E2F"/>
          <w:sz w:val="20"/>
        </w:rPr>
        <w:t>τραπεζικές</w:t>
      </w:r>
      <w:r>
        <w:rPr>
          <w:color w:val="002E2F"/>
          <w:spacing w:val="22"/>
          <w:sz w:val="20"/>
        </w:rPr>
        <w:t> </w:t>
      </w:r>
      <w:r>
        <w:rPr>
          <w:color w:val="002E2F"/>
          <w:sz w:val="20"/>
        </w:rPr>
        <w:t>δραστηριότητες</w:t>
      </w:r>
      <w:r>
        <w:rPr>
          <w:color w:val="002E2F"/>
          <w:spacing w:val="21"/>
          <w:sz w:val="20"/>
        </w:rPr>
        <w:t> </w:t>
      </w:r>
      <w:r>
        <w:rPr>
          <w:color w:val="002E2F"/>
          <w:sz w:val="20"/>
        </w:rPr>
        <w:t>και</w:t>
      </w:r>
      <w:r>
        <w:rPr>
          <w:color w:val="002E2F"/>
          <w:spacing w:val="21"/>
          <w:sz w:val="20"/>
        </w:rPr>
        <w:t> </w:t>
      </w:r>
      <w:r>
        <w:rPr>
          <w:color w:val="002E2F"/>
          <w:sz w:val="20"/>
        </w:rPr>
        <w:t>μη ασφαλιστικές δραστηριότητες συν (+) καθαρά έσοδα από</w:t>
      </w:r>
      <w:r>
        <w:rPr>
          <w:color w:val="002E2F"/>
          <w:spacing w:val="-1"/>
          <w:sz w:val="20"/>
        </w:rPr>
        <w:t> </w:t>
      </w:r>
      <w:r>
        <w:rPr>
          <w:color w:val="002E2F"/>
          <w:sz w:val="20"/>
        </w:rPr>
        <w:t>ασφαλιστικές δραστηριότητες.</w:t>
      </w:r>
    </w:p>
    <w:p>
      <w:pPr>
        <w:spacing w:before="156"/>
        <w:ind w:left="153" w:right="0" w:firstLine="0"/>
        <w:jc w:val="left"/>
        <w:rPr>
          <w:sz w:val="20"/>
        </w:rPr>
      </w:pPr>
      <w:r>
        <w:rPr>
          <w:color w:val="002E2F"/>
          <w:spacing w:val="-4"/>
          <w:sz w:val="20"/>
        </w:rPr>
        <w:t>Σημασία</w:t>
      </w:r>
      <w:r>
        <w:rPr>
          <w:color w:val="002E2F"/>
          <w:spacing w:val="-5"/>
          <w:sz w:val="20"/>
        </w:rPr>
        <w:t> </w:t>
      </w:r>
      <w:r>
        <w:rPr>
          <w:color w:val="002E2F"/>
          <w:spacing w:val="-4"/>
          <w:sz w:val="20"/>
        </w:rPr>
        <w:t>χρήσης:</w:t>
      </w:r>
      <w:r>
        <w:rPr>
          <w:color w:val="002E2F"/>
          <w:spacing w:val="-6"/>
          <w:sz w:val="20"/>
        </w:rPr>
        <w:t> </w:t>
      </w:r>
      <w:r>
        <w:rPr>
          <w:color w:val="002E2F"/>
          <w:spacing w:val="-4"/>
          <w:sz w:val="20"/>
        </w:rPr>
        <w:t>Δείκτης</w:t>
      </w:r>
      <w:r>
        <w:rPr>
          <w:color w:val="002E2F"/>
          <w:spacing w:val="-6"/>
          <w:sz w:val="20"/>
        </w:rPr>
        <w:t> </w:t>
      </w:r>
      <w:r>
        <w:rPr>
          <w:color w:val="002E2F"/>
          <w:spacing w:val="-4"/>
          <w:sz w:val="20"/>
        </w:rPr>
        <w:t>αποτελεσματικότητας</w:t>
      </w:r>
    </w:p>
    <w:p>
      <w:pPr>
        <w:pStyle w:val="BodyText"/>
        <w:spacing w:before="9"/>
        <w:rPr>
          <w:sz w:val="15"/>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954"/>
        <w:gridCol w:w="1800"/>
        <w:gridCol w:w="1799"/>
      </w:tblGrid>
      <w:tr>
        <w:trPr>
          <w:trHeight w:val="566" w:hRule="atLeast"/>
        </w:trPr>
        <w:tc>
          <w:tcPr>
            <w:tcW w:w="5540" w:type="dxa"/>
            <w:gridSpan w:val="2"/>
            <w:tcBorders>
              <w:bottom w:val="single" w:sz="12" w:space="0" w:color="23405F"/>
            </w:tcBorders>
            <w:shd w:val="clear" w:color="auto" w:fill="F1EFEB"/>
          </w:tcPr>
          <w:p>
            <w:pPr>
              <w:pStyle w:val="TableParagraph"/>
              <w:rPr>
                <w:rFonts w:ascii="Times New Roman"/>
                <w:sz w:val="20"/>
              </w:rPr>
            </w:pPr>
          </w:p>
        </w:tc>
        <w:tc>
          <w:tcPr>
            <w:tcW w:w="1800" w:type="dxa"/>
            <w:tcBorders>
              <w:bottom w:val="single" w:sz="12" w:space="0" w:color="23405F"/>
            </w:tcBorders>
            <w:shd w:val="clear" w:color="auto" w:fill="FFF5BE"/>
          </w:tcPr>
          <w:p>
            <w:pPr>
              <w:pStyle w:val="TableParagraph"/>
              <w:spacing w:before="140"/>
              <w:ind w:right="220"/>
              <w:jc w:val="right"/>
              <w:rPr>
                <w:rFonts w:ascii="Arial" w:hAnsi="Arial"/>
                <w:b/>
                <w:sz w:val="20"/>
              </w:rPr>
            </w:pPr>
            <w:r>
              <w:rPr>
                <w:rFonts w:ascii="Calibri" w:hAnsi="Calibri"/>
                <w:b/>
                <w:spacing w:val="-6"/>
                <w:sz w:val="20"/>
              </w:rPr>
              <w:t>4</w:t>
            </w:r>
            <w:r>
              <w:rPr>
                <w:rFonts w:ascii="Arial" w:hAnsi="Arial"/>
                <w:b/>
                <w:spacing w:val="-6"/>
                <w:sz w:val="20"/>
              </w:rPr>
              <w:t>ο</w:t>
            </w:r>
            <w:r>
              <w:rPr>
                <w:rFonts w:ascii="Arial" w:hAnsi="Arial"/>
                <w:b/>
                <w:spacing w:val="-12"/>
                <w:sz w:val="20"/>
              </w:rPr>
              <w:t> </w:t>
            </w:r>
            <w:r>
              <w:rPr>
                <w:rFonts w:ascii="Arial" w:hAnsi="Arial"/>
                <w:b/>
                <w:spacing w:val="-6"/>
                <w:sz w:val="20"/>
              </w:rPr>
              <w:t>3μ</w:t>
            </w:r>
            <w:r>
              <w:rPr>
                <w:rFonts w:ascii="Arial" w:hAnsi="Arial"/>
                <w:b/>
                <w:spacing w:val="-11"/>
                <w:sz w:val="20"/>
              </w:rPr>
              <w:t> </w:t>
            </w:r>
            <w:r>
              <w:rPr>
                <w:rFonts w:ascii="Arial" w:hAnsi="Arial"/>
                <w:b/>
                <w:spacing w:val="-6"/>
                <w:sz w:val="20"/>
              </w:rPr>
              <w:t>2025</w:t>
            </w:r>
          </w:p>
        </w:tc>
        <w:tc>
          <w:tcPr>
            <w:tcW w:w="1799" w:type="dxa"/>
            <w:tcBorders>
              <w:bottom w:val="single" w:sz="12" w:space="0" w:color="23405F"/>
            </w:tcBorders>
            <w:shd w:val="clear" w:color="auto" w:fill="F1EFEB"/>
          </w:tcPr>
          <w:p>
            <w:pPr>
              <w:pStyle w:val="TableParagraph"/>
              <w:spacing w:before="140"/>
              <w:ind w:left="622"/>
              <w:rPr>
                <w:sz w:val="20"/>
              </w:rPr>
            </w:pPr>
            <w:r>
              <w:rPr>
                <w:rFonts w:ascii="Calibri" w:hAnsi="Calibri"/>
                <w:sz w:val="20"/>
              </w:rPr>
              <w:t>4</w:t>
            </w:r>
            <w:r>
              <w:rPr>
                <w:sz w:val="20"/>
              </w:rPr>
              <w:t>ο</w:t>
            </w:r>
            <w:r>
              <w:rPr>
                <w:spacing w:val="-12"/>
                <w:sz w:val="20"/>
              </w:rPr>
              <w:t> </w:t>
            </w:r>
            <w:r>
              <w:rPr>
                <w:sz w:val="20"/>
              </w:rPr>
              <w:t>3μ</w:t>
            </w:r>
            <w:r>
              <w:rPr>
                <w:spacing w:val="-9"/>
                <w:sz w:val="20"/>
              </w:rPr>
              <w:t> </w:t>
            </w:r>
            <w:r>
              <w:rPr>
                <w:spacing w:val="-4"/>
                <w:sz w:val="20"/>
              </w:rPr>
              <w:t>2024</w:t>
            </w:r>
          </w:p>
        </w:tc>
      </w:tr>
      <w:tr>
        <w:trPr>
          <w:trHeight w:val="575" w:hRule="atLeast"/>
        </w:trPr>
        <w:tc>
          <w:tcPr>
            <w:tcW w:w="5540" w:type="dxa"/>
            <w:gridSpan w:val="2"/>
            <w:tcBorders>
              <w:top w:val="single" w:sz="12" w:space="0" w:color="23405F"/>
            </w:tcBorders>
            <w:shd w:val="clear" w:color="auto" w:fill="F1EFEB"/>
          </w:tcPr>
          <w:p>
            <w:pPr>
              <w:pStyle w:val="TableParagraph"/>
              <w:spacing w:before="148"/>
              <w:ind w:left="953"/>
              <w:rPr>
                <w:sz w:val="20"/>
              </w:rPr>
            </w:pPr>
            <w:r>
              <w:rPr>
                <w:color w:val="252525"/>
                <w:spacing w:val="-2"/>
                <w:sz w:val="20"/>
              </w:rPr>
              <w:t>Επαναλαμβανόμενα</w:t>
            </w:r>
            <w:r>
              <w:rPr>
                <w:color w:val="252525"/>
                <w:spacing w:val="1"/>
                <w:sz w:val="20"/>
              </w:rPr>
              <w:t> </w:t>
            </w:r>
            <w:r>
              <w:rPr>
                <w:color w:val="252525"/>
                <w:spacing w:val="-2"/>
                <w:sz w:val="20"/>
              </w:rPr>
              <w:t>λειτουργικά</w:t>
            </w:r>
            <w:r>
              <w:rPr>
                <w:color w:val="252525"/>
                <w:spacing w:val="2"/>
                <w:sz w:val="20"/>
              </w:rPr>
              <w:t> </w:t>
            </w:r>
            <w:r>
              <w:rPr>
                <w:color w:val="252525"/>
                <w:spacing w:val="-2"/>
                <w:sz w:val="20"/>
              </w:rPr>
              <w:t>έξοδα</w:t>
            </w:r>
            <w:r>
              <w:rPr>
                <w:color w:val="252525"/>
                <w:spacing w:val="5"/>
                <w:sz w:val="20"/>
              </w:rPr>
              <w:t> </w:t>
            </w:r>
            <w:r>
              <w:rPr>
                <w:color w:val="252525"/>
                <w:spacing w:val="-2"/>
                <w:sz w:val="20"/>
              </w:rPr>
              <w:t>(€</w:t>
            </w:r>
            <w:r>
              <w:rPr>
                <w:color w:val="252525"/>
                <w:spacing w:val="2"/>
                <w:sz w:val="20"/>
              </w:rPr>
              <w:t> </w:t>
            </w:r>
            <w:r>
              <w:rPr>
                <w:color w:val="252525"/>
                <w:spacing w:val="-2"/>
                <w:sz w:val="20"/>
              </w:rPr>
              <w:t>εκατ.)</w:t>
            </w:r>
          </w:p>
        </w:tc>
        <w:tc>
          <w:tcPr>
            <w:tcW w:w="1800" w:type="dxa"/>
            <w:tcBorders>
              <w:top w:val="single" w:sz="12" w:space="0" w:color="23405F"/>
            </w:tcBorders>
            <w:shd w:val="clear" w:color="auto" w:fill="FFF5BE"/>
          </w:tcPr>
          <w:p>
            <w:pPr>
              <w:pStyle w:val="TableParagraph"/>
              <w:spacing w:before="148"/>
              <w:ind w:right="105"/>
              <w:jc w:val="right"/>
              <w:rPr>
                <w:sz w:val="20"/>
              </w:rPr>
            </w:pPr>
            <w:r>
              <w:rPr>
                <w:spacing w:val="-5"/>
                <w:sz w:val="20"/>
              </w:rPr>
              <w:t>234</w:t>
            </w:r>
          </w:p>
        </w:tc>
        <w:tc>
          <w:tcPr>
            <w:tcW w:w="1799" w:type="dxa"/>
            <w:tcBorders>
              <w:top w:val="single" w:sz="12" w:space="0" w:color="23405F"/>
            </w:tcBorders>
            <w:shd w:val="clear" w:color="auto" w:fill="F1EFEB"/>
          </w:tcPr>
          <w:p>
            <w:pPr>
              <w:pStyle w:val="TableParagraph"/>
              <w:spacing w:before="148"/>
              <w:ind w:right="103"/>
              <w:jc w:val="right"/>
              <w:rPr>
                <w:sz w:val="20"/>
              </w:rPr>
            </w:pPr>
            <w:r>
              <w:rPr>
                <w:spacing w:val="-5"/>
                <w:sz w:val="20"/>
              </w:rPr>
              <w:t>225</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45"/>
                <w:sz w:val="20"/>
              </w:rPr>
              <w:t>/</w:t>
            </w:r>
          </w:p>
        </w:tc>
        <w:tc>
          <w:tcPr>
            <w:tcW w:w="4954" w:type="dxa"/>
            <w:shd w:val="clear" w:color="auto" w:fill="F1EFEB"/>
          </w:tcPr>
          <w:p>
            <w:pPr>
              <w:pStyle w:val="TableParagraph"/>
              <w:spacing w:before="29"/>
              <w:ind w:left="367"/>
              <w:rPr>
                <w:sz w:val="20"/>
              </w:rPr>
            </w:pPr>
            <w:r>
              <w:rPr>
                <w:color w:val="252525"/>
                <w:sz w:val="20"/>
              </w:rPr>
              <w:t>Βασικά</w:t>
            </w:r>
            <w:r>
              <w:rPr>
                <w:color w:val="252525"/>
                <w:spacing w:val="-2"/>
                <w:sz w:val="20"/>
              </w:rPr>
              <w:t> </w:t>
            </w:r>
            <w:r>
              <w:rPr>
                <w:color w:val="252525"/>
                <w:sz w:val="20"/>
              </w:rPr>
              <w:t>έσοδα</w:t>
            </w:r>
            <w:r>
              <w:rPr>
                <w:color w:val="252525"/>
                <w:spacing w:val="-3"/>
                <w:sz w:val="20"/>
              </w:rPr>
              <w:t> </w:t>
            </w:r>
            <w:r>
              <w:rPr>
                <w:color w:val="252525"/>
                <w:sz w:val="20"/>
              </w:rPr>
              <w:t>(€</w:t>
            </w:r>
            <w:r>
              <w:rPr>
                <w:color w:val="252525"/>
                <w:spacing w:val="-4"/>
                <w:sz w:val="20"/>
              </w:rPr>
              <w:t> </w:t>
            </w:r>
            <w:r>
              <w:rPr>
                <w:color w:val="252525"/>
                <w:spacing w:val="-2"/>
                <w:sz w:val="20"/>
              </w:rPr>
              <w:t>εκατ.)</w:t>
            </w:r>
          </w:p>
        </w:tc>
        <w:tc>
          <w:tcPr>
            <w:tcW w:w="1800" w:type="dxa"/>
            <w:shd w:val="clear" w:color="auto" w:fill="FFF5BE"/>
          </w:tcPr>
          <w:p>
            <w:pPr>
              <w:pStyle w:val="TableParagraph"/>
              <w:spacing w:before="29"/>
              <w:ind w:right="106"/>
              <w:jc w:val="right"/>
              <w:rPr>
                <w:sz w:val="20"/>
              </w:rPr>
            </w:pPr>
            <w:r>
              <w:rPr>
                <w:spacing w:val="-5"/>
                <w:sz w:val="20"/>
              </w:rPr>
              <w:t>683</w:t>
            </w:r>
          </w:p>
        </w:tc>
        <w:tc>
          <w:tcPr>
            <w:tcW w:w="1799" w:type="dxa"/>
            <w:shd w:val="clear" w:color="auto" w:fill="F1EFEB"/>
          </w:tcPr>
          <w:p>
            <w:pPr>
              <w:pStyle w:val="TableParagraph"/>
              <w:spacing w:before="29"/>
              <w:ind w:right="103"/>
              <w:jc w:val="right"/>
              <w:rPr>
                <w:sz w:val="20"/>
              </w:rPr>
            </w:pPr>
            <w:r>
              <w:rPr>
                <w:spacing w:val="-5"/>
                <w:w w:val="95"/>
                <w:sz w:val="20"/>
              </w:rPr>
              <w:t>681</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954" w:type="dxa"/>
            <w:shd w:val="clear" w:color="auto" w:fill="F1EFEB"/>
          </w:tcPr>
          <w:p>
            <w:pPr>
              <w:pStyle w:val="TableParagraph"/>
              <w:spacing w:before="26"/>
              <w:ind w:left="367"/>
              <w:rPr>
                <w:rFonts w:ascii="Arial" w:hAnsi="Arial"/>
                <w:b/>
                <w:sz w:val="20"/>
              </w:rPr>
            </w:pPr>
            <w:r>
              <w:rPr>
                <w:rFonts w:ascii="Arial" w:hAnsi="Arial"/>
                <w:b/>
                <w:color w:val="252525"/>
                <w:w w:val="90"/>
                <w:sz w:val="20"/>
              </w:rPr>
              <w:t>Δείκτης</w:t>
            </w:r>
            <w:r>
              <w:rPr>
                <w:rFonts w:ascii="Arial" w:hAnsi="Arial"/>
                <w:b/>
                <w:color w:val="252525"/>
                <w:spacing w:val="16"/>
                <w:sz w:val="20"/>
              </w:rPr>
              <w:t> </w:t>
            </w:r>
            <w:r>
              <w:rPr>
                <w:rFonts w:ascii="Arial" w:hAnsi="Arial"/>
                <w:b/>
                <w:color w:val="252525"/>
                <w:w w:val="90"/>
                <w:sz w:val="20"/>
              </w:rPr>
              <w:t>κόστους</w:t>
            </w:r>
            <w:r>
              <w:rPr>
                <w:rFonts w:ascii="Arial" w:hAnsi="Arial"/>
                <w:b/>
                <w:color w:val="252525"/>
                <w:spacing w:val="16"/>
                <w:sz w:val="20"/>
              </w:rPr>
              <w:t> </w:t>
            </w:r>
            <w:r>
              <w:rPr>
                <w:rFonts w:ascii="Arial" w:hAnsi="Arial"/>
                <w:b/>
                <w:color w:val="252525"/>
                <w:w w:val="90"/>
                <w:sz w:val="20"/>
              </w:rPr>
              <w:t>προς</w:t>
            </w:r>
            <w:r>
              <w:rPr>
                <w:rFonts w:ascii="Arial" w:hAnsi="Arial"/>
                <w:b/>
                <w:color w:val="252525"/>
                <w:spacing w:val="20"/>
                <w:sz w:val="20"/>
              </w:rPr>
              <w:t> </w:t>
            </w:r>
            <w:r>
              <w:rPr>
                <w:rFonts w:ascii="Arial" w:hAnsi="Arial"/>
                <w:b/>
                <w:color w:val="252525"/>
                <w:w w:val="90"/>
                <w:sz w:val="20"/>
              </w:rPr>
              <w:t>βασικά</w:t>
            </w:r>
            <w:r>
              <w:rPr>
                <w:rFonts w:ascii="Arial" w:hAnsi="Arial"/>
                <w:b/>
                <w:color w:val="252525"/>
                <w:spacing w:val="16"/>
                <w:sz w:val="20"/>
              </w:rPr>
              <w:t> </w:t>
            </w:r>
            <w:r>
              <w:rPr>
                <w:rFonts w:ascii="Arial" w:hAnsi="Arial"/>
                <w:b/>
                <w:color w:val="252525"/>
                <w:spacing w:val="-4"/>
                <w:w w:val="90"/>
                <w:sz w:val="20"/>
              </w:rPr>
              <w:t>έσοδα</w:t>
            </w:r>
          </w:p>
        </w:tc>
        <w:tc>
          <w:tcPr>
            <w:tcW w:w="1800" w:type="dxa"/>
            <w:shd w:val="clear" w:color="auto" w:fill="FFF5BE"/>
          </w:tcPr>
          <w:p>
            <w:pPr>
              <w:pStyle w:val="TableParagraph"/>
              <w:spacing w:before="28"/>
              <w:ind w:right="104"/>
              <w:jc w:val="right"/>
              <w:rPr>
                <w:rFonts w:ascii="Georgia"/>
                <w:sz w:val="20"/>
              </w:rPr>
            </w:pPr>
            <w:r>
              <w:rPr>
                <w:rFonts w:ascii="Georgia"/>
                <w:spacing w:val="-5"/>
                <w:sz w:val="20"/>
              </w:rPr>
              <w:t>34%</w:t>
            </w:r>
          </w:p>
        </w:tc>
        <w:tc>
          <w:tcPr>
            <w:tcW w:w="1799" w:type="dxa"/>
            <w:shd w:val="clear" w:color="auto" w:fill="F1EFEB"/>
          </w:tcPr>
          <w:p>
            <w:pPr>
              <w:pStyle w:val="TableParagraph"/>
              <w:spacing w:before="28"/>
              <w:ind w:right="105"/>
              <w:jc w:val="right"/>
              <w:rPr>
                <w:rFonts w:ascii="Georgia"/>
                <w:sz w:val="20"/>
              </w:rPr>
            </w:pPr>
            <w:r>
              <w:rPr>
                <w:rFonts w:ascii="Georgia"/>
                <w:spacing w:val="-5"/>
                <w:sz w:val="20"/>
              </w:rPr>
              <w:t>33%</w:t>
            </w:r>
          </w:p>
        </w:tc>
      </w:tr>
    </w:tbl>
    <w:p>
      <w:pPr>
        <w:pStyle w:val="BodyText"/>
        <w:spacing w:before="98"/>
        <w:rPr>
          <w:sz w:val="20"/>
        </w:rPr>
      </w:pPr>
    </w:p>
    <w:p>
      <w:pPr>
        <w:spacing w:before="0"/>
        <w:ind w:left="153" w:right="0" w:firstLine="0"/>
        <w:jc w:val="left"/>
        <w:rPr>
          <w:sz w:val="24"/>
        </w:rPr>
      </w:pPr>
      <w:r>
        <w:rPr>
          <w:rFonts w:ascii="Georgia" w:hAnsi="Georgia"/>
          <w:color w:val="002E2F"/>
          <w:spacing w:val="-4"/>
          <w:sz w:val="32"/>
        </w:rPr>
        <w:t>Κόστος</w:t>
      </w:r>
      <w:r>
        <w:rPr>
          <w:rFonts w:ascii="Georgia" w:hAnsi="Georgia"/>
          <w:color w:val="002E2F"/>
          <w:spacing w:val="-16"/>
          <w:sz w:val="32"/>
        </w:rPr>
        <w:t> </w:t>
      </w:r>
      <w:r>
        <w:rPr>
          <w:rFonts w:ascii="Georgia" w:hAnsi="Georgia"/>
          <w:color w:val="002E2F"/>
          <w:spacing w:val="-4"/>
          <w:sz w:val="32"/>
        </w:rPr>
        <w:t>Κινδύνου,</w:t>
      </w:r>
      <w:r>
        <w:rPr>
          <w:rFonts w:ascii="Georgia" w:hAnsi="Georgia"/>
          <w:color w:val="002E2F"/>
          <w:spacing w:val="-15"/>
          <w:sz w:val="32"/>
        </w:rPr>
        <w:t> </w:t>
      </w:r>
      <w:r>
        <w:rPr>
          <w:rFonts w:ascii="Georgia" w:hAnsi="Georgia"/>
          <w:color w:val="002E2F"/>
          <w:spacing w:val="-4"/>
          <w:sz w:val="32"/>
        </w:rPr>
        <w:t>οργανικό</w:t>
      </w:r>
      <w:r>
        <w:rPr>
          <w:rFonts w:ascii="Georgia" w:hAnsi="Georgia"/>
          <w:color w:val="002E2F"/>
          <w:spacing w:val="-13"/>
          <w:sz w:val="32"/>
        </w:rPr>
        <w:t> </w:t>
      </w:r>
      <w:r>
        <w:rPr>
          <w:color w:val="002E2F"/>
          <w:spacing w:val="-4"/>
          <w:sz w:val="24"/>
        </w:rPr>
        <w:t>(ποσοστό, </w:t>
      </w:r>
      <w:r>
        <w:rPr>
          <w:color w:val="002E2F"/>
          <w:spacing w:val="-5"/>
          <w:sz w:val="24"/>
        </w:rPr>
        <w:t>%)</w:t>
      </w:r>
    </w:p>
    <w:p>
      <w:pPr>
        <w:spacing w:line="266" w:lineRule="auto" w:before="263"/>
        <w:ind w:left="153" w:right="154" w:firstLine="0"/>
        <w:jc w:val="both"/>
        <w:rPr>
          <w:sz w:val="20"/>
        </w:rPr>
      </w:pPr>
      <w:r>
        <w:rPr>
          <w:color w:val="002E2F"/>
          <w:sz w:val="20"/>
        </w:rPr>
        <w:t>Οργανικά έξοδα απομειώσεων: Zημίες/ (αναστροφές) απομε</w:t>
      </w:r>
      <w:r>
        <w:rPr>
          <w:rFonts w:ascii="Calibri" w:hAnsi="Calibri"/>
          <w:color w:val="002E2F"/>
          <w:sz w:val="20"/>
        </w:rPr>
        <w:t>ιώ</w:t>
      </w:r>
      <w:r>
        <w:rPr>
          <w:color w:val="002E2F"/>
          <w:sz w:val="20"/>
        </w:rPr>
        <w:t>σ</w:t>
      </w:r>
      <w:r>
        <w:rPr>
          <w:rFonts w:ascii="Calibri" w:hAnsi="Calibri"/>
          <w:color w:val="002E2F"/>
          <w:sz w:val="20"/>
        </w:rPr>
        <w:t>ει</w:t>
      </w:r>
      <w:r>
        <w:rPr>
          <w:color w:val="002E2F"/>
          <w:sz w:val="20"/>
        </w:rPr>
        <w:t>ς δανείων και απαιτήσεων κατά πελατών στο αποσβεσμένο</w:t>
      </w:r>
      <w:r>
        <w:rPr>
          <w:color w:val="002E2F"/>
          <w:spacing w:val="-10"/>
          <w:sz w:val="20"/>
        </w:rPr>
        <w:t> </w:t>
      </w:r>
      <w:r>
        <w:rPr>
          <w:color w:val="002E2F"/>
          <w:sz w:val="20"/>
        </w:rPr>
        <w:t>κόστος,</w:t>
      </w:r>
      <w:r>
        <w:rPr>
          <w:color w:val="002E2F"/>
          <w:spacing w:val="-8"/>
          <w:sz w:val="20"/>
        </w:rPr>
        <w:t> </w:t>
      </w:r>
      <w:r>
        <w:rPr>
          <w:color w:val="002E2F"/>
          <w:sz w:val="20"/>
        </w:rPr>
        <w:t>μείον</w:t>
      </w:r>
      <w:r>
        <w:rPr>
          <w:color w:val="002E2F"/>
          <w:spacing w:val="-9"/>
          <w:sz w:val="20"/>
        </w:rPr>
        <w:t> </w:t>
      </w:r>
      <w:r>
        <w:rPr>
          <w:color w:val="002E2F"/>
          <w:sz w:val="20"/>
        </w:rPr>
        <w:t>(-)</w:t>
      </w:r>
      <w:r>
        <w:rPr>
          <w:color w:val="002E2F"/>
          <w:spacing w:val="-10"/>
          <w:sz w:val="20"/>
        </w:rPr>
        <w:t> </w:t>
      </w:r>
      <w:r>
        <w:rPr>
          <w:color w:val="002E2F"/>
          <w:sz w:val="20"/>
        </w:rPr>
        <w:t>Zημίες/</w:t>
      </w:r>
      <w:r>
        <w:rPr>
          <w:color w:val="002E2F"/>
          <w:spacing w:val="-10"/>
          <w:sz w:val="20"/>
        </w:rPr>
        <w:t> </w:t>
      </w:r>
      <w:r>
        <w:rPr>
          <w:color w:val="002E2F"/>
          <w:sz w:val="20"/>
        </w:rPr>
        <w:t>(αναστροφές)</w:t>
      </w:r>
      <w:r>
        <w:rPr>
          <w:color w:val="002E2F"/>
          <w:spacing w:val="-5"/>
          <w:sz w:val="20"/>
        </w:rPr>
        <w:t> </w:t>
      </w:r>
      <w:r>
        <w:rPr>
          <w:rFonts w:ascii="Calibri" w:hAnsi="Calibri"/>
          <w:color w:val="002E2F"/>
          <w:sz w:val="20"/>
        </w:rPr>
        <w:t>έκτακτες </w:t>
      </w:r>
      <w:r>
        <w:rPr>
          <w:color w:val="002E2F"/>
          <w:sz w:val="20"/>
        </w:rPr>
        <w:t>απομε</w:t>
      </w:r>
      <w:r>
        <w:rPr>
          <w:rFonts w:ascii="Calibri" w:hAnsi="Calibri"/>
          <w:color w:val="002E2F"/>
          <w:sz w:val="20"/>
        </w:rPr>
        <w:t>ιώσει</w:t>
      </w:r>
      <w:r>
        <w:rPr>
          <w:color w:val="002E2F"/>
          <w:sz w:val="20"/>
        </w:rPr>
        <w:t>ς</w:t>
      </w:r>
      <w:r>
        <w:rPr>
          <w:color w:val="002E2F"/>
          <w:spacing w:val="-8"/>
          <w:sz w:val="20"/>
        </w:rPr>
        <w:t> </w:t>
      </w:r>
      <w:r>
        <w:rPr>
          <w:color w:val="002E2F"/>
          <w:sz w:val="20"/>
        </w:rPr>
        <w:t>δανείων</w:t>
      </w:r>
      <w:r>
        <w:rPr>
          <w:color w:val="002E2F"/>
          <w:spacing w:val="-9"/>
          <w:sz w:val="20"/>
        </w:rPr>
        <w:t> </w:t>
      </w:r>
      <w:r>
        <w:rPr>
          <w:color w:val="002E2F"/>
          <w:sz w:val="20"/>
        </w:rPr>
        <w:t>και</w:t>
      </w:r>
      <w:r>
        <w:rPr>
          <w:color w:val="002E2F"/>
          <w:spacing w:val="-9"/>
          <w:sz w:val="20"/>
        </w:rPr>
        <w:t> </w:t>
      </w:r>
      <w:r>
        <w:rPr>
          <w:color w:val="002E2F"/>
          <w:sz w:val="20"/>
        </w:rPr>
        <w:t>απαιτήσεων</w:t>
      </w:r>
      <w:r>
        <w:rPr>
          <w:color w:val="002E2F"/>
          <w:spacing w:val="-9"/>
          <w:sz w:val="20"/>
        </w:rPr>
        <w:t> </w:t>
      </w:r>
      <w:r>
        <w:rPr>
          <w:color w:val="002E2F"/>
          <w:sz w:val="20"/>
        </w:rPr>
        <w:t>κατά</w:t>
      </w:r>
      <w:r>
        <w:rPr>
          <w:color w:val="002E2F"/>
          <w:spacing w:val="-9"/>
          <w:sz w:val="20"/>
        </w:rPr>
        <w:t> </w:t>
      </w:r>
      <w:r>
        <w:rPr>
          <w:color w:val="002E2F"/>
          <w:sz w:val="20"/>
        </w:rPr>
        <w:t>πελατών</w:t>
      </w:r>
      <w:r>
        <w:rPr>
          <w:color w:val="002E2F"/>
          <w:spacing w:val="-9"/>
          <w:sz w:val="20"/>
        </w:rPr>
        <w:t> </w:t>
      </w:r>
      <w:r>
        <w:rPr>
          <w:color w:val="002E2F"/>
          <w:sz w:val="20"/>
        </w:rPr>
        <w:t>στο αποσβεσμένο</w:t>
      </w:r>
      <w:r>
        <w:rPr>
          <w:color w:val="002E2F"/>
          <w:spacing w:val="-4"/>
          <w:sz w:val="20"/>
        </w:rPr>
        <w:t> </w:t>
      </w:r>
      <w:r>
        <w:rPr>
          <w:color w:val="002E2F"/>
          <w:sz w:val="20"/>
        </w:rPr>
        <w:t>κόστος</w:t>
      </w:r>
      <w:r>
        <w:rPr>
          <w:color w:val="002E2F"/>
          <w:spacing w:val="-3"/>
          <w:sz w:val="20"/>
        </w:rPr>
        <w:t> </w:t>
      </w:r>
      <w:r>
        <w:rPr>
          <w:color w:val="002E2F"/>
          <w:sz w:val="20"/>
        </w:rPr>
        <w:t>που</w:t>
      </w:r>
      <w:r>
        <w:rPr>
          <w:color w:val="002E2F"/>
          <w:spacing w:val="-1"/>
          <w:sz w:val="20"/>
        </w:rPr>
        <w:t> </w:t>
      </w:r>
      <w:r>
        <w:rPr>
          <w:color w:val="002E2F"/>
          <w:sz w:val="20"/>
        </w:rPr>
        <w:t>αφορούν</w:t>
      </w:r>
      <w:r>
        <w:rPr>
          <w:color w:val="002E2F"/>
          <w:spacing w:val="-3"/>
          <w:sz w:val="20"/>
        </w:rPr>
        <w:t> </w:t>
      </w:r>
      <w:r>
        <w:rPr>
          <w:color w:val="002E2F"/>
          <w:sz w:val="20"/>
        </w:rPr>
        <w:t>σε</w:t>
      </w:r>
      <w:r>
        <w:rPr>
          <w:color w:val="002E2F"/>
          <w:spacing w:val="-3"/>
          <w:sz w:val="20"/>
        </w:rPr>
        <w:t> </w:t>
      </w:r>
      <w:r>
        <w:rPr>
          <w:color w:val="002E2F"/>
          <w:sz w:val="20"/>
        </w:rPr>
        <w:t>τιτλοποιήσεις</w:t>
      </w:r>
      <w:r>
        <w:rPr>
          <w:rFonts w:ascii="Calibri" w:hAnsi="Calibri"/>
          <w:color w:val="002E2F"/>
          <w:sz w:val="20"/>
        </w:rPr>
        <w:t>, </w:t>
      </w:r>
      <w:r>
        <w:rPr>
          <w:color w:val="002E2F"/>
          <w:sz w:val="20"/>
        </w:rPr>
        <w:t>πωλήσεις</w:t>
      </w:r>
      <w:r>
        <w:rPr>
          <w:color w:val="002E2F"/>
          <w:spacing w:val="-2"/>
          <w:sz w:val="20"/>
        </w:rPr>
        <w:t> </w:t>
      </w:r>
      <w:r>
        <w:rPr>
          <w:color w:val="002E2F"/>
          <w:sz w:val="20"/>
        </w:rPr>
        <w:t>NPE </w:t>
      </w:r>
      <w:r>
        <w:rPr>
          <w:rFonts w:ascii="Calibri" w:hAnsi="Calibri"/>
          <w:color w:val="002E2F"/>
          <w:sz w:val="20"/>
        </w:rPr>
        <w:t>και έκτακτες εφάπαξ προσαρμογές</w:t>
      </w:r>
      <w:r>
        <w:rPr>
          <w:color w:val="002E2F"/>
          <w:sz w:val="20"/>
        </w:rPr>
        <w:t>,</w:t>
      </w:r>
      <w:r>
        <w:rPr>
          <w:color w:val="002E2F"/>
          <w:spacing w:val="-3"/>
          <w:sz w:val="20"/>
        </w:rPr>
        <w:t> </w:t>
      </w:r>
      <w:r>
        <w:rPr>
          <w:color w:val="002E2F"/>
          <w:sz w:val="20"/>
        </w:rPr>
        <w:t>προς (/)</w:t>
      </w:r>
      <w:r>
        <w:rPr>
          <w:color w:val="002E2F"/>
          <w:spacing w:val="-5"/>
          <w:sz w:val="20"/>
        </w:rPr>
        <w:t> </w:t>
      </w:r>
      <w:r>
        <w:rPr>
          <w:color w:val="002E2F"/>
          <w:sz w:val="20"/>
        </w:rPr>
        <w:t>δάνεια μετά από προβλέψεις εποχικώς προσαρμοσμένα (όπως ορίζονται παρακάτω).</w:t>
      </w:r>
    </w:p>
    <w:p>
      <w:pPr>
        <w:spacing w:line="283" w:lineRule="auto" w:before="12"/>
        <w:ind w:left="153" w:right="151" w:firstLine="0"/>
        <w:jc w:val="both"/>
        <w:rPr>
          <w:sz w:val="20"/>
        </w:rPr>
      </w:pPr>
      <w:r>
        <w:rPr>
          <w:color w:val="002E2F"/>
          <w:spacing w:val="-2"/>
          <w:sz w:val="20"/>
        </w:rPr>
        <w:t>Για</w:t>
      </w:r>
      <w:r>
        <w:rPr>
          <w:color w:val="002E2F"/>
          <w:spacing w:val="-4"/>
          <w:sz w:val="20"/>
        </w:rPr>
        <w:t> </w:t>
      </w:r>
      <w:r>
        <w:rPr>
          <w:color w:val="002E2F"/>
          <w:spacing w:val="-2"/>
          <w:sz w:val="20"/>
        </w:rPr>
        <w:t>το 12μηνο</w:t>
      </w:r>
      <w:r>
        <w:rPr>
          <w:color w:val="002E2F"/>
          <w:spacing w:val="-5"/>
          <w:sz w:val="20"/>
        </w:rPr>
        <w:t> </w:t>
      </w:r>
      <w:r>
        <w:rPr>
          <w:color w:val="002E2F"/>
          <w:spacing w:val="-2"/>
          <w:sz w:val="20"/>
        </w:rPr>
        <w:t>2025,</w:t>
      </w:r>
      <w:r>
        <w:rPr>
          <w:color w:val="002E2F"/>
          <w:spacing w:val="-4"/>
          <w:sz w:val="20"/>
        </w:rPr>
        <w:t> </w:t>
      </w:r>
      <w:r>
        <w:rPr>
          <w:color w:val="002E2F"/>
          <w:spacing w:val="-2"/>
          <w:sz w:val="20"/>
        </w:rPr>
        <w:t>το</w:t>
      </w:r>
      <w:r>
        <w:rPr>
          <w:color w:val="002E2F"/>
          <w:spacing w:val="-3"/>
          <w:sz w:val="20"/>
        </w:rPr>
        <w:t> </w:t>
      </w:r>
      <w:r>
        <w:rPr>
          <w:color w:val="002E2F"/>
          <w:spacing w:val="-2"/>
          <w:sz w:val="20"/>
        </w:rPr>
        <w:t>οργανικό</w:t>
      </w:r>
      <w:r>
        <w:rPr>
          <w:color w:val="002E2F"/>
          <w:spacing w:val="-6"/>
          <w:sz w:val="20"/>
        </w:rPr>
        <w:t> </w:t>
      </w:r>
      <w:r>
        <w:rPr>
          <w:color w:val="002E2F"/>
          <w:spacing w:val="-2"/>
          <w:sz w:val="20"/>
        </w:rPr>
        <w:t>Κόστος</w:t>
      </w:r>
      <w:r>
        <w:rPr>
          <w:color w:val="002E2F"/>
          <w:spacing w:val="-4"/>
          <w:sz w:val="20"/>
        </w:rPr>
        <w:t> </w:t>
      </w:r>
      <w:r>
        <w:rPr>
          <w:color w:val="002E2F"/>
          <w:spacing w:val="-2"/>
          <w:sz w:val="20"/>
        </w:rPr>
        <w:t>Κινδύνου</w:t>
      </w:r>
      <w:r>
        <w:rPr>
          <w:color w:val="002E2F"/>
          <w:spacing w:val="-5"/>
          <w:sz w:val="20"/>
        </w:rPr>
        <w:t> </w:t>
      </w:r>
      <w:r>
        <w:rPr>
          <w:color w:val="002E2F"/>
          <w:spacing w:val="-2"/>
          <w:sz w:val="20"/>
        </w:rPr>
        <w:t>και το</w:t>
      </w:r>
      <w:r>
        <w:rPr>
          <w:color w:val="002E2F"/>
          <w:spacing w:val="-5"/>
          <w:sz w:val="20"/>
        </w:rPr>
        <w:t> </w:t>
      </w:r>
      <w:r>
        <w:rPr>
          <w:color w:val="002E2F"/>
          <w:spacing w:val="-2"/>
          <w:sz w:val="20"/>
        </w:rPr>
        <w:t>Κόστος</w:t>
      </w:r>
      <w:r>
        <w:rPr>
          <w:color w:val="002E2F"/>
          <w:spacing w:val="-4"/>
          <w:sz w:val="20"/>
        </w:rPr>
        <w:t> </w:t>
      </w:r>
      <w:r>
        <w:rPr>
          <w:color w:val="002E2F"/>
          <w:spacing w:val="-2"/>
          <w:sz w:val="20"/>
        </w:rPr>
        <w:t>Κινδύνου,</w:t>
      </w:r>
      <w:r>
        <w:rPr>
          <w:color w:val="002E2F"/>
          <w:spacing w:val="-4"/>
          <w:sz w:val="20"/>
        </w:rPr>
        <w:t> </w:t>
      </w:r>
      <w:r>
        <w:rPr>
          <w:color w:val="002E2F"/>
          <w:spacing w:val="-2"/>
          <w:sz w:val="20"/>
        </w:rPr>
        <w:t>εξαιρουμένων</w:t>
      </w:r>
      <w:r>
        <w:rPr>
          <w:color w:val="002E2F"/>
          <w:spacing w:val="-4"/>
          <w:sz w:val="20"/>
        </w:rPr>
        <w:t> </w:t>
      </w:r>
      <w:r>
        <w:rPr>
          <w:color w:val="002E2F"/>
          <w:spacing w:val="-2"/>
          <w:sz w:val="20"/>
        </w:rPr>
        <w:t>των</w:t>
      </w:r>
      <w:r>
        <w:rPr>
          <w:color w:val="002E2F"/>
          <w:spacing w:val="-4"/>
          <w:sz w:val="20"/>
        </w:rPr>
        <w:t> </w:t>
      </w:r>
      <w:r>
        <w:rPr>
          <w:color w:val="002E2F"/>
          <w:spacing w:val="-2"/>
          <w:sz w:val="20"/>
        </w:rPr>
        <w:t>προμηθειών</w:t>
      </w:r>
      <w:r>
        <w:rPr>
          <w:color w:val="002E2F"/>
          <w:spacing w:val="-4"/>
          <w:sz w:val="20"/>
        </w:rPr>
        <w:t> </w:t>
      </w:r>
      <w:r>
        <w:rPr>
          <w:color w:val="002E2F"/>
          <w:spacing w:val="-2"/>
          <w:sz w:val="20"/>
        </w:rPr>
        <w:t>διαχείρισης </w:t>
      </w:r>
      <w:r>
        <w:rPr>
          <w:color w:val="002E2F"/>
          <w:sz w:val="20"/>
        </w:rPr>
        <w:t>NPE</w:t>
      </w:r>
      <w:r>
        <w:rPr>
          <w:color w:val="002E2F"/>
          <w:spacing w:val="-8"/>
          <w:sz w:val="20"/>
        </w:rPr>
        <w:t> </w:t>
      </w:r>
      <w:r>
        <w:rPr>
          <w:color w:val="002E2F"/>
          <w:sz w:val="20"/>
        </w:rPr>
        <w:t>και</w:t>
      </w:r>
      <w:r>
        <w:rPr>
          <w:color w:val="002E2F"/>
          <w:spacing w:val="-11"/>
          <w:sz w:val="20"/>
        </w:rPr>
        <w:t> </w:t>
      </w:r>
      <w:r>
        <w:rPr>
          <w:color w:val="002E2F"/>
          <w:sz w:val="20"/>
        </w:rPr>
        <w:t>εξόδων</w:t>
      </w:r>
      <w:r>
        <w:rPr>
          <w:color w:val="002E2F"/>
          <w:spacing w:val="-9"/>
          <w:sz w:val="20"/>
        </w:rPr>
        <w:t> </w:t>
      </w:r>
      <w:r>
        <w:rPr>
          <w:color w:val="002E2F"/>
          <w:sz w:val="20"/>
        </w:rPr>
        <w:t>συνθετικών</w:t>
      </w:r>
      <w:r>
        <w:rPr>
          <w:color w:val="002E2F"/>
          <w:spacing w:val="-11"/>
          <w:sz w:val="20"/>
        </w:rPr>
        <w:t> </w:t>
      </w:r>
      <w:r>
        <w:rPr>
          <w:color w:val="002E2F"/>
          <w:sz w:val="20"/>
        </w:rPr>
        <w:t>τιτλοποιήσεων</w:t>
      </w:r>
      <w:r>
        <w:rPr>
          <w:color w:val="002E2F"/>
          <w:spacing w:val="-11"/>
          <w:sz w:val="20"/>
        </w:rPr>
        <w:t> </w:t>
      </w:r>
      <w:r>
        <w:rPr>
          <w:color w:val="002E2F"/>
          <w:sz w:val="20"/>
        </w:rPr>
        <w:t>περιλαμβάνουν</w:t>
      </w:r>
      <w:r>
        <w:rPr>
          <w:color w:val="002E2F"/>
          <w:spacing w:val="-11"/>
          <w:sz w:val="20"/>
        </w:rPr>
        <w:t> </w:t>
      </w:r>
      <w:r>
        <w:rPr>
          <w:color w:val="002E2F"/>
          <w:sz w:val="20"/>
        </w:rPr>
        <w:t>απόθεμα</w:t>
      </w:r>
      <w:r>
        <w:rPr>
          <w:color w:val="002E2F"/>
          <w:spacing w:val="-8"/>
          <w:sz w:val="20"/>
        </w:rPr>
        <w:t> </w:t>
      </w:r>
      <w:r>
        <w:rPr>
          <w:color w:val="002E2F"/>
          <w:sz w:val="20"/>
        </w:rPr>
        <w:t>για</w:t>
      </w:r>
      <w:r>
        <w:rPr>
          <w:color w:val="002E2F"/>
          <w:spacing w:val="-9"/>
          <w:sz w:val="20"/>
        </w:rPr>
        <w:t> </w:t>
      </w:r>
      <w:r>
        <w:rPr>
          <w:color w:val="002E2F"/>
          <w:sz w:val="20"/>
        </w:rPr>
        <w:t>προληπτική</w:t>
      </w:r>
      <w:r>
        <w:rPr>
          <w:color w:val="002E2F"/>
          <w:spacing w:val="-12"/>
          <w:sz w:val="20"/>
        </w:rPr>
        <w:t> </w:t>
      </w:r>
      <w:r>
        <w:rPr>
          <w:color w:val="002E2F"/>
          <w:sz w:val="20"/>
        </w:rPr>
        <w:t>αναδιάρθρωση</w:t>
      </w:r>
      <w:r>
        <w:rPr>
          <w:color w:val="002E2F"/>
          <w:spacing w:val="-6"/>
          <w:sz w:val="20"/>
        </w:rPr>
        <w:t> </w:t>
      </w:r>
      <w:r>
        <w:rPr>
          <w:color w:val="002E2F"/>
          <w:sz w:val="20"/>
        </w:rPr>
        <w:t>εξυπηρετούμενων δανείων το οποίο υπολογίζεται σε ετησιοποιημένη βάση.</w:t>
      </w:r>
    </w:p>
    <w:p>
      <w:pPr>
        <w:spacing w:line="283" w:lineRule="auto" w:before="3"/>
        <w:ind w:left="153" w:right="151" w:firstLine="0"/>
        <w:jc w:val="both"/>
        <w:rPr>
          <w:sz w:val="20"/>
        </w:rPr>
      </w:pPr>
      <w:r>
        <w:rPr>
          <w:color w:val="002E2F"/>
          <w:spacing w:val="-2"/>
          <w:sz w:val="20"/>
        </w:rPr>
        <w:t>Δάνεια</w:t>
      </w:r>
      <w:r>
        <w:rPr>
          <w:color w:val="002E2F"/>
          <w:spacing w:val="-8"/>
          <w:sz w:val="20"/>
        </w:rPr>
        <w:t> </w:t>
      </w:r>
      <w:r>
        <w:rPr>
          <w:color w:val="002E2F"/>
          <w:spacing w:val="-2"/>
          <w:sz w:val="20"/>
        </w:rPr>
        <w:t>μετά</w:t>
      </w:r>
      <w:r>
        <w:rPr>
          <w:color w:val="002E2F"/>
          <w:spacing w:val="-8"/>
          <w:sz w:val="20"/>
        </w:rPr>
        <w:t> </w:t>
      </w:r>
      <w:r>
        <w:rPr>
          <w:color w:val="002E2F"/>
          <w:spacing w:val="-2"/>
          <w:sz w:val="20"/>
        </w:rPr>
        <w:t>από</w:t>
      </w:r>
      <w:r>
        <w:rPr>
          <w:color w:val="002E2F"/>
          <w:spacing w:val="-9"/>
          <w:sz w:val="20"/>
        </w:rPr>
        <w:t> </w:t>
      </w:r>
      <w:r>
        <w:rPr>
          <w:color w:val="002E2F"/>
          <w:spacing w:val="-2"/>
          <w:sz w:val="20"/>
        </w:rPr>
        <w:t>προβλέψεις</w:t>
      </w:r>
      <w:r>
        <w:rPr>
          <w:color w:val="002E2F"/>
          <w:spacing w:val="-8"/>
          <w:sz w:val="20"/>
        </w:rPr>
        <w:t> </w:t>
      </w:r>
      <w:r>
        <w:rPr>
          <w:color w:val="002E2F"/>
          <w:spacing w:val="-2"/>
          <w:sz w:val="20"/>
        </w:rPr>
        <w:t>εποχικώς</w:t>
      </w:r>
      <w:r>
        <w:rPr>
          <w:color w:val="002E2F"/>
          <w:spacing w:val="-8"/>
          <w:sz w:val="20"/>
        </w:rPr>
        <w:t> </w:t>
      </w:r>
      <w:r>
        <w:rPr>
          <w:color w:val="002E2F"/>
          <w:spacing w:val="-2"/>
          <w:sz w:val="20"/>
        </w:rPr>
        <w:t>προσαρμοσμένα: Δάνεια</w:t>
      </w:r>
      <w:r>
        <w:rPr>
          <w:color w:val="002E2F"/>
          <w:spacing w:val="-8"/>
          <w:sz w:val="20"/>
        </w:rPr>
        <w:t> </w:t>
      </w:r>
      <w:r>
        <w:rPr>
          <w:color w:val="002E2F"/>
          <w:spacing w:val="-2"/>
          <w:sz w:val="20"/>
        </w:rPr>
        <w:t>και</w:t>
      </w:r>
      <w:r>
        <w:rPr>
          <w:color w:val="002E2F"/>
          <w:spacing w:val="-8"/>
          <w:sz w:val="20"/>
        </w:rPr>
        <w:t> </w:t>
      </w:r>
      <w:r>
        <w:rPr>
          <w:color w:val="002E2F"/>
          <w:spacing w:val="-2"/>
          <w:sz w:val="20"/>
        </w:rPr>
        <w:t>απαιτήσεις</w:t>
      </w:r>
      <w:r>
        <w:rPr>
          <w:color w:val="002E2F"/>
          <w:spacing w:val="-8"/>
          <w:sz w:val="20"/>
        </w:rPr>
        <w:t> </w:t>
      </w:r>
      <w:r>
        <w:rPr>
          <w:color w:val="002E2F"/>
          <w:spacing w:val="-2"/>
          <w:sz w:val="20"/>
        </w:rPr>
        <w:t>κατά</w:t>
      </w:r>
      <w:r>
        <w:rPr>
          <w:color w:val="002E2F"/>
          <w:spacing w:val="-8"/>
          <w:sz w:val="20"/>
        </w:rPr>
        <w:t> </w:t>
      </w:r>
      <w:r>
        <w:rPr>
          <w:color w:val="002E2F"/>
          <w:spacing w:val="-2"/>
          <w:sz w:val="20"/>
        </w:rPr>
        <w:t>πελατών</w:t>
      </w:r>
      <w:r>
        <w:rPr>
          <w:color w:val="002E2F"/>
          <w:spacing w:val="-8"/>
          <w:sz w:val="20"/>
        </w:rPr>
        <w:t> </w:t>
      </w:r>
      <w:r>
        <w:rPr>
          <w:color w:val="002E2F"/>
          <w:spacing w:val="-2"/>
          <w:sz w:val="20"/>
        </w:rPr>
        <w:t>στο</w:t>
      </w:r>
      <w:r>
        <w:rPr>
          <w:color w:val="002E2F"/>
          <w:spacing w:val="-9"/>
          <w:sz w:val="20"/>
        </w:rPr>
        <w:t> </w:t>
      </w:r>
      <w:r>
        <w:rPr>
          <w:color w:val="002E2F"/>
          <w:spacing w:val="-2"/>
          <w:sz w:val="20"/>
        </w:rPr>
        <w:t>αποσβεσμένο</w:t>
      </w:r>
      <w:r>
        <w:rPr>
          <w:color w:val="002E2F"/>
          <w:spacing w:val="-9"/>
          <w:sz w:val="20"/>
        </w:rPr>
        <w:t> </w:t>
      </w:r>
      <w:r>
        <w:rPr>
          <w:color w:val="002E2F"/>
          <w:spacing w:val="-2"/>
          <w:sz w:val="20"/>
        </w:rPr>
        <w:t>κόστος, </w:t>
      </w:r>
      <w:r>
        <w:rPr>
          <w:color w:val="002E2F"/>
          <w:sz w:val="20"/>
        </w:rPr>
        <w:t>πλέον (+) δάνεια και απαιτήσεις κατά πελατών που αποτιμώνται στην εύλογη αξία μέσω αποτελεσμάτων, μείον (-) </w:t>
      </w:r>
      <w:r>
        <w:rPr>
          <w:color w:val="002E2F"/>
          <w:spacing w:val="-2"/>
          <w:sz w:val="20"/>
        </w:rPr>
        <w:t>εποχικό</w:t>
      </w:r>
      <w:r>
        <w:rPr>
          <w:color w:val="002E2F"/>
          <w:spacing w:val="-8"/>
          <w:sz w:val="20"/>
        </w:rPr>
        <w:t> </w:t>
      </w:r>
      <w:r>
        <w:rPr>
          <w:color w:val="002E2F"/>
          <w:spacing w:val="-2"/>
          <w:sz w:val="20"/>
        </w:rPr>
        <w:t>αγροτικό</w:t>
      </w:r>
      <w:r>
        <w:rPr>
          <w:color w:val="002E2F"/>
          <w:spacing w:val="-8"/>
          <w:sz w:val="20"/>
        </w:rPr>
        <w:t> </w:t>
      </w:r>
      <w:r>
        <w:rPr>
          <w:color w:val="002E2F"/>
          <w:spacing w:val="-2"/>
          <w:sz w:val="20"/>
        </w:rPr>
        <w:t>δάνειο</w:t>
      </w:r>
      <w:r>
        <w:rPr>
          <w:color w:val="002E2F"/>
          <w:spacing w:val="-9"/>
          <w:sz w:val="20"/>
        </w:rPr>
        <w:t> </w:t>
      </w:r>
      <w:r>
        <w:rPr>
          <w:color w:val="002E2F"/>
          <w:spacing w:val="-2"/>
          <w:sz w:val="20"/>
        </w:rPr>
        <w:t>αξίας</w:t>
      </w:r>
      <w:r>
        <w:rPr>
          <w:color w:val="002E2F"/>
          <w:spacing w:val="-7"/>
          <w:sz w:val="20"/>
        </w:rPr>
        <w:t> </w:t>
      </w:r>
      <w:r>
        <w:rPr>
          <w:color w:val="002E2F"/>
          <w:spacing w:val="-2"/>
          <w:sz w:val="20"/>
        </w:rPr>
        <w:t>€</w:t>
      </w:r>
      <w:r>
        <w:rPr>
          <w:color w:val="002E2F"/>
          <w:spacing w:val="-7"/>
          <w:sz w:val="20"/>
        </w:rPr>
        <w:t> </w:t>
      </w:r>
      <w:r>
        <w:rPr>
          <w:color w:val="002E2F"/>
          <w:spacing w:val="-2"/>
          <w:sz w:val="20"/>
        </w:rPr>
        <w:t>801</w:t>
      </w:r>
      <w:r>
        <w:rPr>
          <w:color w:val="002E2F"/>
          <w:spacing w:val="-8"/>
          <w:sz w:val="20"/>
        </w:rPr>
        <w:t> </w:t>
      </w:r>
      <w:r>
        <w:rPr>
          <w:color w:val="002E2F"/>
          <w:spacing w:val="-2"/>
          <w:sz w:val="20"/>
        </w:rPr>
        <w:t>εκατ.</w:t>
      </w:r>
      <w:r>
        <w:rPr>
          <w:color w:val="002E2F"/>
          <w:spacing w:val="-8"/>
          <w:sz w:val="20"/>
        </w:rPr>
        <w:t> </w:t>
      </w:r>
      <w:r>
        <w:rPr>
          <w:color w:val="002E2F"/>
          <w:spacing w:val="-2"/>
          <w:sz w:val="20"/>
        </w:rPr>
        <w:t>στις</w:t>
      </w:r>
      <w:r>
        <w:rPr>
          <w:color w:val="002E2F"/>
          <w:spacing w:val="-6"/>
          <w:sz w:val="20"/>
        </w:rPr>
        <w:t> </w:t>
      </w:r>
      <w:r>
        <w:rPr>
          <w:color w:val="002E2F"/>
          <w:spacing w:val="-2"/>
          <w:sz w:val="20"/>
        </w:rPr>
        <w:t>31</w:t>
      </w:r>
      <w:r>
        <w:rPr>
          <w:color w:val="002E2F"/>
          <w:spacing w:val="-6"/>
          <w:sz w:val="20"/>
        </w:rPr>
        <w:t> </w:t>
      </w:r>
      <w:r>
        <w:rPr>
          <w:color w:val="002E2F"/>
          <w:spacing w:val="-2"/>
          <w:sz w:val="20"/>
        </w:rPr>
        <w:t>Δεκεμβρίου</w:t>
      </w:r>
      <w:r>
        <w:rPr>
          <w:color w:val="002E2F"/>
          <w:spacing w:val="-7"/>
          <w:sz w:val="20"/>
        </w:rPr>
        <w:t> </w:t>
      </w:r>
      <w:r>
        <w:rPr>
          <w:color w:val="002E2F"/>
          <w:spacing w:val="-2"/>
          <w:sz w:val="20"/>
        </w:rPr>
        <w:t>2025</w:t>
      </w:r>
      <w:r>
        <w:rPr>
          <w:color w:val="002E2F"/>
          <w:spacing w:val="-8"/>
          <w:sz w:val="20"/>
        </w:rPr>
        <w:t> </w:t>
      </w:r>
      <w:r>
        <w:rPr>
          <w:color w:val="002E2F"/>
          <w:spacing w:val="-2"/>
          <w:sz w:val="20"/>
        </w:rPr>
        <w:t>και</w:t>
      </w:r>
      <w:r>
        <w:rPr>
          <w:color w:val="002E2F"/>
          <w:spacing w:val="-8"/>
          <w:sz w:val="20"/>
        </w:rPr>
        <w:t> </w:t>
      </w:r>
      <w:r>
        <w:rPr>
          <w:color w:val="002E2F"/>
          <w:spacing w:val="-2"/>
          <w:sz w:val="20"/>
        </w:rPr>
        <w:t>€</w:t>
      </w:r>
      <w:r>
        <w:rPr>
          <w:color w:val="002E2F"/>
          <w:spacing w:val="-8"/>
          <w:sz w:val="20"/>
        </w:rPr>
        <w:t> </w:t>
      </w:r>
      <w:r>
        <w:rPr>
          <w:color w:val="002E2F"/>
          <w:spacing w:val="-2"/>
          <w:sz w:val="20"/>
        </w:rPr>
        <w:t>919</w:t>
      </w:r>
      <w:r>
        <w:rPr>
          <w:color w:val="002E2F"/>
          <w:spacing w:val="-5"/>
          <w:sz w:val="20"/>
        </w:rPr>
        <w:t> </w:t>
      </w:r>
      <w:r>
        <w:rPr>
          <w:color w:val="002E2F"/>
          <w:spacing w:val="-2"/>
          <w:sz w:val="20"/>
        </w:rPr>
        <w:t>εκατ.</w:t>
      </w:r>
      <w:r>
        <w:rPr>
          <w:color w:val="002E2F"/>
          <w:spacing w:val="-6"/>
          <w:sz w:val="20"/>
        </w:rPr>
        <w:t> </w:t>
      </w:r>
      <w:r>
        <w:rPr>
          <w:color w:val="002E2F"/>
          <w:spacing w:val="-2"/>
          <w:sz w:val="20"/>
        </w:rPr>
        <w:t>στις</w:t>
      </w:r>
      <w:r>
        <w:rPr>
          <w:color w:val="002E2F"/>
          <w:spacing w:val="-7"/>
          <w:sz w:val="20"/>
        </w:rPr>
        <w:t> </w:t>
      </w:r>
      <w:r>
        <w:rPr>
          <w:color w:val="002E2F"/>
          <w:spacing w:val="-2"/>
          <w:sz w:val="20"/>
        </w:rPr>
        <w:t>31</w:t>
      </w:r>
      <w:r>
        <w:rPr>
          <w:color w:val="002E2F"/>
          <w:spacing w:val="-9"/>
          <w:sz w:val="20"/>
        </w:rPr>
        <w:t> </w:t>
      </w:r>
      <w:r>
        <w:rPr>
          <w:color w:val="002E2F"/>
          <w:spacing w:val="-2"/>
          <w:sz w:val="20"/>
        </w:rPr>
        <w:t>Δεκεμβρίου</w:t>
      </w:r>
      <w:r>
        <w:rPr>
          <w:color w:val="002E2F"/>
          <w:spacing w:val="-8"/>
          <w:sz w:val="20"/>
        </w:rPr>
        <w:t> </w:t>
      </w:r>
      <w:r>
        <w:rPr>
          <w:color w:val="002E2F"/>
          <w:spacing w:val="-2"/>
          <w:sz w:val="20"/>
        </w:rPr>
        <w:t>2024.</w:t>
      </w:r>
    </w:p>
    <w:p>
      <w:pPr>
        <w:spacing w:line="453" w:lineRule="auto" w:before="0"/>
        <w:ind w:left="153" w:right="1044" w:firstLine="0"/>
        <w:jc w:val="both"/>
        <w:rPr>
          <w:sz w:val="20"/>
        </w:rPr>
      </w:pPr>
      <w:r>
        <w:rPr>
          <w:color w:val="002E2F"/>
          <w:sz w:val="20"/>
        </w:rPr>
        <w:t>Το</w:t>
      </w:r>
      <w:r>
        <w:rPr>
          <w:color w:val="002E2F"/>
          <w:spacing w:val="-14"/>
          <w:sz w:val="20"/>
        </w:rPr>
        <w:t> </w:t>
      </w:r>
      <w:r>
        <w:rPr>
          <w:color w:val="002E2F"/>
          <w:sz w:val="20"/>
        </w:rPr>
        <w:t>εποχικό</w:t>
      </w:r>
      <w:r>
        <w:rPr>
          <w:color w:val="002E2F"/>
          <w:spacing w:val="-12"/>
          <w:sz w:val="20"/>
        </w:rPr>
        <w:t> </w:t>
      </w:r>
      <w:r>
        <w:rPr>
          <w:color w:val="002E2F"/>
          <w:sz w:val="20"/>
        </w:rPr>
        <w:t>αγροτικό</w:t>
      </w:r>
      <w:r>
        <w:rPr>
          <w:color w:val="002E2F"/>
          <w:spacing w:val="-13"/>
          <w:sz w:val="20"/>
        </w:rPr>
        <w:t> </w:t>
      </w:r>
      <w:r>
        <w:rPr>
          <w:color w:val="002E2F"/>
          <w:sz w:val="20"/>
        </w:rPr>
        <w:t>δάνειο</w:t>
      </w:r>
      <w:r>
        <w:rPr>
          <w:color w:val="002E2F"/>
          <w:spacing w:val="-12"/>
          <w:sz w:val="20"/>
        </w:rPr>
        <w:t> </w:t>
      </w:r>
      <w:r>
        <w:rPr>
          <w:color w:val="002E2F"/>
          <w:sz w:val="20"/>
        </w:rPr>
        <w:t>αφορά</w:t>
      </w:r>
      <w:r>
        <w:rPr>
          <w:color w:val="002E2F"/>
          <w:spacing w:val="-13"/>
          <w:sz w:val="20"/>
        </w:rPr>
        <w:t> </w:t>
      </w:r>
      <w:r>
        <w:rPr>
          <w:color w:val="002E2F"/>
          <w:sz w:val="20"/>
        </w:rPr>
        <w:t>σε</w:t>
      </w:r>
      <w:r>
        <w:rPr>
          <w:color w:val="002E2F"/>
          <w:spacing w:val="-11"/>
          <w:sz w:val="20"/>
        </w:rPr>
        <w:t> </w:t>
      </w:r>
      <w:r>
        <w:rPr>
          <w:color w:val="002E2F"/>
          <w:sz w:val="20"/>
        </w:rPr>
        <w:t>δανειοδότηση</w:t>
      </w:r>
      <w:r>
        <w:rPr>
          <w:color w:val="002E2F"/>
          <w:spacing w:val="-14"/>
          <w:sz w:val="20"/>
        </w:rPr>
        <w:t> </w:t>
      </w:r>
      <w:r>
        <w:rPr>
          <w:color w:val="002E2F"/>
          <w:sz w:val="20"/>
        </w:rPr>
        <w:t>που</w:t>
      </w:r>
      <w:r>
        <w:rPr>
          <w:color w:val="002E2F"/>
          <w:spacing w:val="-12"/>
          <w:sz w:val="20"/>
        </w:rPr>
        <w:t> </w:t>
      </w:r>
      <w:r>
        <w:rPr>
          <w:color w:val="002E2F"/>
          <w:sz w:val="20"/>
        </w:rPr>
        <w:t>παρέχεται</w:t>
      </w:r>
      <w:r>
        <w:rPr>
          <w:color w:val="002E2F"/>
          <w:spacing w:val="-13"/>
          <w:sz w:val="20"/>
        </w:rPr>
        <w:t> </w:t>
      </w:r>
      <w:r>
        <w:rPr>
          <w:color w:val="002E2F"/>
          <w:sz w:val="20"/>
        </w:rPr>
        <w:t>σε</w:t>
      </w:r>
      <w:r>
        <w:rPr>
          <w:color w:val="002E2F"/>
          <w:spacing w:val="-11"/>
          <w:sz w:val="20"/>
        </w:rPr>
        <w:t> </w:t>
      </w:r>
      <w:r>
        <w:rPr>
          <w:color w:val="002E2F"/>
          <w:sz w:val="20"/>
        </w:rPr>
        <w:t>δικαιούχους</w:t>
      </w:r>
      <w:r>
        <w:rPr>
          <w:color w:val="002E2F"/>
          <w:spacing w:val="-7"/>
          <w:sz w:val="20"/>
        </w:rPr>
        <w:t> </w:t>
      </w:r>
      <w:r>
        <w:rPr>
          <w:color w:val="002E2F"/>
          <w:sz w:val="20"/>
        </w:rPr>
        <w:t>αγροτικών</w:t>
      </w:r>
      <w:r>
        <w:rPr>
          <w:color w:val="002E2F"/>
          <w:spacing w:val="-12"/>
          <w:sz w:val="20"/>
        </w:rPr>
        <w:t> </w:t>
      </w:r>
      <w:r>
        <w:rPr>
          <w:color w:val="002E2F"/>
          <w:sz w:val="20"/>
        </w:rPr>
        <w:t>επιδοτήσεων. Σημασία χρήσης: Δείκτης ποιότητας ενεργητικού</w:t>
      </w:r>
    </w:p>
    <w:p>
      <w:pPr>
        <w:pStyle w:val="BodyText"/>
        <w:spacing w:before="2"/>
        <w:rPr>
          <w:sz w:val="6"/>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66"/>
        <w:gridCol w:w="1776"/>
        <w:gridCol w:w="1774"/>
      </w:tblGrid>
      <w:tr>
        <w:trPr>
          <w:trHeight w:val="565" w:hRule="atLeast"/>
        </w:trPr>
        <w:tc>
          <w:tcPr>
            <w:tcW w:w="4952" w:type="dxa"/>
            <w:gridSpan w:val="2"/>
            <w:tcBorders>
              <w:bottom w:val="single" w:sz="12" w:space="0" w:color="23405F"/>
            </w:tcBorders>
            <w:shd w:val="clear" w:color="auto" w:fill="F1EFEB"/>
          </w:tcPr>
          <w:p>
            <w:pPr>
              <w:pStyle w:val="TableParagraph"/>
              <w:rPr>
                <w:rFonts w:ascii="Times New Roman"/>
                <w:sz w:val="20"/>
              </w:rPr>
            </w:pPr>
          </w:p>
        </w:tc>
        <w:tc>
          <w:tcPr>
            <w:tcW w:w="1776" w:type="dxa"/>
            <w:tcBorders>
              <w:bottom w:val="single" w:sz="12" w:space="0" w:color="23405F"/>
            </w:tcBorders>
            <w:shd w:val="clear" w:color="auto" w:fill="FFF5BE"/>
          </w:tcPr>
          <w:p>
            <w:pPr>
              <w:pStyle w:val="TableParagraph"/>
              <w:spacing w:before="140"/>
              <w:ind w:left="698"/>
              <w:rPr>
                <w:rFonts w:ascii="Arial" w:hAnsi="Arial"/>
                <w:b/>
                <w:sz w:val="20"/>
              </w:rPr>
            </w:pPr>
            <w:r>
              <w:rPr>
                <w:rFonts w:ascii="Calibri" w:hAnsi="Calibri"/>
                <w:b/>
                <w:spacing w:val="-6"/>
                <w:sz w:val="20"/>
              </w:rPr>
              <w:t>4</w:t>
            </w:r>
            <w:r>
              <w:rPr>
                <w:rFonts w:ascii="Arial" w:hAnsi="Arial"/>
                <w:b/>
                <w:spacing w:val="-6"/>
                <w:sz w:val="20"/>
              </w:rPr>
              <w:t>ο</w:t>
            </w:r>
            <w:r>
              <w:rPr>
                <w:rFonts w:ascii="Arial" w:hAnsi="Arial"/>
                <w:b/>
                <w:spacing w:val="-12"/>
                <w:sz w:val="20"/>
              </w:rPr>
              <w:t> </w:t>
            </w:r>
            <w:r>
              <w:rPr>
                <w:rFonts w:ascii="Arial" w:hAnsi="Arial"/>
                <w:b/>
                <w:spacing w:val="-6"/>
                <w:sz w:val="20"/>
              </w:rPr>
              <w:t>3μ</w:t>
            </w:r>
            <w:r>
              <w:rPr>
                <w:rFonts w:ascii="Arial" w:hAnsi="Arial"/>
                <w:b/>
                <w:spacing w:val="-11"/>
                <w:sz w:val="20"/>
              </w:rPr>
              <w:t> </w:t>
            </w:r>
            <w:r>
              <w:rPr>
                <w:rFonts w:ascii="Arial" w:hAnsi="Arial"/>
                <w:b/>
                <w:spacing w:val="-6"/>
                <w:sz w:val="20"/>
              </w:rPr>
              <w:t>2025</w:t>
            </w:r>
          </w:p>
        </w:tc>
        <w:tc>
          <w:tcPr>
            <w:tcW w:w="1774" w:type="dxa"/>
            <w:tcBorders>
              <w:bottom w:val="single" w:sz="12" w:space="0" w:color="23405F"/>
            </w:tcBorders>
            <w:shd w:val="clear" w:color="auto" w:fill="F1EFEB"/>
          </w:tcPr>
          <w:p>
            <w:pPr>
              <w:pStyle w:val="TableParagraph"/>
              <w:spacing w:before="140"/>
              <w:ind w:left="706"/>
              <w:rPr>
                <w:sz w:val="20"/>
              </w:rPr>
            </w:pPr>
            <w:r>
              <w:rPr>
                <w:rFonts w:ascii="Calibri" w:hAnsi="Calibri"/>
                <w:sz w:val="20"/>
              </w:rPr>
              <w:t>4</w:t>
            </w:r>
            <w:r>
              <w:rPr>
                <w:sz w:val="20"/>
              </w:rPr>
              <w:t>ο</w:t>
            </w:r>
            <w:r>
              <w:rPr>
                <w:spacing w:val="-12"/>
                <w:sz w:val="20"/>
              </w:rPr>
              <w:t> </w:t>
            </w:r>
            <w:r>
              <w:rPr>
                <w:sz w:val="20"/>
              </w:rPr>
              <w:t>3μ</w:t>
            </w:r>
            <w:r>
              <w:rPr>
                <w:spacing w:val="-9"/>
                <w:sz w:val="20"/>
              </w:rPr>
              <w:t> </w:t>
            </w:r>
            <w:r>
              <w:rPr>
                <w:spacing w:val="-4"/>
                <w:sz w:val="20"/>
              </w:rPr>
              <w:t>2024</w:t>
            </w:r>
          </w:p>
        </w:tc>
      </w:tr>
      <w:tr>
        <w:trPr>
          <w:trHeight w:val="541" w:hRule="atLeast"/>
        </w:trPr>
        <w:tc>
          <w:tcPr>
            <w:tcW w:w="4952" w:type="dxa"/>
            <w:gridSpan w:val="2"/>
            <w:tcBorders>
              <w:top w:val="single" w:sz="12" w:space="0" w:color="23405F"/>
            </w:tcBorders>
            <w:shd w:val="clear" w:color="auto" w:fill="F1EFEB"/>
          </w:tcPr>
          <w:p>
            <w:pPr>
              <w:pStyle w:val="TableParagraph"/>
              <w:spacing w:before="26"/>
              <w:ind w:left="953"/>
              <w:rPr>
                <w:sz w:val="20"/>
              </w:rPr>
            </w:pPr>
            <w:r>
              <w:rPr>
                <w:sz w:val="20"/>
              </w:rPr>
              <w:t>Zημίες/</w:t>
            </w:r>
            <w:r>
              <w:rPr>
                <w:spacing w:val="-10"/>
                <w:sz w:val="20"/>
              </w:rPr>
              <w:t> </w:t>
            </w:r>
            <w:r>
              <w:rPr>
                <w:sz w:val="20"/>
              </w:rPr>
              <w:t>(αναστροφές)</w:t>
            </w:r>
            <w:r>
              <w:rPr>
                <w:spacing w:val="-9"/>
                <w:sz w:val="20"/>
              </w:rPr>
              <w:t> </w:t>
            </w:r>
            <w:r>
              <w:rPr>
                <w:spacing w:val="-2"/>
                <w:sz w:val="20"/>
              </w:rPr>
              <w:t>απομείωσης</w:t>
            </w:r>
          </w:p>
          <w:p>
            <w:pPr>
              <w:pStyle w:val="TableParagraph"/>
              <w:spacing w:before="40"/>
              <w:ind w:left="953"/>
              <w:rPr>
                <w:sz w:val="20"/>
              </w:rPr>
            </w:pPr>
            <w:r>
              <w:rPr>
                <w:color w:val="252525"/>
                <w:sz w:val="20"/>
              </w:rPr>
              <w:t>(€ </w:t>
            </w:r>
            <w:r>
              <w:rPr>
                <w:color w:val="252525"/>
                <w:spacing w:val="-2"/>
                <w:sz w:val="20"/>
              </w:rPr>
              <w:t>εκατ.)</w:t>
            </w:r>
          </w:p>
        </w:tc>
        <w:tc>
          <w:tcPr>
            <w:tcW w:w="1776" w:type="dxa"/>
            <w:tcBorders>
              <w:top w:val="single" w:sz="12" w:space="0" w:color="23405F"/>
            </w:tcBorders>
            <w:shd w:val="clear" w:color="auto" w:fill="FFF5BE"/>
          </w:tcPr>
          <w:p>
            <w:pPr>
              <w:pStyle w:val="TableParagraph"/>
              <w:spacing w:before="132"/>
              <w:ind w:right="218"/>
              <w:jc w:val="right"/>
              <w:rPr>
                <w:sz w:val="20"/>
              </w:rPr>
            </w:pPr>
            <w:r>
              <w:rPr>
                <w:color w:val="252525"/>
                <w:spacing w:val="-5"/>
                <w:sz w:val="20"/>
              </w:rPr>
              <w:t>92</w:t>
            </w:r>
          </w:p>
        </w:tc>
        <w:tc>
          <w:tcPr>
            <w:tcW w:w="1774" w:type="dxa"/>
            <w:tcBorders>
              <w:top w:val="single" w:sz="12" w:space="0" w:color="23405F"/>
            </w:tcBorders>
            <w:shd w:val="clear" w:color="auto" w:fill="F1EFEB"/>
          </w:tcPr>
          <w:p>
            <w:pPr>
              <w:pStyle w:val="TableParagraph"/>
              <w:spacing w:before="132"/>
              <w:ind w:right="221"/>
              <w:jc w:val="right"/>
              <w:rPr>
                <w:sz w:val="20"/>
              </w:rPr>
            </w:pPr>
            <w:r>
              <w:rPr>
                <w:color w:val="252525"/>
                <w:spacing w:val="-5"/>
                <w:w w:val="95"/>
                <w:sz w:val="20"/>
              </w:rPr>
              <w:t>127</w:t>
            </w:r>
          </w:p>
        </w:tc>
      </w:tr>
      <w:tr>
        <w:trPr>
          <w:trHeight w:val="811" w:hRule="atLeast"/>
        </w:trPr>
        <w:tc>
          <w:tcPr>
            <w:tcW w:w="586" w:type="dxa"/>
            <w:shd w:val="clear" w:color="auto" w:fill="F1EFEB"/>
          </w:tcPr>
          <w:p>
            <w:pPr>
              <w:pStyle w:val="TableParagraph"/>
              <w:spacing w:before="43"/>
              <w:rPr>
                <w:sz w:val="20"/>
              </w:rPr>
            </w:pPr>
          </w:p>
          <w:p>
            <w:pPr>
              <w:pStyle w:val="TableParagraph"/>
              <w:ind w:left="107"/>
              <w:rPr>
                <w:sz w:val="20"/>
              </w:rPr>
            </w:pPr>
            <w:r>
              <w:rPr>
                <w:color w:val="252525"/>
                <w:spacing w:val="-10"/>
                <w:w w:val="110"/>
                <w:sz w:val="20"/>
              </w:rPr>
              <w:t>-</w:t>
            </w:r>
          </w:p>
        </w:tc>
        <w:tc>
          <w:tcPr>
            <w:tcW w:w="4366" w:type="dxa"/>
            <w:shd w:val="clear" w:color="auto" w:fill="F1EFEB"/>
          </w:tcPr>
          <w:p>
            <w:pPr>
              <w:pStyle w:val="TableParagraph"/>
              <w:spacing w:line="283" w:lineRule="auto" w:before="29"/>
              <w:ind w:left="367"/>
              <w:rPr>
                <w:sz w:val="20"/>
              </w:rPr>
            </w:pPr>
            <w:r>
              <w:rPr>
                <w:sz w:val="20"/>
              </w:rPr>
              <w:t>Zημίες/</w:t>
            </w:r>
            <w:r>
              <w:rPr>
                <w:spacing w:val="-5"/>
                <w:sz w:val="20"/>
              </w:rPr>
              <w:t> </w:t>
            </w:r>
            <w:r>
              <w:rPr>
                <w:sz w:val="20"/>
              </w:rPr>
              <w:t>(αναστροφές)</w:t>
            </w:r>
            <w:r>
              <w:rPr>
                <w:spacing w:val="-5"/>
                <w:sz w:val="20"/>
              </w:rPr>
              <w:t> </w:t>
            </w:r>
            <w:r>
              <w:rPr>
                <w:sz w:val="20"/>
              </w:rPr>
              <w:t>απομειώσεις </w:t>
            </w:r>
            <w:r>
              <w:rPr>
                <w:color w:val="252525"/>
                <w:sz w:val="20"/>
              </w:rPr>
              <w:t>τιτλοποιήσεων</w:t>
            </w:r>
            <w:r>
              <w:rPr>
                <w:color w:val="252525"/>
                <w:spacing w:val="-12"/>
                <w:sz w:val="20"/>
              </w:rPr>
              <w:t> </w:t>
            </w:r>
            <w:r>
              <w:rPr>
                <w:color w:val="252525"/>
                <w:sz w:val="20"/>
              </w:rPr>
              <w:t>/</w:t>
            </w:r>
            <w:r>
              <w:rPr>
                <w:color w:val="252525"/>
                <w:spacing w:val="-11"/>
                <w:sz w:val="20"/>
              </w:rPr>
              <w:t> </w:t>
            </w:r>
            <w:r>
              <w:rPr>
                <w:color w:val="252525"/>
                <w:sz w:val="20"/>
              </w:rPr>
              <w:t>πωλήσεων</w:t>
            </w:r>
            <w:r>
              <w:rPr>
                <w:color w:val="252525"/>
                <w:spacing w:val="-8"/>
                <w:sz w:val="20"/>
              </w:rPr>
              <w:t> </w:t>
            </w:r>
            <w:r>
              <w:rPr>
                <w:color w:val="252525"/>
                <w:sz w:val="20"/>
              </w:rPr>
              <w:t>NPE</w:t>
            </w:r>
            <w:r>
              <w:rPr>
                <w:color w:val="252525"/>
                <w:spacing w:val="-11"/>
                <w:sz w:val="20"/>
              </w:rPr>
              <w:t> </w:t>
            </w:r>
            <w:r>
              <w:rPr>
                <w:color w:val="252525"/>
                <w:spacing w:val="-5"/>
                <w:sz w:val="20"/>
              </w:rPr>
              <w:t>και</w:t>
            </w:r>
          </w:p>
          <w:p>
            <w:pPr>
              <w:pStyle w:val="TableParagraph"/>
              <w:spacing w:before="1"/>
              <w:ind w:left="367"/>
              <w:rPr>
                <w:sz w:val="20"/>
              </w:rPr>
            </w:pPr>
            <w:r>
              <w:rPr>
                <w:color w:val="252525"/>
                <w:spacing w:val="-2"/>
                <w:sz w:val="20"/>
              </w:rPr>
              <w:t>έκτακτες</w:t>
            </w:r>
            <w:r>
              <w:rPr>
                <w:color w:val="252525"/>
                <w:spacing w:val="-7"/>
                <w:sz w:val="20"/>
              </w:rPr>
              <w:t> </w:t>
            </w:r>
            <w:r>
              <w:rPr>
                <w:color w:val="252525"/>
                <w:spacing w:val="-2"/>
                <w:sz w:val="20"/>
              </w:rPr>
              <w:t>εφάπαξ</w:t>
            </w:r>
            <w:r>
              <w:rPr>
                <w:color w:val="252525"/>
                <w:spacing w:val="-7"/>
                <w:sz w:val="20"/>
              </w:rPr>
              <w:t> </w:t>
            </w:r>
            <w:r>
              <w:rPr>
                <w:color w:val="252525"/>
                <w:spacing w:val="-2"/>
                <w:sz w:val="20"/>
              </w:rPr>
              <w:t>προσαρμογές(€</w:t>
            </w:r>
            <w:r>
              <w:rPr>
                <w:color w:val="252525"/>
                <w:spacing w:val="-8"/>
                <w:sz w:val="20"/>
              </w:rPr>
              <w:t> </w:t>
            </w:r>
            <w:r>
              <w:rPr>
                <w:color w:val="252525"/>
                <w:spacing w:val="-2"/>
                <w:sz w:val="20"/>
              </w:rPr>
              <w:t>εκατ.)</w:t>
            </w:r>
          </w:p>
        </w:tc>
        <w:tc>
          <w:tcPr>
            <w:tcW w:w="1776" w:type="dxa"/>
            <w:shd w:val="clear" w:color="auto" w:fill="FFF5BE"/>
          </w:tcPr>
          <w:p>
            <w:pPr>
              <w:pStyle w:val="TableParagraph"/>
              <w:spacing w:before="4"/>
              <w:rPr>
                <w:sz w:val="20"/>
              </w:rPr>
            </w:pPr>
          </w:p>
          <w:p>
            <w:pPr>
              <w:pStyle w:val="TableParagraph"/>
              <w:ind w:right="218"/>
              <w:jc w:val="right"/>
              <w:rPr>
                <w:rFonts w:ascii="Calibri"/>
                <w:sz w:val="24"/>
              </w:rPr>
            </w:pPr>
            <w:r>
              <w:rPr>
                <w:rFonts w:ascii="Calibri"/>
                <w:spacing w:val="-5"/>
                <w:sz w:val="20"/>
              </w:rPr>
              <w:t>3</w:t>
            </w:r>
            <w:r>
              <w:rPr>
                <w:rFonts w:ascii="Calibri"/>
                <w:spacing w:val="-5"/>
                <w:sz w:val="24"/>
              </w:rPr>
              <w:t>8</w:t>
            </w:r>
          </w:p>
        </w:tc>
        <w:tc>
          <w:tcPr>
            <w:tcW w:w="1774" w:type="dxa"/>
            <w:shd w:val="clear" w:color="auto" w:fill="F1EFEB"/>
          </w:tcPr>
          <w:p>
            <w:pPr>
              <w:pStyle w:val="TableParagraph"/>
              <w:spacing w:before="43"/>
              <w:rPr>
                <w:sz w:val="20"/>
              </w:rPr>
            </w:pPr>
          </w:p>
          <w:p>
            <w:pPr>
              <w:pStyle w:val="TableParagraph"/>
              <w:ind w:right="221"/>
              <w:jc w:val="right"/>
              <w:rPr>
                <w:sz w:val="20"/>
              </w:rPr>
            </w:pPr>
            <w:r>
              <w:rPr>
                <w:spacing w:val="-5"/>
                <w:sz w:val="20"/>
              </w:rPr>
              <w:t>86</w:t>
            </w:r>
          </w:p>
        </w:tc>
      </w:tr>
      <w:tr>
        <w:trPr>
          <w:trHeight w:val="546" w:hRule="atLeast"/>
        </w:trPr>
        <w:tc>
          <w:tcPr>
            <w:tcW w:w="586" w:type="dxa"/>
            <w:shd w:val="clear" w:color="auto" w:fill="F1EFEB"/>
          </w:tcPr>
          <w:p>
            <w:pPr>
              <w:pStyle w:val="TableParagraph"/>
              <w:spacing w:before="137"/>
              <w:ind w:left="107"/>
              <w:rPr>
                <w:sz w:val="20"/>
              </w:rPr>
            </w:pPr>
            <w:r>
              <w:rPr>
                <w:color w:val="252525"/>
                <w:spacing w:val="-10"/>
                <w:sz w:val="20"/>
              </w:rPr>
              <w:t>=</w:t>
            </w:r>
          </w:p>
        </w:tc>
        <w:tc>
          <w:tcPr>
            <w:tcW w:w="4366" w:type="dxa"/>
            <w:shd w:val="clear" w:color="auto" w:fill="F1EFEB"/>
          </w:tcPr>
          <w:p>
            <w:pPr>
              <w:pStyle w:val="TableParagraph"/>
              <w:spacing w:before="29"/>
              <w:ind w:left="367"/>
              <w:rPr>
                <w:sz w:val="20"/>
              </w:rPr>
            </w:pPr>
            <w:r>
              <w:rPr>
                <w:color w:val="252525"/>
                <w:spacing w:val="-2"/>
                <w:sz w:val="20"/>
              </w:rPr>
              <w:t>Οργανικά</w:t>
            </w:r>
            <w:r>
              <w:rPr>
                <w:color w:val="252525"/>
                <w:spacing w:val="-11"/>
                <w:sz w:val="20"/>
              </w:rPr>
              <w:t> </w:t>
            </w:r>
            <w:r>
              <w:rPr>
                <w:spacing w:val="-2"/>
                <w:sz w:val="20"/>
              </w:rPr>
              <w:t>έξοδα</w:t>
            </w:r>
            <w:r>
              <w:rPr>
                <w:spacing w:val="-10"/>
                <w:sz w:val="20"/>
              </w:rPr>
              <w:t> </w:t>
            </w:r>
            <w:r>
              <w:rPr>
                <w:spacing w:val="-2"/>
                <w:sz w:val="20"/>
              </w:rPr>
              <w:t>απομειώσεων,</w:t>
            </w:r>
          </w:p>
          <w:p>
            <w:pPr>
              <w:pStyle w:val="TableParagraph"/>
              <w:spacing w:before="42"/>
              <w:ind w:left="367"/>
              <w:rPr>
                <w:sz w:val="20"/>
              </w:rPr>
            </w:pPr>
            <w:r>
              <w:rPr>
                <w:color w:val="252525"/>
                <w:sz w:val="20"/>
              </w:rPr>
              <w:t>ετησιοποιημένα</w:t>
            </w:r>
            <w:r>
              <w:rPr>
                <w:color w:val="252525"/>
                <w:spacing w:val="-8"/>
                <w:sz w:val="20"/>
              </w:rPr>
              <w:t> </w:t>
            </w:r>
            <w:r>
              <w:rPr>
                <w:color w:val="252525"/>
                <w:sz w:val="20"/>
              </w:rPr>
              <w:t>(€</w:t>
            </w:r>
            <w:r>
              <w:rPr>
                <w:color w:val="252525"/>
                <w:spacing w:val="-5"/>
                <w:sz w:val="20"/>
              </w:rPr>
              <w:t> </w:t>
            </w:r>
            <w:r>
              <w:rPr>
                <w:color w:val="252525"/>
                <w:spacing w:val="-2"/>
                <w:sz w:val="20"/>
              </w:rPr>
              <w:t>εκατ.)</w:t>
            </w:r>
          </w:p>
        </w:tc>
        <w:tc>
          <w:tcPr>
            <w:tcW w:w="1776" w:type="dxa"/>
            <w:shd w:val="clear" w:color="auto" w:fill="FFF5BE"/>
          </w:tcPr>
          <w:p>
            <w:pPr>
              <w:pStyle w:val="TableParagraph"/>
              <w:spacing w:before="137"/>
              <w:ind w:right="219"/>
              <w:jc w:val="right"/>
              <w:rPr>
                <w:sz w:val="20"/>
              </w:rPr>
            </w:pPr>
            <w:r>
              <w:rPr>
                <w:spacing w:val="-5"/>
                <w:w w:val="95"/>
                <w:sz w:val="20"/>
              </w:rPr>
              <w:t>217</w:t>
            </w:r>
          </w:p>
        </w:tc>
        <w:tc>
          <w:tcPr>
            <w:tcW w:w="1774" w:type="dxa"/>
            <w:shd w:val="clear" w:color="auto" w:fill="F1EFEB"/>
          </w:tcPr>
          <w:p>
            <w:pPr>
              <w:pStyle w:val="TableParagraph"/>
              <w:spacing w:before="137"/>
              <w:ind w:right="221"/>
              <w:jc w:val="right"/>
              <w:rPr>
                <w:sz w:val="20"/>
              </w:rPr>
            </w:pPr>
            <w:r>
              <w:rPr>
                <w:spacing w:val="-5"/>
                <w:w w:val="95"/>
                <w:sz w:val="20"/>
              </w:rPr>
              <w:t>163</w:t>
            </w:r>
          </w:p>
        </w:tc>
      </w:tr>
      <w:tr>
        <w:trPr>
          <w:trHeight w:val="545" w:hRule="atLeast"/>
        </w:trPr>
        <w:tc>
          <w:tcPr>
            <w:tcW w:w="586" w:type="dxa"/>
            <w:shd w:val="clear" w:color="auto" w:fill="F1EFEB"/>
          </w:tcPr>
          <w:p>
            <w:pPr>
              <w:pStyle w:val="TableParagraph"/>
              <w:spacing w:before="136"/>
              <w:ind w:left="107"/>
              <w:rPr>
                <w:sz w:val="20"/>
              </w:rPr>
            </w:pPr>
            <w:r>
              <w:rPr>
                <w:color w:val="252525"/>
                <w:spacing w:val="-10"/>
                <w:w w:val="145"/>
                <w:sz w:val="20"/>
              </w:rPr>
              <w:t>/</w:t>
            </w:r>
          </w:p>
        </w:tc>
        <w:tc>
          <w:tcPr>
            <w:tcW w:w="4366" w:type="dxa"/>
            <w:shd w:val="clear" w:color="auto" w:fill="F1EFEB"/>
          </w:tcPr>
          <w:p>
            <w:pPr>
              <w:pStyle w:val="TableParagraph"/>
              <w:spacing w:line="266" w:lineRule="exact"/>
              <w:ind w:left="367" w:right="579"/>
              <w:rPr>
                <w:sz w:val="20"/>
              </w:rPr>
            </w:pPr>
            <w:r>
              <w:rPr>
                <w:color w:val="252525"/>
                <w:sz w:val="20"/>
              </w:rPr>
              <w:t>Δάνεια</w:t>
            </w:r>
            <w:r>
              <w:rPr>
                <w:color w:val="252525"/>
                <w:spacing w:val="-14"/>
                <w:sz w:val="20"/>
              </w:rPr>
              <w:t> </w:t>
            </w:r>
            <w:r>
              <w:rPr>
                <w:color w:val="252525"/>
                <w:sz w:val="20"/>
              </w:rPr>
              <w:t>μετά</w:t>
            </w:r>
            <w:r>
              <w:rPr>
                <w:color w:val="252525"/>
                <w:spacing w:val="-13"/>
                <w:sz w:val="20"/>
              </w:rPr>
              <w:t> </w:t>
            </w:r>
            <w:r>
              <w:rPr>
                <w:color w:val="252525"/>
                <w:sz w:val="20"/>
              </w:rPr>
              <w:t>από</w:t>
            </w:r>
            <w:r>
              <w:rPr>
                <w:color w:val="252525"/>
                <w:spacing w:val="-13"/>
                <w:sz w:val="20"/>
              </w:rPr>
              <w:t> </w:t>
            </w:r>
            <w:r>
              <w:rPr>
                <w:color w:val="252525"/>
                <w:sz w:val="20"/>
              </w:rPr>
              <w:t>προβλέψεις</w:t>
            </w:r>
            <w:r>
              <w:rPr>
                <w:color w:val="252525"/>
                <w:spacing w:val="-14"/>
                <w:sz w:val="20"/>
              </w:rPr>
              <w:t> </w:t>
            </w:r>
            <w:r>
              <w:rPr>
                <w:color w:val="252525"/>
                <w:sz w:val="20"/>
              </w:rPr>
              <w:t>εποχικώς προσαρμοσμένα (€ εκατ.)</w:t>
            </w:r>
          </w:p>
        </w:tc>
        <w:tc>
          <w:tcPr>
            <w:tcW w:w="1776" w:type="dxa"/>
            <w:shd w:val="clear" w:color="auto" w:fill="FFF5BE"/>
          </w:tcPr>
          <w:p>
            <w:pPr>
              <w:pStyle w:val="TableParagraph"/>
              <w:spacing w:before="136"/>
              <w:ind w:left="965"/>
              <w:rPr>
                <w:sz w:val="20"/>
              </w:rPr>
            </w:pPr>
            <w:r>
              <w:rPr>
                <w:spacing w:val="-2"/>
                <w:sz w:val="20"/>
              </w:rPr>
              <w:t>42.955</w:t>
            </w:r>
          </w:p>
        </w:tc>
        <w:tc>
          <w:tcPr>
            <w:tcW w:w="1774" w:type="dxa"/>
            <w:shd w:val="clear" w:color="auto" w:fill="F1EFEB"/>
          </w:tcPr>
          <w:p>
            <w:pPr>
              <w:pStyle w:val="TableParagraph"/>
              <w:spacing w:before="136"/>
              <w:ind w:left="992"/>
              <w:rPr>
                <w:sz w:val="20"/>
              </w:rPr>
            </w:pPr>
            <w:r>
              <w:rPr>
                <w:spacing w:val="-2"/>
                <w:sz w:val="20"/>
              </w:rPr>
              <w:t>39.815</w:t>
            </w:r>
          </w:p>
        </w:tc>
      </w:tr>
      <w:tr>
        <w:trPr>
          <w:trHeight w:val="323"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66" w:type="dxa"/>
            <w:shd w:val="clear" w:color="auto" w:fill="F1EFEB"/>
          </w:tcPr>
          <w:p>
            <w:pPr>
              <w:pStyle w:val="TableParagraph"/>
              <w:spacing w:before="52"/>
              <w:ind w:left="367"/>
              <w:rPr>
                <w:rFonts w:ascii="Arial" w:hAnsi="Arial"/>
                <w:b/>
                <w:sz w:val="20"/>
              </w:rPr>
            </w:pPr>
            <w:r>
              <w:rPr>
                <w:rFonts w:ascii="Arial" w:hAnsi="Arial"/>
                <w:b/>
                <w:color w:val="252525"/>
                <w:w w:val="90"/>
                <w:sz w:val="20"/>
              </w:rPr>
              <w:t>Κόστος</w:t>
            </w:r>
            <w:r>
              <w:rPr>
                <w:rFonts w:ascii="Arial" w:hAnsi="Arial"/>
                <w:b/>
                <w:color w:val="252525"/>
                <w:spacing w:val="10"/>
                <w:sz w:val="20"/>
              </w:rPr>
              <w:t> </w:t>
            </w:r>
            <w:r>
              <w:rPr>
                <w:rFonts w:ascii="Arial" w:hAnsi="Arial"/>
                <w:b/>
                <w:color w:val="252525"/>
                <w:w w:val="90"/>
                <w:sz w:val="20"/>
              </w:rPr>
              <w:t>κινδύνου,</w:t>
            </w:r>
            <w:r>
              <w:rPr>
                <w:rFonts w:ascii="Arial" w:hAnsi="Arial"/>
                <w:b/>
                <w:color w:val="252525"/>
                <w:spacing w:val="11"/>
                <w:sz w:val="20"/>
              </w:rPr>
              <w:t> </w:t>
            </w:r>
            <w:r>
              <w:rPr>
                <w:rFonts w:ascii="Arial" w:hAnsi="Arial"/>
                <w:b/>
                <w:color w:val="252525"/>
                <w:spacing w:val="-2"/>
                <w:w w:val="90"/>
                <w:sz w:val="20"/>
              </w:rPr>
              <w:t>οργανικό</w:t>
            </w:r>
          </w:p>
        </w:tc>
        <w:tc>
          <w:tcPr>
            <w:tcW w:w="1776" w:type="dxa"/>
            <w:shd w:val="clear" w:color="auto" w:fill="FFF5BE"/>
          </w:tcPr>
          <w:p>
            <w:pPr>
              <w:pStyle w:val="TableParagraph"/>
              <w:spacing w:before="27"/>
              <w:ind w:left="1058"/>
              <w:rPr>
                <w:rFonts w:ascii="Georgia"/>
                <w:sz w:val="20"/>
              </w:rPr>
            </w:pPr>
            <w:r>
              <w:rPr>
                <w:rFonts w:ascii="Georgia"/>
                <w:spacing w:val="-2"/>
                <w:sz w:val="20"/>
              </w:rPr>
              <w:t>0,51%</w:t>
            </w:r>
          </w:p>
        </w:tc>
        <w:tc>
          <w:tcPr>
            <w:tcW w:w="1774" w:type="dxa"/>
            <w:shd w:val="clear" w:color="auto" w:fill="F1EFEB"/>
          </w:tcPr>
          <w:p>
            <w:pPr>
              <w:pStyle w:val="TableParagraph"/>
              <w:spacing w:before="27"/>
              <w:ind w:left="1054"/>
              <w:rPr>
                <w:rFonts w:ascii="Georgia"/>
                <w:sz w:val="20"/>
              </w:rPr>
            </w:pPr>
            <w:r>
              <w:rPr>
                <w:rFonts w:ascii="Georgia"/>
                <w:spacing w:val="-2"/>
                <w:sz w:val="20"/>
              </w:rPr>
              <w:t>0,41%</w:t>
            </w:r>
          </w:p>
        </w:tc>
      </w:tr>
    </w:tbl>
    <w:p>
      <w:pPr>
        <w:pStyle w:val="TableParagraph"/>
        <w:spacing w:after="0"/>
        <w:rPr>
          <w:rFonts w:ascii="Georgia"/>
          <w:sz w:val="20"/>
        </w:rPr>
        <w:sectPr>
          <w:pgSz w:w="11910" w:h="16840"/>
          <w:pgMar w:header="0" w:footer="315" w:top="1160" w:bottom="500" w:left="566" w:right="566"/>
        </w:sectPr>
      </w:pPr>
    </w:p>
    <w:p>
      <w:pPr>
        <w:pStyle w:val="Heading1"/>
        <w:spacing w:line="194" w:lineRule="auto" w:before="509"/>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Heading2"/>
        <w:spacing w:before="328"/>
        <w:rPr>
          <w:sz w:val="24"/>
        </w:rPr>
      </w:pPr>
      <w:r>
        <w:rPr>
          <w:color w:val="002E2F"/>
          <w:spacing w:val="-4"/>
        </w:rPr>
        <w:t>Κέρδη</w:t>
      </w:r>
      <w:r>
        <w:rPr>
          <w:color w:val="002E2F"/>
          <w:spacing w:val="-22"/>
        </w:rPr>
        <w:t> </w:t>
      </w:r>
      <w:r>
        <w:rPr>
          <w:color w:val="002E2F"/>
          <w:spacing w:val="-4"/>
        </w:rPr>
        <w:t>ανά</w:t>
      </w:r>
      <w:r>
        <w:rPr>
          <w:color w:val="002E2F"/>
          <w:spacing w:val="-21"/>
        </w:rPr>
        <w:t> </w:t>
      </w:r>
      <w:r>
        <w:rPr>
          <w:color w:val="002E2F"/>
          <w:spacing w:val="-4"/>
        </w:rPr>
        <w:t>μετοχή,</w:t>
      </w:r>
      <w:r>
        <w:rPr>
          <w:color w:val="002E2F"/>
          <w:spacing w:val="-22"/>
        </w:rPr>
        <w:t> </w:t>
      </w:r>
      <w:r>
        <w:rPr>
          <w:color w:val="002E2F"/>
          <w:spacing w:val="-4"/>
        </w:rPr>
        <w:t>προσαρμοσμένα</w:t>
      </w:r>
      <w:r>
        <w:rPr>
          <w:color w:val="002E2F"/>
          <w:spacing w:val="-22"/>
        </w:rPr>
        <w:t> </w:t>
      </w:r>
      <w:r>
        <w:rPr>
          <w:color w:val="002E2F"/>
          <w:spacing w:val="-4"/>
        </w:rPr>
        <w:t>για</w:t>
      </w:r>
      <w:r>
        <w:rPr>
          <w:color w:val="002E2F"/>
          <w:spacing w:val="-22"/>
        </w:rPr>
        <w:t> </w:t>
      </w:r>
      <w:r>
        <w:rPr>
          <w:color w:val="002E2F"/>
          <w:spacing w:val="-4"/>
        </w:rPr>
        <w:t>την</w:t>
      </w:r>
      <w:r>
        <w:rPr>
          <w:color w:val="002E2F"/>
          <w:spacing w:val="-23"/>
        </w:rPr>
        <w:t> </w:t>
      </w:r>
      <w:r>
        <w:rPr>
          <w:color w:val="002E2F"/>
          <w:spacing w:val="-4"/>
        </w:rPr>
        <w:t>πληρωμή κουπονιού</w:t>
      </w:r>
      <w:r>
        <w:rPr>
          <w:color w:val="002E2F"/>
          <w:spacing w:val="-21"/>
        </w:rPr>
        <w:t> </w:t>
      </w:r>
      <w:r>
        <w:rPr>
          <w:color w:val="002E2F"/>
          <w:spacing w:val="-4"/>
        </w:rPr>
        <w:t>AT1</w:t>
      </w:r>
      <w:r>
        <w:rPr>
          <w:color w:val="002E2F"/>
          <w:spacing w:val="-21"/>
        </w:rPr>
        <w:t> </w:t>
      </w:r>
      <w:r>
        <w:rPr>
          <w:color w:val="002E2F"/>
          <w:spacing w:val="-5"/>
          <w:sz w:val="24"/>
        </w:rPr>
        <w:t>(€)</w:t>
      </w:r>
    </w:p>
    <w:p>
      <w:pPr>
        <w:spacing w:line="276" w:lineRule="auto" w:before="283"/>
        <w:ind w:left="153" w:right="154" w:firstLine="0"/>
        <w:jc w:val="both"/>
        <w:rPr>
          <w:sz w:val="20"/>
        </w:rPr>
      </w:pPr>
      <w:r>
        <w:rPr>
          <w:color w:val="002E2F"/>
          <w:spacing w:val="-2"/>
          <w:sz w:val="20"/>
        </w:rPr>
        <w:t>Τα</w:t>
      </w:r>
      <w:r>
        <w:rPr>
          <w:color w:val="002E2F"/>
          <w:spacing w:val="-10"/>
          <w:sz w:val="20"/>
        </w:rPr>
        <w:t> </w:t>
      </w:r>
      <w:r>
        <w:rPr>
          <w:color w:val="002E2F"/>
          <w:spacing w:val="-2"/>
          <w:sz w:val="20"/>
        </w:rPr>
        <w:t>κέρδη</w:t>
      </w:r>
      <w:r>
        <w:rPr>
          <w:color w:val="002E2F"/>
          <w:spacing w:val="-12"/>
          <w:sz w:val="20"/>
        </w:rPr>
        <w:t> </w:t>
      </w:r>
      <w:r>
        <w:rPr>
          <w:color w:val="002E2F"/>
          <w:spacing w:val="-2"/>
          <w:sz w:val="20"/>
        </w:rPr>
        <w:t>ανά</w:t>
      </w:r>
      <w:r>
        <w:rPr>
          <w:color w:val="002E2F"/>
          <w:spacing w:val="-7"/>
          <w:sz w:val="20"/>
        </w:rPr>
        <w:t> </w:t>
      </w:r>
      <w:r>
        <w:rPr>
          <w:color w:val="002E2F"/>
          <w:spacing w:val="-2"/>
          <w:sz w:val="20"/>
        </w:rPr>
        <w:t>μετοχή</w:t>
      </w:r>
      <w:r>
        <w:rPr>
          <w:color w:val="002E2F"/>
          <w:spacing w:val="-6"/>
          <w:sz w:val="20"/>
        </w:rPr>
        <w:t> </w:t>
      </w:r>
      <w:r>
        <w:rPr>
          <w:color w:val="002E2F"/>
          <w:spacing w:val="-2"/>
          <w:sz w:val="20"/>
        </w:rPr>
        <w:t>ορίζονται</w:t>
      </w:r>
      <w:r>
        <w:rPr>
          <w:color w:val="002E2F"/>
          <w:spacing w:val="-10"/>
          <w:sz w:val="20"/>
        </w:rPr>
        <w:t> </w:t>
      </w:r>
      <w:r>
        <w:rPr>
          <w:color w:val="002E2F"/>
          <w:spacing w:val="-2"/>
          <w:sz w:val="20"/>
        </w:rPr>
        <w:t>ως</w:t>
      </w:r>
      <w:r>
        <w:rPr>
          <w:color w:val="002E2F"/>
          <w:spacing w:val="-9"/>
          <w:sz w:val="20"/>
        </w:rPr>
        <w:t> </w:t>
      </w:r>
      <w:r>
        <w:rPr>
          <w:color w:val="002E2F"/>
          <w:spacing w:val="-2"/>
          <w:sz w:val="20"/>
        </w:rPr>
        <w:t>ο</w:t>
      </w:r>
      <w:r>
        <w:rPr>
          <w:color w:val="002E2F"/>
          <w:spacing w:val="-12"/>
          <w:sz w:val="20"/>
        </w:rPr>
        <w:t> </w:t>
      </w:r>
      <w:r>
        <w:rPr>
          <w:color w:val="002E2F"/>
          <w:spacing w:val="-2"/>
          <w:sz w:val="20"/>
        </w:rPr>
        <w:t>λόγος</w:t>
      </w:r>
      <w:r>
        <w:rPr>
          <w:color w:val="002E2F"/>
          <w:spacing w:val="-6"/>
          <w:sz w:val="20"/>
        </w:rPr>
        <w:t> </w:t>
      </w:r>
      <w:r>
        <w:rPr>
          <w:color w:val="002E2F"/>
          <w:spacing w:val="-2"/>
          <w:sz w:val="20"/>
        </w:rPr>
        <w:t>των</w:t>
      </w:r>
      <w:r>
        <w:rPr>
          <w:color w:val="002E2F"/>
          <w:spacing w:val="-9"/>
          <w:sz w:val="20"/>
        </w:rPr>
        <w:t> </w:t>
      </w:r>
      <w:r>
        <w:rPr>
          <w:color w:val="002E2F"/>
          <w:spacing w:val="-2"/>
          <w:sz w:val="20"/>
        </w:rPr>
        <w:t>καθαρών</w:t>
      </w:r>
      <w:r>
        <w:rPr>
          <w:color w:val="002E2F"/>
          <w:spacing w:val="-9"/>
          <w:sz w:val="20"/>
        </w:rPr>
        <w:t> </w:t>
      </w:r>
      <w:r>
        <w:rPr>
          <w:color w:val="002E2F"/>
          <w:spacing w:val="-2"/>
          <w:sz w:val="20"/>
        </w:rPr>
        <w:t>κερδών</w:t>
      </w:r>
      <w:r>
        <w:rPr>
          <w:color w:val="002E2F"/>
          <w:spacing w:val="-9"/>
          <w:sz w:val="20"/>
        </w:rPr>
        <w:t> </w:t>
      </w:r>
      <w:r>
        <w:rPr>
          <w:color w:val="002E2F"/>
          <w:spacing w:val="-2"/>
          <w:sz w:val="20"/>
        </w:rPr>
        <w:t>μετόχων</w:t>
      </w:r>
      <w:r>
        <w:rPr>
          <w:color w:val="002E2F"/>
          <w:spacing w:val="-9"/>
          <w:sz w:val="20"/>
        </w:rPr>
        <w:t> </w:t>
      </w:r>
      <w:r>
        <w:rPr>
          <w:color w:val="002E2F"/>
          <w:spacing w:val="-2"/>
          <w:sz w:val="20"/>
        </w:rPr>
        <w:t>προσαρμοσμένων</w:t>
      </w:r>
      <w:r>
        <w:rPr>
          <w:color w:val="002E2F"/>
          <w:spacing w:val="-9"/>
          <w:sz w:val="20"/>
        </w:rPr>
        <w:t> </w:t>
      </w:r>
      <w:r>
        <w:rPr>
          <w:color w:val="002E2F"/>
          <w:spacing w:val="-2"/>
          <w:sz w:val="20"/>
        </w:rPr>
        <w:t>για</w:t>
      </w:r>
      <w:r>
        <w:rPr>
          <w:color w:val="002E2F"/>
          <w:spacing w:val="-10"/>
          <w:sz w:val="20"/>
        </w:rPr>
        <w:t> </w:t>
      </w:r>
      <w:r>
        <w:rPr>
          <w:color w:val="002E2F"/>
          <w:spacing w:val="-2"/>
          <w:sz w:val="20"/>
        </w:rPr>
        <w:t>την</w:t>
      </w:r>
      <w:r>
        <w:rPr>
          <w:color w:val="002E2F"/>
          <w:spacing w:val="-10"/>
          <w:sz w:val="20"/>
        </w:rPr>
        <w:t> </w:t>
      </w:r>
      <w:r>
        <w:rPr>
          <w:color w:val="002E2F"/>
          <w:spacing w:val="-2"/>
          <w:sz w:val="20"/>
        </w:rPr>
        <w:t>πληρωμή</w:t>
      </w:r>
      <w:r>
        <w:rPr>
          <w:color w:val="002E2F"/>
          <w:spacing w:val="-12"/>
          <w:sz w:val="20"/>
        </w:rPr>
        <w:t> </w:t>
      </w:r>
      <w:r>
        <w:rPr>
          <w:color w:val="002E2F"/>
          <w:spacing w:val="-2"/>
          <w:sz w:val="20"/>
        </w:rPr>
        <w:t>κουπονιού AT1</w:t>
      </w:r>
      <w:r>
        <w:rPr>
          <w:color w:val="002E2F"/>
          <w:spacing w:val="-8"/>
          <w:sz w:val="20"/>
        </w:rPr>
        <w:t> </w:t>
      </w:r>
      <w:r>
        <w:rPr>
          <w:color w:val="002E2F"/>
          <w:spacing w:val="-2"/>
          <w:sz w:val="20"/>
        </w:rPr>
        <w:t>για</w:t>
      </w:r>
      <w:r>
        <w:rPr>
          <w:color w:val="002E2F"/>
          <w:spacing w:val="-8"/>
          <w:sz w:val="20"/>
        </w:rPr>
        <w:t> </w:t>
      </w:r>
      <w:r>
        <w:rPr>
          <w:color w:val="002E2F"/>
          <w:spacing w:val="-2"/>
          <w:sz w:val="20"/>
        </w:rPr>
        <w:t>την</w:t>
      </w:r>
      <w:r>
        <w:rPr>
          <w:color w:val="002E2F"/>
          <w:spacing w:val="-8"/>
          <w:sz w:val="20"/>
        </w:rPr>
        <w:t> </w:t>
      </w:r>
      <w:r>
        <w:rPr>
          <w:color w:val="002E2F"/>
          <w:spacing w:val="-2"/>
          <w:sz w:val="20"/>
        </w:rPr>
        <w:t>περίοδο,</w:t>
      </w:r>
      <w:r>
        <w:rPr>
          <w:color w:val="002E2F"/>
          <w:spacing w:val="-7"/>
          <w:sz w:val="20"/>
        </w:rPr>
        <w:t> </w:t>
      </w:r>
      <w:r>
        <w:rPr>
          <w:color w:val="002E2F"/>
          <w:spacing w:val="-2"/>
          <w:sz w:val="20"/>
        </w:rPr>
        <w:t>προς</w:t>
      </w:r>
      <w:r>
        <w:rPr>
          <w:color w:val="002E2F"/>
          <w:spacing w:val="-7"/>
          <w:sz w:val="20"/>
        </w:rPr>
        <w:t> </w:t>
      </w:r>
      <w:r>
        <w:rPr>
          <w:color w:val="002E2F"/>
          <w:spacing w:val="-2"/>
          <w:sz w:val="20"/>
        </w:rPr>
        <w:t>(/)</w:t>
      </w:r>
      <w:r>
        <w:rPr>
          <w:color w:val="002E2F"/>
          <w:spacing w:val="-10"/>
          <w:sz w:val="20"/>
        </w:rPr>
        <w:t> </w:t>
      </w:r>
      <w:r>
        <w:rPr>
          <w:color w:val="002E2F"/>
          <w:spacing w:val="-2"/>
          <w:sz w:val="20"/>
        </w:rPr>
        <w:t>το</w:t>
      </w:r>
      <w:r>
        <w:rPr>
          <w:color w:val="002E2F"/>
          <w:spacing w:val="-6"/>
          <w:sz w:val="20"/>
        </w:rPr>
        <w:t> </w:t>
      </w:r>
      <w:r>
        <w:rPr>
          <w:color w:val="002E2F"/>
          <w:spacing w:val="-2"/>
          <w:sz w:val="20"/>
        </w:rPr>
        <w:t>σύνολο</w:t>
      </w:r>
      <w:r>
        <w:rPr>
          <w:color w:val="002E2F"/>
          <w:spacing w:val="-10"/>
          <w:sz w:val="20"/>
        </w:rPr>
        <w:t> </w:t>
      </w:r>
      <w:r>
        <w:rPr>
          <w:color w:val="002E2F"/>
          <w:spacing w:val="-2"/>
          <w:sz w:val="20"/>
        </w:rPr>
        <w:t>του</w:t>
      </w:r>
      <w:r>
        <w:rPr>
          <w:color w:val="002E2F"/>
          <w:spacing w:val="-8"/>
          <w:sz w:val="20"/>
        </w:rPr>
        <w:t> </w:t>
      </w:r>
      <w:r>
        <w:rPr>
          <w:color w:val="002E2F"/>
          <w:spacing w:val="-2"/>
          <w:sz w:val="20"/>
        </w:rPr>
        <w:t>αριθμού</w:t>
      </w:r>
      <w:r>
        <w:rPr>
          <w:color w:val="002E2F"/>
          <w:spacing w:val="-6"/>
          <w:sz w:val="20"/>
        </w:rPr>
        <w:t> </w:t>
      </w:r>
      <w:r>
        <w:rPr>
          <w:color w:val="002E2F"/>
          <w:spacing w:val="-2"/>
          <w:sz w:val="20"/>
        </w:rPr>
        <w:t>μετοχών</w:t>
      </w:r>
      <w:r>
        <w:rPr>
          <w:color w:val="002E2F"/>
          <w:spacing w:val="-8"/>
          <w:sz w:val="20"/>
        </w:rPr>
        <w:t> </w:t>
      </w:r>
      <w:r>
        <w:rPr>
          <w:color w:val="002E2F"/>
          <w:spacing w:val="-2"/>
          <w:sz w:val="20"/>
        </w:rPr>
        <w:t>σε</w:t>
      </w:r>
      <w:r>
        <w:rPr>
          <w:color w:val="002E2F"/>
          <w:spacing w:val="-8"/>
          <w:sz w:val="20"/>
        </w:rPr>
        <w:t> </w:t>
      </w:r>
      <w:r>
        <w:rPr>
          <w:color w:val="002E2F"/>
          <w:spacing w:val="-2"/>
          <w:sz w:val="20"/>
        </w:rPr>
        <w:t>κυκλοφορία</w:t>
      </w:r>
      <w:r>
        <w:rPr>
          <w:color w:val="002E2F"/>
          <w:spacing w:val="-5"/>
          <w:sz w:val="20"/>
        </w:rPr>
        <w:t> </w:t>
      </w:r>
      <w:r>
        <w:rPr>
          <w:color w:val="002E2F"/>
          <w:spacing w:val="-2"/>
          <w:sz w:val="20"/>
        </w:rPr>
        <w:t>στο</w:t>
      </w:r>
      <w:r>
        <w:rPr>
          <w:color w:val="002E2F"/>
          <w:spacing w:val="-8"/>
          <w:sz w:val="20"/>
        </w:rPr>
        <w:t> </w:t>
      </w:r>
      <w:r>
        <w:rPr>
          <w:color w:val="002E2F"/>
          <w:spacing w:val="-2"/>
          <w:sz w:val="20"/>
        </w:rPr>
        <w:t>τέλος</w:t>
      </w:r>
      <w:r>
        <w:rPr>
          <w:color w:val="002E2F"/>
          <w:spacing w:val="-7"/>
          <w:sz w:val="20"/>
        </w:rPr>
        <w:t> </w:t>
      </w:r>
      <w:r>
        <w:rPr>
          <w:color w:val="002E2F"/>
          <w:spacing w:val="-2"/>
          <w:sz w:val="20"/>
        </w:rPr>
        <w:t>της</w:t>
      </w:r>
      <w:r>
        <w:rPr>
          <w:color w:val="002E2F"/>
          <w:spacing w:val="-7"/>
          <w:sz w:val="20"/>
        </w:rPr>
        <w:t> </w:t>
      </w:r>
      <w:r>
        <w:rPr>
          <w:color w:val="002E2F"/>
          <w:spacing w:val="-2"/>
          <w:sz w:val="20"/>
        </w:rPr>
        <w:t>περιόδου προσαρμοσμένων </w:t>
      </w:r>
      <w:r>
        <w:rPr>
          <w:color w:val="002E2F"/>
          <w:sz w:val="20"/>
        </w:rPr>
        <w:t>ως προς τις ίδιες διακρατούμενες μετοχές στο τέλος της περιόδου. Για το </w:t>
      </w:r>
      <w:r>
        <w:rPr>
          <w:rFonts w:ascii="Calibri" w:hAnsi="Calibri"/>
          <w:color w:val="002E2F"/>
          <w:sz w:val="20"/>
        </w:rPr>
        <w:t>4</w:t>
      </w:r>
      <w:r>
        <w:rPr>
          <w:color w:val="002E2F"/>
          <w:sz w:val="20"/>
        </w:rPr>
        <w:t>ο 3μηνο 2025 από τα κέρδη ανά μετοχή αφαιρούνται €20</w:t>
      </w:r>
      <w:r>
        <w:rPr>
          <w:color w:val="002E2F"/>
          <w:spacing w:val="-2"/>
          <w:sz w:val="20"/>
        </w:rPr>
        <w:t> </w:t>
      </w:r>
      <w:r>
        <w:rPr>
          <w:color w:val="002E2F"/>
          <w:sz w:val="20"/>
        </w:rPr>
        <w:t>εκατ</w:t>
      </w:r>
      <w:r>
        <w:rPr>
          <w:rFonts w:ascii="Calibri" w:hAnsi="Calibri"/>
          <w:color w:val="002E2F"/>
          <w:sz w:val="20"/>
        </w:rPr>
        <w:t>. </w:t>
      </w:r>
      <w:r>
        <w:rPr>
          <w:color w:val="002E2F"/>
          <w:sz w:val="20"/>
        </w:rPr>
        <w:t>για</w:t>
      </w:r>
      <w:r>
        <w:rPr>
          <w:color w:val="002E2F"/>
          <w:spacing w:val="-2"/>
          <w:sz w:val="20"/>
        </w:rPr>
        <w:t> </w:t>
      </w:r>
      <w:r>
        <w:rPr>
          <w:color w:val="002E2F"/>
          <w:sz w:val="20"/>
        </w:rPr>
        <w:t>την</w:t>
      </w:r>
      <w:r>
        <w:rPr>
          <w:color w:val="002E2F"/>
          <w:spacing w:val="-2"/>
          <w:sz w:val="20"/>
        </w:rPr>
        <w:t> </w:t>
      </w:r>
      <w:r>
        <w:rPr>
          <w:color w:val="002E2F"/>
          <w:sz w:val="20"/>
        </w:rPr>
        <w:t>πληρωμή</w:t>
      </w:r>
      <w:r>
        <w:rPr>
          <w:color w:val="002E2F"/>
          <w:spacing w:val="-1"/>
          <w:sz w:val="20"/>
        </w:rPr>
        <w:t> </w:t>
      </w:r>
      <w:r>
        <w:rPr>
          <w:color w:val="002E2F"/>
          <w:sz w:val="20"/>
        </w:rPr>
        <w:t>τόκων</w:t>
      </w:r>
      <w:r>
        <w:rPr>
          <w:color w:val="002E2F"/>
          <w:spacing w:val="-2"/>
          <w:sz w:val="20"/>
        </w:rPr>
        <w:t> </w:t>
      </w:r>
      <w:r>
        <w:rPr>
          <w:color w:val="002E2F"/>
          <w:sz w:val="20"/>
        </w:rPr>
        <w:t>ΑΤ1</w:t>
      </w:r>
      <w:r>
        <w:rPr>
          <w:color w:val="002E2F"/>
          <w:spacing w:val="-2"/>
          <w:sz w:val="20"/>
        </w:rPr>
        <w:t> </w:t>
      </w:r>
      <w:r>
        <w:rPr>
          <w:color w:val="002E2F"/>
          <w:sz w:val="20"/>
        </w:rPr>
        <w:t>της περιόδου.</w:t>
      </w:r>
    </w:p>
    <w:p>
      <w:pPr>
        <w:spacing w:line="215" w:lineRule="exact" w:before="0"/>
        <w:ind w:left="153" w:right="0" w:firstLine="0"/>
        <w:jc w:val="both"/>
        <w:rPr>
          <w:sz w:val="20"/>
        </w:rPr>
      </w:pPr>
      <w:r>
        <w:rPr>
          <w:color w:val="002E2F"/>
          <w:spacing w:val="-4"/>
          <w:sz w:val="20"/>
        </w:rPr>
        <w:t>Σημασία</w:t>
      </w:r>
      <w:r>
        <w:rPr>
          <w:color w:val="002E2F"/>
          <w:spacing w:val="-5"/>
          <w:sz w:val="20"/>
        </w:rPr>
        <w:t> </w:t>
      </w:r>
      <w:r>
        <w:rPr>
          <w:color w:val="002E2F"/>
          <w:spacing w:val="-4"/>
          <w:sz w:val="20"/>
        </w:rPr>
        <w:t>χρήσης:</w:t>
      </w:r>
      <w:r>
        <w:rPr>
          <w:color w:val="002E2F"/>
          <w:spacing w:val="-6"/>
          <w:sz w:val="20"/>
        </w:rPr>
        <w:t> </w:t>
      </w:r>
      <w:r>
        <w:rPr>
          <w:color w:val="002E2F"/>
          <w:spacing w:val="-4"/>
          <w:sz w:val="20"/>
        </w:rPr>
        <w:t>Δείκτης κερδοφορίας</w:t>
      </w:r>
    </w:p>
    <w:p>
      <w:pPr>
        <w:pStyle w:val="BodyText"/>
        <w:spacing w:before="46"/>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66"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771" w:type="dxa"/>
            <w:tcBorders>
              <w:bottom w:val="single" w:sz="12" w:space="0" w:color="23405F"/>
            </w:tcBorders>
            <w:shd w:val="clear" w:color="auto" w:fill="FFF5BE"/>
          </w:tcPr>
          <w:p>
            <w:pPr>
              <w:pStyle w:val="TableParagraph"/>
              <w:spacing w:before="140"/>
              <w:ind w:right="220"/>
              <w:jc w:val="right"/>
              <w:rPr>
                <w:rFonts w:ascii="Arial" w:hAnsi="Arial"/>
                <w:b/>
                <w:sz w:val="20"/>
              </w:rPr>
            </w:pPr>
            <w:r>
              <w:rPr>
                <w:rFonts w:ascii="Calibri" w:hAnsi="Calibri"/>
                <w:b/>
                <w:spacing w:val="-6"/>
                <w:sz w:val="20"/>
              </w:rPr>
              <w:t>4</w:t>
            </w:r>
            <w:r>
              <w:rPr>
                <w:rFonts w:ascii="Arial" w:hAnsi="Arial"/>
                <w:b/>
                <w:spacing w:val="-6"/>
                <w:sz w:val="20"/>
              </w:rPr>
              <w:t>ο</w:t>
            </w:r>
            <w:r>
              <w:rPr>
                <w:rFonts w:ascii="Arial" w:hAnsi="Arial"/>
                <w:b/>
                <w:spacing w:val="-12"/>
                <w:sz w:val="20"/>
              </w:rPr>
              <w:t> </w:t>
            </w:r>
            <w:r>
              <w:rPr>
                <w:rFonts w:ascii="Arial" w:hAnsi="Arial"/>
                <w:b/>
                <w:spacing w:val="-6"/>
                <w:sz w:val="20"/>
              </w:rPr>
              <w:t>3μ</w:t>
            </w:r>
            <w:r>
              <w:rPr>
                <w:rFonts w:ascii="Arial" w:hAnsi="Arial"/>
                <w:b/>
                <w:spacing w:val="-11"/>
                <w:sz w:val="20"/>
              </w:rPr>
              <w:t> </w:t>
            </w:r>
            <w:r>
              <w:rPr>
                <w:rFonts w:ascii="Arial" w:hAnsi="Arial"/>
                <w:b/>
                <w:spacing w:val="-6"/>
                <w:sz w:val="20"/>
              </w:rPr>
              <w:t>2025</w:t>
            </w:r>
          </w:p>
        </w:tc>
        <w:tc>
          <w:tcPr>
            <w:tcW w:w="1774" w:type="dxa"/>
            <w:tcBorders>
              <w:bottom w:val="single" w:sz="12" w:space="0" w:color="23405F"/>
            </w:tcBorders>
            <w:shd w:val="clear" w:color="auto" w:fill="F1EFEB"/>
          </w:tcPr>
          <w:p>
            <w:pPr>
              <w:pStyle w:val="TableParagraph"/>
              <w:spacing w:before="140"/>
              <w:ind w:right="222"/>
              <w:jc w:val="right"/>
              <w:rPr>
                <w:sz w:val="20"/>
              </w:rPr>
            </w:pPr>
            <w:r>
              <w:rPr>
                <w:rFonts w:ascii="Calibri" w:hAnsi="Calibri"/>
                <w:sz w:val="20"/>
              </w:rPr>
              <w:t>4</w:t>
            </w:r>
            <w:r>
              <w:rPr>
                <w:sz w:val="20"/>
              </w:rPr>
              <w:t>ο</w:t>
            </w:r>
            <w:r>
              <w:rPr>
                <w:spacing w:val="-12"/>
                <w:sz w:val="20"/>
              </w:rPr>
              <w:t> </w:t>
            </w:r>
            <w:r>
              <w:rPr>
                <w:sz w:val="20"/>
              </w:rPr>
              <w:t>3μ</w:t>
            </w:r>
            <w:r>
              <w:rPr>
                <w:spacing w:val="-9"/>
                <w:sz w:val="20"/>
              </w:rPr>
              <w:t> </w:t>
            </w:r>
            <w:r>
              <w:rPr>
                <w:spacing w:val="-4"/>
                <w:sz w:val="20"/>
              </w:rPr>
              <w:t>2024</w:t>
            </w:r>
          </w:p>
        </w:tc>
      </w:tr>
      <w:tr>
        <w:trPr>
          <w:trHeight w:val="477" w:hRule="atLeast"/>
        </w:trPr>
        <w:tc>
          <w:tcPr>
            <w:tcW w:w="4957" w:type="dxa"/>
            <w:gridSpan w:val="2"/>
            <w:tcBorders>
              <w:top w:val="single" w:sz="12" w:space="0" w:color="23405F"/>
            </w:tcBorders>
            <w:shd w:val="clear" w:color="auto" w:fill="F1EFEB"/>
          </w:tcPr>
          <w:p>
            <w:pPr>
              <w:pStyle w:val="TableParagraph"/>
              <w:spacing w:before="100"/>
              <w:ind w:left="953"/>
              <w:rPr>
                <w:sz w:val="20"/>
              </w:rPr>
            </w:pPr>
            <w:r>
              <w:rPr>
                <w:color w:val="252525"/>
                <w:spacing w:val="-2"/>
                <w:sz w:val="20"/>
              </w:rPr>
              <w:t>Καθαρά</w:t>
            </w:r>
            <w:r>
              <w:rPr>
                <w:color w:val="252525"/>
                <w:spacing w:val="-5"/>
                <w:sz w:val="20"/>
              </w:rPr>
              <w:t> </w:t>
            </w:r>
            <w:r>
              <w:rPr>
                <w:color w:val="252525"/>
                <w:spacing w:val="-2"/>
                <w:sz w:val="20"/>
              </w:rPr>
              <w:t>κέρδη</w:t>
            </w:r>
            <w:r>
              <w:rPr>
                <w:color w:val="252525"/>
                <w:spacing w:val="-4"/>
                <w:sz w:val="20"/>
              </w:rPr>
              <w:t> </w:t>
            </w:r>
            <w:r>
              <w:rPr>
                <w:color w:val="252525"/>
                <w:spacing w:val="-2"/>
                <w:sz w:val="20"/>
              </w:rPr>
              <w:t>μετόχων</w:t>
            </w:r>
            <w:r>
              <w:rPr>
                <w:color w:val="252525"/>
                <w:spacing w:val="-6"/>
                <w:sz w:val="20"/>
              </w:rPr>
              <w:t> </w:t>
            </w:r>
            <w:r>
              <w:rPr>
                <w:color w:val="252525"/>
                <w:spacing w:val="-2"/>
                <w:sz w:val="20"/>
              </w:rPr>
              <w:t>(€</w:t>
            </w:r>
            <w:r>
              <w:rPr>
                <w:color w:val="252525"/>
                <w:spacing w:val="-4"/>
                <w:sz w:val="20"/>
              </w:rPr>
              <w:t> </w:t>
            </w:r>
            <w:r>
              <w:rPr>
                <w:color w:val="252525"/>
                <w:spacing w:val="-2"/>
                <w:sz w:val="20"/>
              </w:rPr>
              <w:t>εκατ.)</w:t>
            </w:r>
          </w:p>
        </w:tc>
        <w:tc>
          <w:tcPr>
            <w:tcW w:w="1771" w:type="dxa"/>
            <w:tcBorders>
              <w:top w:val="single" w:sz="12" w:space="0" w:color="23405F"/>
            </w:tcBorders>
            <w:shd w:val="clear" w:color="auto" w:fill="FFF5BE"/>
          </w:tcPr>
          <w:p>
            <w:pPr>
              <w:pStyle w:val="TableParagraph"/>
              <w:spacing w:before="100"/>
              <w:ind w:right="218"/>
              <w:jc w:val="right"/>
              <w:rPr>
                <w:sz w:val="20"/>
              </w:rPr>
            </w:pPr>
            <w:r>
              <w:rPr>
                <w:spacing w:val="-5"/>
                <w:sz w:val="20"/>
              </w:rPr>
              <w:t>250</w:t>
            </w:r>
          </w:p>
        </w:tc>
        <w:tc>
          <w:tcPr>
            <w:tcW w:w="1774" w:type="dxa"/>
            <w:tcBorders>
              <w:top w:val="single" w:sz="12" w:space="0" w:color="23405F"/>
            </w:tcBorders>
            <w:shd w:val="clear" w:color="auto" w:fill="F1EFEB"/>
          </w:tcPr>
          <w:p>
            <w:pPr>
              <w:pStyle w:val="TableParagraph"/>
              <w:spacing w:before="100"/>
              <w:ind w:right="221"/>
              <w:jc w:val="right"/>
              <w:rPr>
                <w:sz w:val="20"/>
              </w:rPr>
            </w:pPr>
            <w:r>
              <w:rPr>
                <w:spacing w:val="-5"/>
                <w:w w:val="95"/>
                <w:sz w:val="20"/>
              </w:rPr>
              <w:t>184</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10"/>
                <w:sz w:val="20"/>
              </w:rPr>
              <w:t>-</w:t>
            </w:r>
          </w:p>
        </w:tc>
        <w:tc>
          <w:tcPr>
            <w:tcW w:w="4371" w:type="dxa"/>
            <w:shd w:val="clear" w:color="auto" w:fill="F1EFEB"/>
          </w:tcPr>
          <w:p>
            <w:pPr>
              <w:pStyle w:val="TableParagraph"/>
              <w:spacing w:before="55"/>
              <w:ind w:left="367"/>
              <w:rPr>
                <w:sz w:val="20"/>
              </w:rPr>
            </w:pPr>
            <w:r>
              <w:rPr>
                <w:color w:val="252525"/>
                <w:spacing w:val="-2"/>
                <w:sz w:val="20"/>
              </w:rPr>
              <w:t>Πληρωμή</w:t>
            </w:r>
            <w:r>
              <w:rPr>
                <w:color w:val="252525"/>
                <w:spacing w:val="-5"/>
                <w:sz w:val="20"/>
              </w:rPr>
              <w:t> </w:t>
            </w:r>
            <w:r>
              <w:rPr>
                <w:color w:val="252525"/>
                <w:spacing w:val="-2"/>
                <w:sz w:val="20"/>
              </w:rPr>
              <w:t>κουπονιού</w:t>
            </w:r>
            <w:r>
              <w:rPr>
                <w:color w:val="252525"/>
                <w:spacing w:val="-4"/>
                <w:sz w:val="20"/>
              </w:rPr>
              <w:t> </w:t>
            </w:r>
            <w:r>
              <w:rPr>
                <w:color w:val="252525"/>
                <w:spacing w:val="-2"/>
                <w:sz w:val="20"/>
              </w:rPr>
              <w:t>AT1 (€</w:t>
            </w:r>
            <w:r>
              <w:rPr>
                <w:color w:val="252525"/>
                <w:spacing w:val="-1"/>
                <w:sz w:val="20"/>
              </w:rPr>
              <w:t> </w:t>
            </w:r>
            <w:r>
              <w:rPr>
                <w:color w:val="252525"/>
                <w:spacing w:val="-2"/>
                <w:sz w:val="20"/>
              </w:rPr>
              <w:t>εκατ.)</w:t>
            </w:r>
          </w:p>
        </w:tc>
        <w:tc>
          <w:tcPr>
            <w:tcW w:w="1771" w:type="dxa"/>
            <w:shd w:val="clear" w:color="auto" w:fill="FFF5BE"/>
          </w:tcPr>
          <w:p>
            <w:pPr>
              <w:pStyle w:val="TableParagraph"/>
              <w:spacing w:before="29"/>
              <w:ind w:right="218"/>
              <w:jc w:val="right"/>
              <w:rPr>
                <w:sz w:val="20"/>
              </w:rPr>
            </w:pPr>
            <w:r>
              <w:rPr>
                <w:spacing w:val="-5"/>
                <w:sz w:val="20"/>
              </w:rPr>
              <w:t>20</w:t>
            </w:r>
          </w:p>
        </w:tc>
        <w:tc>
          <w:tcPr>
            <w:tcW w:w="1774" w:type="dxa"/>
            <w:shd w:val="clear" w:color="auto" w:fill="F1EFEB"/>
          </w:tcPr>
          <w:p>
            <w:pPr>
              <w:pStyle w:val="TableParagraph"/>
              <w:spacing w:before="29"/>
              <w:ind w:right="221"/>
              <w:jc w:val="right"/>
              <w:rPr>
                <w:sz w:val="20"/>
              </w:rPr>
            </w:pPr>
            <w:r>
              <w:rPr>
                <w:spacing w:val="-5"/>
                <w:w w:val="90"/>
                <w:sz w:val="20"/>
              </w:rPr>
              <w:t>13</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45"/>
                <w:sz w:val="20"/>
              </w:rPr>
              <w:t>/</w:t>
            </w:r>
          </w:p>
        </w:tc>
        <w:tc>
          <w:tcPr>
            <w:tcW w:w="4371" w:type="dxa"/>
            <w:shd w:val="clear" w:color="auto" w:fill="F1EFEB"/>
          </w:tcPr>
          <w:p>
            <w:pPr>
              <w:pStyle w:val="TableParagraph"/>
              <w:spacing w:before="55"/>
              <w:ind w:left="367"/>
              <w:rPr>
                <w:sz w:val="20"/>
              </w:rPr>
            </w:pPr>
            <w:r>
              <w:rPr>
                <w:color w:val="252525"/>
                <w:spacing w:val="-4"/>
                <w:sz w:val="20"/>
              </w:rPr>
              <w:t>Σύνολο μετοχών (εκατ.)</w:t>
            </w:r>
          </w:p>
        </w:tc>
        <w:tc>
          <w:tcPr>
            <w:tcW w:w="1771" w:type="dxa"/>
            <w:shd w:val="clear" w:color="auto" w:fill="FFF5BE"/>
          </w:tcPr>
          <w:p>
            <w:pPr>
              <w:pStyle w:val="TableParagraph"/>
              <w:spacing w:before="29"/>
              <w:ind w:right="215"/>
              <w:jc w:val="right"/>
              <w:rPr>
                <w:sz w:val="20"/>
              </w:rPr>
            </w:pPr>
            <w:r>
              <w:rPr>
                <w:spacing w:val="-4"/>
                <w:sz w:val="20"/>
              </w:rPr>
              <w:t>1.230</w:t>
            </w:r>
          </w:p>
        </w:tc>
        <w:tc>
          <w:tcPr>
            <w:tcW w:w="1774" w:type="dxa"/>
            <w:shd w:val="clear" w:color="auto" w:fill="F1EFEB"/>
          </w:tcPr>
          <w:p>
            <w:pPr>
              <w:pStyle w:val="TableParagraph"/>
              <w:spacing w:before="29"/>
              <w:ind w:right="218"/>
              <w:jc w:val="right"/>
              <w:rPr>
                <w:sz w:val="20"/>
              </w:rPr>
            </w:pPr>
            <w:r>
              <w:rPr>
                <w:spacing w:val="-4"/>
                <w:sz w:val="20"/>
              </w:rPr>
              <w:t>1.246</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spacing w:val="-6"/>
                <w:sz w:val="20"/>
              </w:rPr>
              <w:t>Κέρδη</w:t>
            </w:r>
            <w:r>
              <w:rPr>
                <w:rFonts w:ascii="Arial" w:hAnsi="Arial"/>
                <w:b/>
                <w:color w:val="252525"/>
                <w:spacing w:val="-9"/>
                <w:sz w:val="20"/>
              </w:rPr>
              <w:t> </w:t>
            </w:r>
            <w:r>
              <w:rPr>
                <w:rFonts w:ascii="Arial" w:hAnsi="Arial"/>
                <w:b/>
                <w:color w:val="252525"/>
                <w:spacing w:val="-6"/>
                <w:sz w:val="20"/>
              </w:rPr>
              <w:t>ανά</w:t>
            </w:r>
            <w:r>
              <w:rPr>
                <w:rFonts w:ascii="Arial" w:hAnsi="Arial"/>
                <w:b/>
                <w:color w:val="252525"/>
                <w:spacing w:val="-12"/>
                <w:sz w:val="20"/>
              </w:rPr>
              <w:t> </w:t>
            </w:r>
            <w:r>
              <w:rPr>
                <w:rFonts w:ascii="Arial" w:hAnsi="Arial"/>
                <w:b/>
                <w:color w:val="252525"/>
                <w:spacing w:val="-6"/>
                <w:sz w:val="20"/>
              </w:rPr>
              <w:t>μετοχή</w:t>
            </w:r>
          </w:p>
        </w:tc>
        <w:tc>
          <w:tcPr>
            <w:tcW w:w="1771" w:type="dxa"/>
            <w:shd w:val="clear" w:color="auto" w:fill="FFF5BE"/>
          </w:tcPr>
          <w:p>
            <w:pPr>
              <w:pStyle w:val="TableParagraph"/>
              <w:spacing w:before="52"/>
              <w:ind w:right="250"/>
              <w:jc w:val="right"/>
              <w:rPr>
                <w:rFonts w:ascii="Georgia"/>
                <w:sz w:val="20"/>
              </w:rPr>
            </w:pPr>
            <w:r>
              <w:rPr>
                <w:rFonts w:ascii="Georgia"/>
                <w:spacing w:val="-4"/>
                <w:sz w:val="20"/>
              </w:rPr>
              <w:t>0,19</w:t>
            </w:r>
          </w:p>
        </w:tc>
        <w:tc>
          <w:tcPr>
            <w:tcW w:w="1774" w:type="dxa"/>
            <w:shd w:val="clear" w:color="auto" w:fill="F1EFEB"/>
          </w:tcPr>
          <w:p>
            <w:pPr>
              <w:pStyle w:val="TableParagraph"/>
              <w:spacing w:before="52"/>
              <w:ind w:right="215"/>
              <w:jc w:val="right"/>
              <w:rPr>
                <w:rFonts w:ascii="Georgia"/>
                <w:sz w:val="20"/>
              </w:rPr>
            </w:pPr>
            <w:r>
              <w:rPr>
                <w:rFonts w:ascii="Georgia"/>
                <w:spacing w:val="-4"/>
                <w:sz w:val="20"/>
              </w:rPr>
              <w:t>0,14</w:t>
            </w:r>
          </w:p>
        </w:tc>
      </w:tr>
    </w:tbl>
    <w:p>
      <w:pPr>
        <w:pStyle w:val="BodyText"/>
        <w:spacing w:before="45"/>
        <w:rPr>
          <w:sz w:val="20"/>
        </w:rPr>
      </w:pPr>
    </w:p>
    <w:p>
      <w:pPr>
        <w:spacing w:before="0"/>
        <w:ind w:left="153" w:right="0" w:firstLine="0"/>
        <w:jc w:val="left"/>
        <w:rPr>
          <w:sz w:val="24"/>
        </w:rPr>
      </w:pPr>
      <w:r>
        <w:rPr>
          <w:rFonts w:ascii="Georgia" w:hAnsi="Georgia"/>
          <w:color w:val="002E2F"/>
          <w:spacing w:val="-6"/>
          <w:sz w:val="32"/>
        </w:rPr>
        <w:t>Δείκτης</w:t>
      </w:r>
      <w:r>
        <w:rPr>
          <w:rFonts w:ascii="Georgia" w:hAnsi="Georgia"/>
          <w:color w:val="002E2F"/>
          <w:spacing w:val="-5"/>
          <w:sz w:val="32"/>
        </w:rPr>
        <w:t> </w:t>
      </w:r>
      <w:r>
        <w:rPr>
          <w:rFonts w:ascii="Georgia" w:hAnsi="Georgia"/>
          <w:color w:val="002E2F"/>
          <w:spacing w:val="-6"/>
          <w:sz w:val="32"/>
        </w:rPr>
        <w:t>κάλυψης</w:t>
      </w:r>
      <w:r>
        <w:rPr>
          <w:rFonts w:ascii="Georgia" w:hAnsi="Georgia"/>
          <w:color w:val="002E2F"/>
          <w:spacing w:val="-5"/>
          <w:sz w:val="32"/>
        </w:rPr>
        <w:t> </w:t>
      </w:r>
      <w:r>
        <w:rPr>
          <w:rFonts w:ascii="Georgia" w:hAnsi="Georgia"/>
          <w:color w:val="002E2F"/>
          <w:spacing w:val="-6"/>
          <w:sz w:val="32"/>
        </w:rPr>
        <w:t>ρευστότητας (LCR)</w:t>
      </w:r>
      <w:r>
        <w:rPr>
          <w:rFonts w:ascii="Georgia" w:hAnsi="Georgia"/>
          <w:color w:val="002E2F"/>
          <w:spacing w:val="-10"/>
          <w:sz w:val="32"/>
        </w:rPr>
        <w:t> </w:t>
      </w:r>
      <w:r>
        <w:rPr>
          <w:color w:val="002E2F"/>
          <w:spacing w:val="-6"/>
          <w:sz w:val="24"/>
        </w:rPr>
        <w:t>(ποσοστό,</w:t>
      </w:r>
      <w:r>
        <w:rPr>
          <w:color w:val="002E2F"/>
          <w:spacing w:val="2"/>
          <w:sz w:val="24"/>
        </w:rPr>
        <w:t> </w:t>
      </w:r>
      <w:r>
        <w:rPr>
          <w:color w:val="002E2F"/>
          <w:spacing w:val="-6"/>
          <w:sz w:val="24"/>
        </w:rPr>
        <w:t>%)</w:t>
      </w:r>
    </w:p>
    <w:p>
      <w:pPr>
        <w:spacing w:line="283" w:lineRule="auto" w:before="283"/>
        <w:ind w:left="153" w:right="153" w:firstLine="0"/>
        <w:jc w:val="both"/>
        <w:rPr>
          <w:sz w:val="20"/>
        </w:rPr>
      </w:pPr>
      <w:r>
        <w:rPr>
          <w:color w:val="002E2F"/>
          <w:spacing w:val="-4"/>
          <w:sz w:val="20"/>
        </w:rPr>
        <w:t>Ο δείκτης κάλυψης ρευστότητας όπως ορίζεται από την Οδηγία (Ε.Ε.)</w:t>
      </w:r>
      <w:r>
        <w:rPr>
          <w:color w:val="002E2F"/>
          <w:spacing w:val="-5"/>
          <w:sz w:val="20"/>
        </w:rPr>
        <w:t> </w:t>
      </w:r>
      <w:r>
        <w:rPr>
          <w:color w:val="002E2F"/>
          <w:spacing w:val="-4"/>
          <w:sz w:val="20"/>
        </w:rPr>
        <w:t>Νο</w:t>
      </w:r>
      <w:r>
        <w:rPr>
          <w:color w:val="002E2F"/>
          <w:spacing w:val="-5"/>
          <w:sz w:val="20"/>
        </w:rPr>
        <w:t> </w:t>
      </w:r>
      <w:r>
        <w:rPr>
          <w:color w:val="002E2F"/>
          <w:spacing w:val="-4"/>
          <w:sz w:val="20"/>
        </w:rPr>
        <w:t>2015/61 (τροποποιήθηκε από την Οδηγία (Ε.Ε.) </w:t>
      </w:r>
      <w:r>
        <w:rPr>
          <w:color w:val="002E2F"/>
          <w:sz w:val="20"/>
        </w:rPr>
        <w:t>Νο</w:t>
      </w:r>
      <w:r>
        <w:rPr>
          <w:color w:val="002E2F"/>
          <w:spacing w:val="-7"/>
          <w:sz w:val="20"/>
        </w:rPr>
        <w:t> </w:t>
      </w:r>
      <w:r>
        <w:rPr>
          <w:color w:val="002E2F"/>
          <w:sz w:val="20"/>
        </w:rPr>
        <w:t>2018/1620)</w:t>
      </w:r>
      <w:r>
        <w:rPr>
          <w:color w:val="002E2F"/>
          <w:spacing w:val="-7"/>
          <w:sz w:val="20"/>
        </w:rPr>
        <w:t> </w:t>
      </w:r>
      <w:r>
        <w:rPr>
          <w:color w:val="002E2F"/>
          <w:sz w:val="20"/>
        </w:rPr>
        <w:t>είναι</w:t>
      </w:r>
      <w:r>
        <w:rPr>
          <w:color w:val="002E2F"/>
          <w:spacing w:val="-5"/>
          <w:sz w:val="20"/>
        </w:rPr>
        <w:t> </w:t>
      </w:r>
      <w:r>
        <w:rPr>
          <w:color w:val="002E2F"/>
          <w:sz w:val="20"/>
        </w:rPr>
        <w:t>το</w:t>
      </w:r>
      <w:r>
        <w:rPr>
          <w:color w:val="002E2F"/>
          <w:spacing w:val="-5"/>
          <w:sz w:val="20"/>
        </w:rPr>
        <w:t> </w:t>
      </w:r>
      <w:r>
        <w:rPr>
          <w:color w:val="002E2F"/>
          <w:sz w:val="20"/>
        </w:rPr>
        <w:t>ποσό</w:t>
      </w:r>
      <w:r>
        <w:rPr>
          <w:color w:val="002E2F"/>
          <w:spacing w:val="-7"/>
          <w:sz w:val="20"/>
        </w:rPr>
        <w:t> </w:t>
      </w:r>
      <w:r>
        <w:rPr>
          <w:color w:val="002E2F"/>
          <w:sz w:val="20"/>
        </w:rPr>
        <w:t>του</w:t>
      </w:r>
      <w:r>
        <w:rPr>
          <w:color w:val="002E2F"/>
          <w:spacing w:val="-7"/>
          <w:sz w:val="20"/>
        </w:rPr>
        <w:t> </w:t>
      </w:r>
      <w:r>
        <w:rPr>
          <w:color w:val="002E2F"/>
          <w:sz w:val="20"/>
        </w:rPr>
        <w:t>αποθέματος</w:t>
      </w:r>
      <w:r>
        <w:rPr>
          <w:color w:val="002E2F"/>
          <w:spacing w:val="-4"/>
          <w:sz w:val="20"/>
        </w:rPr>
        <w:t> </w:t>
      </w:r>
      <w:r>
        <w:rPr>
          <w:color w:val="002E2F"/>
          <w:sz w:val="20"/>
        </w:rPr>
        <w:t>μη</w:t>
      </w:r>
      <w:r>
        <w:rPr>
          <w:color w:val="002E2F"/>
          <w:spacing w:val="-6"/>
          <w:sz w:val="20"/>
        </w:rPr>
        <w:t> </w:t>
      </w:r>
      <w:r>
        <w:rPr>
          <w:color w:val="002E2F"/>
          <w:sz w:val="20"/>
        </w:rPr>
        <w:t>χρησιμοποιηθέντων</w:t>
      </w:r>
      <w:r>
        <w:rPr>
          <w:color w:val="002E2F"/>
          <w:spacing w:val="-7"/>
          <w:sz w:val="20"/>
        </w:rPr>
        <w:t> </w:t>
      </w:r>
      <w:r>
        <w:rPr>
          <w:color w:val="002E2F"/>
          <w:sz w:val="20"/>
        </w:rPr>
        <w:t>ως</w:t>
      </w:r>
      <w:r>
        <w:rPr>
          <w:color w:val="002E2F"/>
          <w:spacing w:val="-6"/>
          <w:sz w:val="20"/>
        </w:rPr>
        <w:t> </w:t>
      </w:r>
      <w:r>
        <w:rPr>
          <w:color w:val="002E2F"/>
          <w:sz w:val="20"/>
        </w:rPr>
        <w:t>κάλυμμα</w:t>
      </w:r>
      <w:r>
        <w:rPr>
          <w:color w:val="002E2F"/>
          <w:spacing w:val="-5"/>
          <w:sz w:val="20"/>
        </w:rPr>
        <w:t> </w:t>
      </w:r>
      <w:r>
        <w:rPr>
          <w:color w:val="002E2F"/>
          <w:sz w:val="20"/>
        </w:rPr>
        <w:t>άντλησης</w:t>
      </w:r>
      <w:r>
        <w:rPr>
          <w:color w:val="002E2F"/>
          <w:spacing w:val="-7"/>
          <w:sz w:val="20"/>
        </w:rPr>
        <w:t> </w:t>
      </w:r>
      <w:r>
        <w:rPr>
          <w:color w:val="002E2F"/>
          <w:sz w:val="20"/>
        </w:rPr>
        <w:t>χρηματοδότησης</w:t>
      </w:r>
      <w:r>
        <w:rPr>
          <w:color w:val="002E2F"/>
          <w:spacing w:val="-6"/>
          <w:sz w:val="20"/>
        </w:rPr>
        <w:t> </w:t>
      </w:r>
      <w:r>
        <w:rPr>
          <w:color w:val="002E2F"/>
          <w:sz w:val="20"/>
        </w:rPr>
        <w:t>υψηλής ποιότητας ρευστοποιήσιμων στοιχείων ενεργητικού που κατέχει ένα πιστωτικό ίδρυμα, προς (/) τις προβλεπόμενες </w:t>
      </w:r>
      <w:r>
        <w:rPr>
          <w:color w:val="002E2F"/>
          <w:spacing w:val="-2"/>
          <w:sz w:val="20"/>
        </w:rPr>
        <w:t>καθαρές</w:t>
      </w:r>
      <w:r>
        <w:rPr>
          <w:color w:val="002E2F"/>
          <w:spacing w:val="-12"/>
          <w:sz w:val="20"/>
        </w:rPr>
        <w:t> </w:t>
      </w:r>
      <w:r>
        <w:rPr>
          <w:color w:val="002E2F"/>
          <w:spacing w:val="-2"/>
          <w:sz w:val="20"/>
        </w:rPr>
        <w:t>ταμειακές</w:t>
      </w:r>
      <w:r>
        <w:rPr>
          <w:color w:val="002E2F"/>
          <w:spacing w:val="-11"/>
          <w:sz w:val="20"/>
        </w:rPr>
        <w:t> </w:t>
      </w:r>
      <w:r>
        <w:rPr>
          <w:color w:val="002E2F"/>
          <w:spacing w:val="-2"/>
          <w:sz w:val="20"/>
        </w:rPr>
        <w:t>εκροές,</w:t>
      </w:r>
      <w:r>
        <w:rPr>
          <w:color w:val="002E2F"/>
          <w:spacing w:val="-11"/>
          <w:sz w:val="20"/>
        </w:rPr>
        <w:t> </w:t>
      </w:r>
      <w:r>
        <w:rPr>
          <w:color w:val="002E2F"/>
          <w:spacing w:val="-2"/>
          <w:sz w:val="20"/>
        </w:rPr>
        <w:t>ώστε</w:t>
      </w:r>
      <w:r>
        <w:rPr>
          <w:color w:val="002E2F"/>
          <w:spacing w:val="-12"/>
          <w:sz w:val="20"/>
        </w:rPr>
        <w:t> </w:t>
      </w:r>
      <w:r>
        <w:rPr>
          <w:color w:val="002E2F"/>
          <w:spacing w:val="-2"/>
          <w:sz w:val="20"/>
        </w:rPr>
        <w:t>το</w:t>
      </w:r>
      <w:r>
        <w:rPr>
          <w:color w:val="002E2F"/>
          <w:spacing w:val="-11"/>
          <w:sz w:val="20"/>
        </w:rPr>
        <w:t> </w:t>
      </w:r>
      <w:r>
        <w:rPr>
          <w:color w:val="002E2F"/>
          <w:spacing w:val="-2"/>
          <w:sz w:val="20"/>
        </w:rPr>
        <w:t>πιστωτικό</w:t>
      </w:r>
      <w:r>
        <w:rPr>
          <w:color w:val="002E2F"/>
          <w:spacing w:val="-11"/>
          <w:sz w:val="20"/>
        </w:rPr>
        <w:t> </w:t>
      </w:r>
      <w:r>
        <w:rPr>
          <w:color w:val="002E2F"/>
          <w:spacing w:val="-2"/>
          <w:sz w:val="20"/>
        </w:rPr>
        <w:t>ίδρυμα</w:t>
      </w:r>
      <w:r>
        <w:rPr>
          <w:color w:val="002E2F"/>
          <w:spacing w:val="-11"/>
          <w:sz w:val="20"/>
        </w:rPr>
        <w:t> </w:t>
      </w:r>
      <w:r>
        <w:rPr>
          <w:color w:val="002E2F"/>
          <w:spacing w:val="-2"/>
          <w:sz w:val="20"/>
        </w:rPr>
        <w:t>να</w:t>
      </w:r>
      <w:r>
        <w:rPr>
          <w:color w:val="002E2F"/>
          <w:spacing w:val="-12"/>
          <w:sz w:val="20"/>
        </w:rPr>
        <w:t> </w:t>
      </w:r>
      <w:r>
        <w:rPr>
          <w:color w:val="002E2F"/>
          <w:spacing w:val="-2"/>
          <w:sz w:val="20"/>
        </w:rPr>
        <w:t>επιβιώσει</w:t>
      </w:r>
      <w:r>
        <w:rPr>
          <w:color w:val="002E2F"/>
          <w:spacing w:val="-11"/>
          <w:sz w:val="20"/>
        </w:rPr>
        <w:t> </w:t>
      </w:r>
      <w:r>
        <w:rPr>
          <w:color w:val="002E2F"/>
          <w:spacing w:val="-2"/>
          <w:sz w:val="20"/>
        </w:rPr>
        <w:t>σε</w:t>
      </w:r>
      <w:r>
        <w:rPr>
          <w:color w:val="002E2F"/>
          <w:spacing w:val="-11"/>
          <w:sz w:val="20"/>
        </w:rPr>
        <w:t> </w:t>
      </w:r>
      <w:r>
        <w:rPr>
          <w:color w:val="002E2F"/>
          <w:spacing w:val="-2"/>
          <w:sz w:val="20"/>
        </w:rPr>
        <w:t>ένα</w:t>
      </w:r>
      <w:r>
        <w:rPr>
          <w:color w:val="002E2F"/>
          <w:spacing w:val="-12"/>
          <w:sz w:val="20"/>
        </w:rPr>
        <w:t> </w:t>
      </w:r>
      <w:r>
        <w:rPr>
          <w:color w:val="002E2F"/>
          <w:spacing w:val="-2"/>
          <w:sz w:val="20"/>
        </w:rPr>
        <w:t>σενάριο</w:t>
      </w:r>
      <w:r>
        <w:rPr>
          <w:color w:val="002E2F"/>
          <w:spacing w:val="-11"/>
          <w:sz w:val="20"/>
        </w:rPr>
        <w:t> </w:t>
      </w:r>
      <w:r>
        <w:rPr>
          <w:color w:val="002E2F"/>
          <w:spacing w:val="-2"/>
          <w:sz w:val="20"/>
        </w:rPr>
        <w:t>ακραίων</w:t>
      </w:r>
      <w:r>
        <w:rPr>
          <w:color w:val="002E2F"/>
          <w:spacing w:val="-11"/>
          <w:sz w:val="20"/>
        </w:rPr>
        <w:t> </w:t>
      </w:r>
      <w:r>
        <w:rPr>
          <w:color w:val="002E2F"/>
          <w:spacing w:val="-2"/>
          <w:sz w:val="20"/>
        </w:rPr>
        <w:t>καταστάσεων</w:t>
      </w:r>
      <w:r>
        <w:rPr>
          <w:color w:val="002E2F"/>
          <w:spacing w:val="-11"/>
          <w:sz w:val="20"/>
        </w:rPr>
        <w:t> </w:t>
      </w:r>
      <w:r>
        <w:rPr>
          <w:color w:val="002E2F"/>
          <w:spacing w:val="-2"/>
          <w:sz w:val="20"/>
        </w:rPr>
        <w:t>διάρκειας</w:t>
      </w:r>
      <w:r>
        <w:rPr>
          <w:color w:val="002E2F"/>
          <w:spacing w:val="-12"/>
          <w:sz w:val="20"/>
        </w:rPr>
        <w:t> </w:t>
      </w:r>
      <w:r>
        <w:rPr>
          <w:color w:val="002E2F"/>
          <w:spacing w:val="-2"/>
          <w:sz w:val="20"/>
        </w:rPr>
        <w:t>ενός μήνα.</w:t>
      </w:r>
    </w:p>
    <w:p>
      <w:pPr>
        <w:spacing w:before="4"/>
        <w:ind w:left="153" w:right="0" w:firstLine="0"/>
        <w:jc w:val="both"/>
        <w:rPr>
          <w:sz w:val="20"/>
        </w:rPr>
      </w:pPr>
      <w:r>
        <w:rPr>
          <w:color w:val="002E2F"/>
          <w:spacing w:val="-4"/>
          <w:sz w:val="20"/>
        </w:rPr>
        <w:t>Σημασία</w:t>
      </w:r>
      <w:r>
        <w:rPr>
          <w:color w:val="002E2F"/>
          <w:spacing w:val="4"/>
          <w:sz w:val="20"/>
        </w:rPr>
        <w:t> </w:t>
      </w:r>
      <w:r>
        <w:rPr>
          <w:color w:val="002E2F"/>
          <w:spacing w:val="-4"/>
          <w:sz w:val="20"/>
        </w:rPr>
        <w:t>χρήσης:</w:t>
      </w:r>
      <w:r>
        <w:rPr>
          <w:color w:val="002E2F"/>
          <w:spacing w:val="2"/>
          <w:sz w:val="20"/>
        </w:rPr>
        <w:t> </w:t>
      </w:r>
      <w:r>
        <w:rPr>
          <w:color w:val="002E2F"/>
          <w:spacing w:val="-4"/>
          <w:sz w:val="20"/>
        </w:rPr>
        <w:t>Εποπτικός</w:t>
      </w:r>
      <w:r>
        <w:rPr>
          <w:color w:val="002E2F"/>
          <w:spacing w:val="3"/>
          <w:sz w:val="20"/>
        </w:rPr>
        <w:t> </w:t>
      </w:r>
      <w:r>
        <w:rPr>
          <w:color w:val="002E2F"/>
          <w:spacing w:val="-4"/>
          <w:sz w:val="20"/>
        </w:rPr>
        <w:t>δείκτης</w:t>
      </w:r>
      <w:r>
        <w:rPr>
          <w:color w:val="002E2F"/>
          <w:spacing w:val="3"/>
          <w:sz w:val="20"/>
        </w:rPr>
        <w:t> </w:t>
      </w:r>
      <w:r>
        <w:rPr>
          <w:color w:val="002E2F"/>
          <w:spacing w:val="-4"/>
          <w:sz w:val="20"/>
        </w:rPr>
        <w:t>ρευστότητας</w:t>
      </w:r>
    </w:p>
    <w:p>
      <w:pPr>
        <w:pStyle w:val="BodyText"/>
        <w:spacing w:before="3" w:after="1"/>
        <w:rPr>
          <w:sz w:val="7"/>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640"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841" w:type="dxa"/>
            <w:tcBorders>
              <w:bottom w:val="single" w:sz="12" w:space="0" w:color="23405F"/>
            </w:tcBorders>
            <w:shd w:val="clear" w:color="auto" w:fill="FFF5BE"/>
          </w:tcPr>
          <w:p>
            <w:pPr>
              <w:pStyle w:val="TableParagraph"/>
              <w:spacing w:before="21"/>
              <w:ind w:right="220"/>
              <w:jc w:val="right"/>
              <w:rPr>
                <w:rFonts w:ascii="Arial" w:hAnsi="Arial"/>
                <w:b/>
                <w:sz w:val="20"/>
              </w:rPr>
            </w:pPr>
            <w:r>
              <w:rPr>
                <w:rFonts w:ascii="Arial" w:hAnsi="Arial"/>
                <w:b/>
                <w:spacing w:val="-2"/>
                <w:sz w:val="20"/>
              </w:rPr>
              <w:t>Δεκέμβριος</w:t>
            </w:r>
          </w:p>
          <w:p>
            <w:pPr>
              <w:pStyle w:val="TableParagraph"/>
              <w:spacing w:before="92"/>
              <w:ind w:right="220"/>
              <w:jc w:val="right"/>
              <w:rPr>
                <w:rFonts w:ascii="Arial"/>
                <w:b/>
                <w:sz w:val="20"/>
              </w:rPr>
            </w:pPr>
            <w:r>
              <w:rPr>
                <w:rFonts w:ascii="Arial"/>
                <w:b/>
                <w:spacing w:val="-4"/>
                <w:sz w:val="20"/>
              </w:rPr>
              <w:t>2025</w:t>
            </w:r>
          </w:p>
        </w:tc>
        <w:tc>
          <w:tcPr>
            <w:tcW w:w="1844" w:type="dxa"/>
            <w:tcBorders>
              <w:bottom w:val="single" w:sz="12" w:space="0" w:color="23405F"/>
            </w:tcBorders>
            <w:shd w:val="clear" w:color="auto" w:fill="F1EFEB"/>
          </w:tcPr>
          <w:p>
            <w:pPr>
              <w:pStyle w:val="TableParagraph"/>
              <w:spacing w:before="185"/>
              <w:ind w:right="223"/>
              <w:jc w:val="right"/>
              <w:rPr>
                <w:sz w:val="20"/>
              </w:rPr>
            </w:pPr>
            <w:r>
              <w:rPr>
                <w:spacing w:val="-2"/>
                <w:sz w:val="20"/>
              </w:rPr>
              <w:t>Δεκέμβριος</w:t>
            </w:r>
            <w:r>
              <w:rPr>
                <w:spacing w:val="-8"/>
                <w:sz w:val="20"/>
              </w:rPr>
              <w:t> </w:t>
            </w:r>
            <w:r>
              <w:rPr>
                <w:spacing w:val="-4"/>
                <w:sz w:val="20"/>
              </w:rPr>
              <w:t>2024</w:t>
            </w:r>
          </w:p>
        </w:tc>
      </w:tr>
      <w:tr>
        <w:trPr>
          <w:trHeight w:val="648" w:hRule="atLeast"/>
        </w:trPr>
        <w:tc>
          <w:tcPr>
            <w:tcW w:w="4957" w:type="dxa"/>
            <w:gridSpan w:val="2"/>
            <w:tcBorders>
              <w:top w:val="single" w:sz="12" w:space="0" w:color="23405F"/>
            </w:tcBorders>
            <w:shd w:val="clear" w:color="auto" w:fill="F1EFEB"/>
          </w:tcPr>
          <w:p>
            <w:pPr>
              <w:pStyle w:val="TableParagraph"/>
              <w:spacing w:before="26"/>
              <w:ind w:left="953"/>
              <w:rPr>
                <w:sz w:val="20"/>
              </w:rPr>
            </w:pPr>
            <w:r>
              <w:rPr>
                <w:color w:val="252525"/>
                <w:spacing w:val="-2"/>
                <w:sz w:val="20"/>
              </w:rPr>
              <w:t>Ρευστοποιήσιμα</w:t>
            </w:r>
            <w:r>
              <w:rPr>
                <w:color w:val="252525"/>
                <w:spacing w:val="-5"/>
                <w:sz w:val="20"/>
              </w:rPr>
              <w:t> </w:t>
            </w:r>
            <w:r>
              <w:rPr>
                <w:color w:val="252525"/>
                <w:spacing w:val="-2"/>
                <w:sz w:val="20"/>
              </w:rPr>
              <w:t>στοιχεία</w:t>
            </w:r>
            <w:r>
              <w:rPr>
                <w:color w:val="252525"/>
                <w:spacing w:val="-4"/>
                <w:sz w:val="20"/>
              </w:rPr>
              <w:t> </w:t>
            </w:r>
            <w:r>
              <w:rPr>
                <w:color w:val="252525"/>
                <w:spacing w:val="-2"/>
                <w:sz w:val="20"/>
              </w:rPr>
              <w:t>ενεργητικού</w:t>
            </w:r>
          </w:p>
          <w:p>
            <w:pPr>
              <w:pStyle w:val="TableParagraph"/>
              <w:spacing w:before="95"/>
              <w:ind w:left="953"/>
              <w:rPr>
                <w:sz w:val="20"/>
              </w:rPr>
            </w:pPr>
            <w:r>
              <w:rPr>
                <w:color w:val="252525"/>
                <w:spacing w:val="-2"/>
                <w:sz w:val="20"/>
              </w:rPr>
              <w:t>υψηλής</w:t>
            </w:r>
            <w:r>
              <w:rPr>
                <w:color w:val="252525"/>
                <w:spacing w:val="-7"/>
                <w:sz w:val="20"/>
              </w:rPr>
              <w:t> </w:t>
            </w:r>
            <w:r>
              <w:rPr>
                <w:color w:val="252525"/>
                <w:spacing w:val="-2"/>
                <w:sz w:val="20"/>
              </w:rPr>
              <w:t>ποιότητας (€</w:t>
            </w:r>
            <w:r>
              <w:rPr>
                <w:color w:val="252525"/>
                <w:spacing w:val="-6"/>
                <w:sz w:val="20"/>
              </w:rPr>
              <w:t> </w:t>
            </w:r>
            <w:r>
              <w:rPr>
                <w:color w:val="252525"/>
                <w:spacing w:val="-2"/>
                <w:sz w:val="20"/>
              </w:rPr>
              <w:t>εκατ.)</w:t>
            </w:r>
          </w:p>
        </w:tc>
        <w:tc>
          <w:tcPr>
            <w:tcW w:w="1841" w:type="dxa"/>
            <w:tcBorders>
              <w:top w:val="single" w:sz="12" w:space="0" w:color="23405F"/>
            </w:tcBorders>
            <w:shd w:val="clear" w:color="auto" w:fill="FFF5BE"/>
          </w:tcPr>
          <w:p>
            <w:pPr>
              <w:pStyle w:val="TableParagraph"/>
              <w:spacing w:before="187"/>
              <w:ind w:right="216"/>
              <w:jc w:val="right"/>
              <w:rPr>
                <w:sz w:val="20"/>
              </w:rPr>
            </w:pPr>
            <w:r>
              <w:rPr>
                <w:spacing w:val="-2"/>
                <w:sz w:val="20"/>
              </w:rPr>
              <w:t>21.956</w:t>
            </w:r>
          </w:p>
        </w:tc>
        <w:tc>
          <w:tcPr>
            <w:tcW w:w="1844" w:type="dxa"/>
            <w:tcBorders>
              <w:top w:val="single" w:sz="12" w:space="0" w:color="23405F"/>
            </w:tcBorders>
            <w:shd w:val="clear" w:color="auto" w:fill="F1EFEB"/>
          </w:tcPr>
          <w:p>
            <w:pPr>
              <w:pStyle w:val="TableParagraph"/>
              <w:spacing w:before="187"/>
              <w:ind w:right="222"/>
              <w:jc w:val="right"/>
              <w:rPr>
                <w:sz w:val="20"/>
              </w:rPr>
            </w:pPr>
            <w:r>
              <w:rPr>
                <w:spacing w:val="-2"/>
                <w:sz w:val="20"/>
              </w:rPr>
              <w:t>20.571</w:t>
            </w:r>
          </w:p>
        </w:tc>
      </w:tr>
      <w:tr>
        <w:trPr>
          <w:trHeight w:val="973" w:hRule="atLeast"/>
        </w:trPr>
        <w:tc>
          <w:tcPr>
            <w:tcW w:w="586" w:type="dxa"/>
            <w:shd w:val="clear" w:color="auto" w:fill="F1EFEB"/>
          </w:tcPr>
          <w:p>
            <w:pPr>
              <w:pStyle w:val="TableParagraph"/>
              <w:spacing w:before="123"/>
              <w:rPr>
                <w:sz w:val="20"/>
              </w:rPr>
            </w:pPr>
          </w:p>
          <w:p>
            <w:pPr>
              <w:pStyle w:val="TableParagraph"/>
              <w:ind w:left="107"/>
              <w:rPr>
                <w:sz w:val="20"/>
              </w:rPr>
            </w:pPr>
            <w:r>
              <w:rPr>
                <w:color w:val="252525"/>
                <w:spacing w:val="-10"/>
                <w:w w:val="145"/>
                <w:sz w:val="20"/>
              </w:rPr>
              <w:t>/</w:t>
            </w:r>
          </w:p>
        </w:tc>
        <w:tc>
          <w:tcPr>
            <w:tcW w:w="4371" w:type="dxa"/>
            <w:shd w:val="clear" w:color="auto" w:fill="F1EFEB"/>
          </w:tcPr>
          <w:p>
            <w:pPr>
              <w:pStyle w:val="TableParagraph"/>
              <w:spacing w:line="338" w:lineRule="auto" w:before="30"/>
              <w:ind w:left="367" w:right="361"/>
              <w:rPr>
                <w:sz w:val="20"/>
              </w:rPr>
            </w:pPr>
            <w:r>
              <w:rPr>
                <w:color w:val="252525"/>
                <w:sz w:val="20"/>
              </w:rPr>
              <w:t>Σύνολο προβλεπόμενων καθαρών ταμειακών</w:t>
            </w:r>
            <w:r>
              <w:rPr>
                <w:color w:val="252525"/>
                <w:spacing w:val="-14"/>
                <w:sz w:val="20"/>
              </w:rPr>
              <w:t> </w:t>
            </w:r>
            <w:r>
              <w:rPr>
                <w:color w:val="252525"/>
                <w:sz w:val="20"/>
              </w:rPr>
              <w:t>εκροών</w:t>
            </w:r>
            <w:r>
              <w:rPr>
                <w:color w:val="252525"/>
                <w:spacing w:val="-13"/>
                <w:sz w:val="20"/>
              </w:rPr>
              <w:t> </w:t>
            </w:r>
            <w:r>
              <w:rPr>
                <w:color w:val="252525"/>
                <w:sz w:val="20"/>
              </w:rPr>
              <w:t>-</w:t>
            </w:r>
            <w:r>
              <w:rPr>
                <w:color w:val="252525"/>
                <w:spacing w:val="-13"/>
                <w:sz w:val="20"/>
              </w:rPr>
              <w:t> </w:t>
            </w:r>
            <w:r>
              <w:rPr>
                <w:color w:val="252525"/>
                <w:sz w:val="20"/>
              </w:rPr>
              <w:t>επόμενες</w:t>
            </w:r>
            <w:r>
              <w:rPr>
                <w:color w:val="252525"/>
                <w:spacing w:val="-14"/>
                <w:sz w:val="20"/>
              </w:rPr>
              <w:t> </w:t>
            </w:r>
            <w:r>
              <w:rPr>
                <w:color w:val="252525"/>
                <w:sz w:val="20"/>
              </w:rPr>
              <w:t>30</w:t>
            </w:r>
            <w:r>
              <w:rPr>
                <w:color w:val="252525"/>
                <w:spacing w:val="-13"/>
                <w:sz w:val="20"/>
              </w:rPr>
              <w:t> </w:t>
            </w:r>
            <w:r>
              <w:rPr>
                <w:color w:val="252525"/>
                <w:sz w:val="20"/>
              </w:rPr>
              <w:t>ημερολ.</w:t>
            </w:r>
          </w:p>
          <w:p>
            <w:pPr>
              <w:pStyle w:val="TableParagraph"/>
              <w:spacing w:before="3"/>
              <w:ind w:left="367"/>
              <w:rPr>
                <w:sz w:val="20"/>
              </w:rPr>
            </w:pPr>
            <w:r>
              <w:rPr>
                <w:color w:val="252525"/>
                <w:sz w:val="20"/>
              </w:rPr>
              <w:t>ημέρες</w:t>
            </w:r>
            <w:r>
              <w:rPr>
                <w:color w:val="252525"/>
                <w:spacing w:val="-10"/>
                <w:sz w:val="20"/>
              </w:rPr>
              <w:t> </w:t>
            </w:r>
            <w:r>
              <w:rPr>
                <w:color w:val="252525"/>
                <w:sz w:val="20"/>
              </w:rPr>
              <w:t>(€</w:t>
            </w:r>
            <w:r>
              <w:rPr>
                <w:color w:val="252525"/>
                <w:spacing w:val="-13"/>
                <w:sz w:val="20"/>
              </w:rPr>
              <w:t> </w:t>
            </w:r>
            <w:r>
              <w:rPr>
                <w:color w:val="252525"/>
                <w:spacing w:val="-2"/>
                <w:sz w:val="20"/>
              </w:rPr>
              <w:t>εκατ.)</w:t>
            </w:r>
          </w:p>
        </w:tc>
        <w:tc>
          <w:tcPr>
            <w:tcW w:w="1841" w:type="dxa"/>
            <w:shd w:val="clear" w:color="auto" w:fill="FFF5BE"/>
          </w:tcPr>
          <w:p>
            <w:pPr>
              <w:pStyle w:val="TableParagraph"/>
              <w:spacing w:before="123"/>
              <w:rPr>
                <w:sz w:val="20"/>
              </w:rPr>
            </w:pPr>
          </w:p>
          <w:p>
            <w:pPr>
              <w:pStyle w:val="TableParagraph"/>
              <w:ind w:right="220"/>
              <w:jc w:val="right"/>
              <w:rPr>
                <w:sz w:val="20"/>
              </w:rPr>
            </w:pPr>
            <w:r>
              <w:rPr>
                <w:spacing w:val="-2"/>
                <w:w w:val="95"/>
                <w:sz w:val="20"/>
              </w:rPr>
              <w:t>10.177</w:t>
            </w:r>
          </w:p>
        </w:tc>
        <w:tc>
          <w:tcPr>
            <w:tcW w:w="1844" w:type="dxa"/>
            <w:shd w:val="clear" w:color="auto" w:fill="F1EFEB"/>
          </w:tcPr>
          <w:p>
            <w:pPr>
              <w:pStyle w:val="TableParagraph"/>
              <w:spacing w:before="123"/>
              <w:rPr>
                <w:sz w:val="20"/>
              </w:rPr>
            </w:pPr>
          </w:p>
          <w:p>
            <w:pPr>
              <w:pStyle w:val="TableParagraph"/>
              <w:ind w:right="218"/>
              <w:jc w:val="right"/>
              <w:rPr>
                <w:sz w:val="20"/>
              </w:rPr>
            </w:pPr>
            <w:r>
              <w:rPr>
                <w:spacing w:val="-4"/>
                <w:sz w:val="20"/>
              </w:rPr>
              <w:t>9.396</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26"/>
              <w:ind w:left="367"/>
              <w:rPr>
                <w:rFonts w:ascii="Arial"/>
                <w:b/>
                <w:sz w:val="20"/>
              </w:rPr>
            </w:pPr>
            <w:r>
              <w:rPr>
                <w:rFonts w:ascii="Arial"/>
                <w:b/>
                <w:color w:val="252525"/>
                <w:spacing w:val="-5"/>
                <w:sz w:val="20"/>
              </w:rPr>
              <w:t>LCR</w:t>
            </w:r>
          </w:p>
        </w:tc>
        <w:tc>
          <w:tcPr>
            <w:tcW w:w="1841" w:type="dxa"/>
            <w:shd w:val="clear" w:color="auto" w:fill="FFF5BE"/>
          </w:tcPr>
          <w:p>
            <w:pPr>
              <w:pStyle w:val="TableParagraph"/>
              <w:spacing w:before="49"/>
              <w:ind w:right="251"/>
              <w:jc w:val="right"/>
              <w:rPr>
                <w:rFonts w:ascii="Georgia"/>
                <w:sz w:val="20"/>
              </w:rPr>
            </w:pPr>
            <w:r>
              <w:rPr>
                <w:rFonts w:ascii="Georgia"/>
                <w:spacing w:val="-4"/>
                <w:sz w:val="20"/>
              </w:rPr>
              <w:t>216%</w:t>
            </w:r>
          </w:p>
        </w:tc>
        <w:tc>
          <w:tcPr>
            <w:tcW w:w="1844" w:type="dxa"/>
            <w:shd w:val="clear" w:color="auto" w:fill="F1EFEB"/>
          </w:tcPr>
          <w:p>
            <w:pPr>
              <w:pStyle w:val="TableParagraph"/>
              <w:spacing w:before="49"/>
              <w:ind w:right="251"/>
              <w:jc w:val="right"/>
              <w:rPr>
                <w:rFonts w:ascii="Georgia"/>
                <w:sz w:val="20"/>
              </w:rPr>
            </w:pPr>
            <w:r>
              <w:rPr>
                <w:rFonts w:ascii="Georgia"/>
                <w:spacing w:val="-4"/>
                <w:sz w:val="20"/>
              </w:rPr>
              <w:t>219%</w:t>
            </w:r>
          </w:p>
        </w:tc>
      </w:tr>
    </w:tbl>
    <w:p>
      <w:pPr>
        <w:pStyle w:val="BodyText"/>
        <w:spacing w:before="171"/>
        <w:rPr>
          <w:sz w:val="20"/>
        </w:rPr>
      </w:pPr>
    </w:p>
    <w:p>
      <w:pPr>
        <w:spacing w:before="0"/>
        <w:ind w:left="153" w:right="0" w:firstLine="0"/>
        <w:jc w:val="left"/>
        <w:rPr>
          <w:sz w:val="24"/>
        </w:rPr>
      </w:pPr>
      <w:r>
        <w:rPr>
          <w:rFonts w:ascii="Georgia" w:hAnsi="Georgia"/>
          <w:color w:val="002E2F"/>
          <w:spacing w:val="-4"/>
          <w:sz w:val="32"/>
        </w:rPr>
        <w:t>Δείκτης</w:t>
      </w:r>
      <w:r>
        <w:rPr>
          <w:rFonts w:ascii="Georgia" w:hAnsi="Georgia"/>
          <w:color w:val="002E2F"/>
          <w:spacing w:val="-18"/>
          <w:sz w:val="32"/>
        </w:rPr>
        <w:t> </w:t>
      </w:r>
      <w:r>
        <w:rPr>
          <w:rFonts w:ascii="Georgia" w:hAnsi="Georgia"/>
          <w:color w:val="002E2F"/>
          <w:spacing w:val="-4"/>
          <w:sz w:val="32"/>
        </w:rPr>
        <w:t>δανείων</w:t>
      </w:r>
      <w:r>
        <w:rPr>
          <w:rFonts w:ascii="Georgia" w:hAnsi="Georgia"/>
          <w:color w:val="002E2F"/>
          <w:spacing w:val="-20"/>
          <w:sz w:val="32"/>
        </w:rPr>
        <w:t> </w:t>
      </w:r>
      <w:r>
        <w:rPr>
          <w:rFonts w:ascii="Georgia" w:hAnsi="Georgia"/>
          <w:color w:val="002E2F"/>
          <w:spacing w:val="-4"/>
          <w:sz w:val="32"/>
        </w:rPr>
        <w:t>προς</w:t>
      </w:r>
      <w:r>
        <w:rPr>
          <w:rFonts w:ascii="Georgia" w:hAnsi="Georgia"/>
          <w:color w:val="002E2F"/>
          <w:spacing w:val="-20"/>
          <w:sz w:val="32"/>
        </w:rPr>
        <w:t> </w:t>
      </w:r>
      <w:r>
        <w:rPr>
          <w:rFonts w:ascii="Georgia" w:hAnsi="Georgia"/>
          <w:color w:val="002E2F"/>
          <w:spacing w:val="-4"/>
          <w:sz w:val="32"/>
        </w:rPr>
        <w:t>καταθέσεις</w:t>
      </w:r>
      <w:r>
        <w:rPr>
          <w:rFonts w:ascii="Georgia" w:hAnsi="Georgia"/>
          <w:color w:val="002E2F"/>
          <w:spacing w:val="-19"/>
          <w:sz w:val="32"/>
        </w:rPr>
        <w:t> </w:t>
      </w:r>
      <w:r>
        <w:rPr>
          <w:rFonts w:ascii="Georgia" w:hAnsi="Georgia"/>
          <w:color w:val="002E2F"/>
          <w:spacing w:val="-4"/>
          <w:sz w:val="32"/>
        </w:rPr>
        <w:t>(LDR)</w:t>
      </w:r>
      <w:r>
        <w:rPr>
          <w:rFonts w:ascii="Georgia" w:hAnsi="Georgia"/>
          <w:color w:val="002E2F"/>
          <w:spacing w:val="-24"/>
          <w:sz w:val="32"/>
        </w:rPr>
        <w:t> </w:t>
      </w:r>
      <w:r>
        <w:rPr>
          <w:color w:val="002E2F"/>
          <w:spacing w:val="-4"/>
          <w:sz w:val="24"/>
        </w:rPr>
        <w:t>(ποσοστό,</w:t>
      </w:r>
      <w:r>
        <w:rPr>
          <w:color w:val="002E2F"/>
          <w:spacing w:val="-9"/>
          <w:sz w:val="24"/>
        </w:rPr>
        <w:t> </w:t>
      </w:r>
      <w:r>
        <w:rPr>
          <w:color w:val="002E2F"/>
          <w:spacing w:val="-5"/>
          <w:sz w:val="24"/>
        </w:rPr>
        <w:t>%)</w:t>
      </w:r>
    </w:p>
    <w:p>
      <w:pPr>
        <w:spacing w:line="285" w:lineRule="auto" w:before="283"/>
        <w:ind w:left="153" w:right="0" w:firstLine="0"/>
        <w:jc w:val="left"/>
        <w:rPr>
          <w:sz w:val="20"/>
        </w:rPr>
      </w:pPr>
      <w:r>
        <w:rPr>
          <w:color w:val="002E2F"/>
          <w:sz w:val="20"/>
        </w:rPr>
        <w:t>Ο</w:t>
      </w:r>
      <w:r>
        <w:rPr>
          <w:color w:val="002E2F"/>
          <w:spacing w:val="65"/>
          <w:sz w:val="20"/>
        </w:rPr>
        <w:t> </w:t>
      </w:r>
      <w:r>
        <w:rPr>
          <w:color w:val="002E2F"/>
          <w:sz w:val="20"/>
        </w:rPr>
        <w:t>δείκτης</w:t>
      </w:r>
      <w:r>
        <w:rPr>
          <w:color w:val="002E2F"/>
          <w:spacing w:val="65"/>
          <w:sz w:val="20"/>
        </w:rPr>
        <w:t> </w:t>
      </w:r>
      <w:r>
        <w:rPr>
          <w:color w:val="002E2F"/>
          <w:sz w:val="20"/>
        </w:rPr>
        <w:t>των</w:t>
      </w:r>
      <w:r>
        <w:rPr>
          <w:color w:val="002E2F"/>
          <w:spacing w:val="64"/>
          <w:sz w:val="20"/>
        </w:rPr>
        <w:t> </w:t>
      </w:r>
      <w:r>
        <w:rPr>
          <w:color w:val="002E2F"/>
          <w:sz w:val="20"/>
        </w:rPr>
        <w:t>δανείων</w:t>
      </w:r>
      <w:r>
        <w:rPr>
          <w:color w:val="002E2F"/>
          <w:spacing w:val="67"/>
          <w:sz w:val="20"/>
        </w:rPr>
        <w:t> </w:t>
      </w:r>
      <w:r>
        <w:rPr>
          <w:color w:val="002E2F"/>
          <w:sz w:val="20"/>
        </w:rPr>
        <w:t>προς</w:t>
      </w:r>
      <w:r>
        <w:rPr>
          <w:color w:val="002E2F"/>
          <w:spacing w:val="65"/>
          <w:sz w:val="20"/>
        </w:rPr>
        <w:t> </w:t>
      </w:r>
      <w:r>
        <w:rPr>
          <w:color w:val="002E2F"/>
          <w:sz w:val="20"/>
        </w:rPr>
        <w:t>καταθέσεις</w:t>
      </w:r>
      <w:r>
        <w:rPr>
          <w:color w:val="002E2F"/>
          <w:spacing w:val="65"/>
          <w:sz w:val="20"/>
        </w:rPr>
        <w:t> </w:t>
      </w:r>
      <w:r>
        <w:rPr>
          <w:color w:val="002E2F"/>
          <w:sz w:val="20"/>
        </w:rPr>
        <w:t>ορίζεται</w:t>
      </w:r>
      <w:r>
        <w:rPr>
          <w:color w:val="002E2F"/>
          <w:spacing w:val="66"/>
          <w:sz w:val="20"/>
        </w:rPr>
        <w:t> </w:t>
      </w:r>
      <w:r>
        <w:rPr>
          <w:color w:val="002E2F"/>
          <w:sz w:val="20"/>
        </w:rPr>
        <w:t>ως</w:t>
      </w:r>
      <w:r>
        <w:rPr>
          <w:color w:val="002E2F"/>
          <w:spacing w:val="65"/>
          <w:sz w:val="20"/>
        </w:rPr>
        <w:t> </w:t>
      </w:r>
      <w:r>
        <w:rPr>
          <w:color w:val="002E2F"/>
          <w:sz w:val="20"/>
        </w:rPr>
        <w:t>ο</w:t>
      </w:r>
      <w:r>
        <w:rPr>
          <w:color w:val="002E2F"/>
          <w:spacing w:val="63"/>
          <w:sz w:val="20"/>
        </w:rPr>
        <w:t> </w:t>
      </w:r>
      <w:r>
        <w:rPr>
          <w:color w:val="002E2F"/>
          <w:sz w:val="20"/>
        </w:rPr>
        <w:t>λόγος</w:t>
      </w:r>
      <w:r>
        <w:rPr>
          <w:color w:val="002E2F"/>
          <w:spacing w:val="67"/>
          <w:sz w:val="20"/>
        </w:rPr>
        <w:t> </w:t>
      </w:r>
      <w:r>
        <w:rPr>
          <w:color w:val="002E2F"/>
          <w:sz w:val="20"/>
        </w:rPr>
        <w:t>των</w:t>
      </w:r>
      <w:r>
        <w:rPr>
          <w:color w:val="002E2F"/>
          <w:spacing w:val="64"/>
          <w:sz w:val="20"/>
        </w:rPr>
        <w:t> </w:t>
      </w:r>
      <w:r>
        <w:rPr>
          <w:color w:val="002E2F"/>
          <w:sz w:val="20"/>
        </w:rPr>
        <w:t>δανείων</w:t>
      </w:r>
      <w:r>
        <w:rPr>
          <w:color w:val="002E2F"/>
          <w:spacing w:val="64"/>
          <w:sz w:val="20"/>
        </w:rPr>
        <w:t> </w:t>
      </w:r>
      <w:r>
        <w:rPr>
          <w:color w:val="002E2F"/>
          <w:sz w:val="20"/>
        </w:rPr>
        <w:t>μετά</w:t>
      </w:r>
      <w:r>
        <w:rPr>
          <w:color w:val="002E2F"/>
          <w:spacing w:val="74"/>
          <w:sz w:val="20"/>
        </w:rPr>
        <w:t> </w:t>
      </w:r>
      <w:r>
        <w:rPr>
          <w:color w:val="002E2F"/>
          <w:sz w:val="20"/>
        </w:rPr>
        <w:t>από</w:t>
      </w:r>
      <w:r>
        <w:rPr>
          <w:color w:val="002E2F"/>
          <w:spacing w:val="63"/>
          <w:sz w:val="20"/>
        </w:rPr>
        <w:t> </w:t>
      </w:r>
      <w:r>
        <w:rPr>
          <w:color w:val="002E2F"/>
          <w:sz w:val="20"/>
        </w:rPr>
        <w:t>προβλέψεις</w:t>
      </w:r>
      <w:r>
        <w:rPr>
          <w:color w:val="002E2F"/>
          <w:spacing w:val="67"/>
          <w:sz w:val="20"/>
        </w:rPr>
        <w:t> </w:t>
      </w:r>
      <w:r>
        <w:rPr>
          <w:color w:val="002E2F"/>
          <w:sz w:val="20"/>
        </w:rPr>
        <w:t>εποχικώς προσαρμοσμένα</w:t>
      </w:r>
      <w:r>
        <w:rPr>
          <w:color w:val="002E2F"/>
          <w:spacing w:val="72"/>
          <w:w w:val="150"/>
          <w:sz w:val="20"/>
        </w:rPr>
        <w:t> </w:t>
      </w:r>
      <w:r>
        <w:rPr>
          <w:color w:val="002E2F"/>
          <w:sz w:val="20"/>
        </w:rPr>
        <w:t>προς</w:t>
      </w:r>
      <w:r>
        <w:rPr>
          <w:color w:val="002E2F"/>
          <w:spacing w:val="71"/>
          <w:w w:val="150"/>
          <w:sz w:val="20"/>
        </w:rPr>
        <w:t> </w:t>
      </w:r>
      <w:r>
        <w:rPr>
          <w:color w:val="002E2F"/>
          <w:sz w:val="20"/>
        </w:rPr>
        <w:t>(/)</w:t>
      </w:r>
      <w:r>
        <w:rPr>
          <w:color w:val="002E2F"/>
          <w:spacing w:val="69"/>
          <w:w w:val="150"/>
          <w:sz w:val="20"/>
        </w:rPr>
        <w:t> </w:t>
      </w:r>
      <w:r>
        <w:rPr>
          <w:color w:val="002E2F"/>
          <w:sz w:val="20"/>
        </w:rPr>
        <w:t>Καταθέσεις.</w:t>
      </w:r>
      <w:r>
        <w:rPr>
          <w:color w:val="002E2F"/>
          <w:spacing w:val="69"/>
          <w:w w:val="150"/>
          <w:sz w:val="20"/>
        </w:rPr>
        <w:t> </w:t>
      </w:r>
      <w:r>
        <w:rPr>
          <w:color w:val="002E2F"/>
          <w:sz w:val="20"/>
        </w:rPr>
        <w:t>Οι</w:t>
      </w:r>
      <w:r>
        <w:rPr>
          <w:color w:val="002E2F"/>
          <w:spacing w:val="71"/>
          <w:w w:val="150"/>
          <w:sz w:val="20"/>
        </w:rPr>
        <w:t> </w:t>
      </w:r>
      <w:r>
        <w:rPr>
          <w:color w:val="002E2F"/>
          <w:sz w:val="20"/>
        </w:rPr>
        <w:t>καταθέσεις</w:t>
      </w:r>
      <w:r>
        <w:rPr>
          <w:color w:val="002E2F"/>
          <w:spacing w:val="69"/>
          <w:w w:val="150"/>
          <w:sz w:val="20"/>
        </w:rPr>
        <w:t> </w:t>
      </w:r>
      <w:r>
        <w:rPr>
          <w:color w:val="002E2F"/>
          <w:sz w:val="20"/>
        </w:rPr>
        <w:t>αντιστοιχούν</w:t>
      </w:r>
      <w:r>
        <w:rPr>
          <w:color w:val="002E2F"/>
          <w:spacing w:val="73"/>
          <w:w w:val="150"/>
          <w:sz w:val="20"/>
        </w:rPr>
        <w:t> </w:t>
      </w:r>
      <w:r>
        <w:rPr>
          <w:color w:val="002E2F"/>
          <w:sz w:val="20"/>
        </w:rPr>
        <w:t>στη</w:t>
      </w:r>
      <w:r>
        <w:rPr>
          <w:color w:val="002E2F"/>
          <w:spacing w:val="71"/>
          <w:w w:val="150"/>
          <w:sz w:val="20"/>
        </w:rPr>
        <w:t> </w:t>
      </w:r>
      <w:r>
        <w:rPr>
          <w:color w:val="002E2F"/>
          <w:sz w:val="20"/>
        </w:rPr>
        <w:t>γραμμή</w:t>
      </w:r>
      <w:r>
        <w:rPr>
          <w:color w:val="002E2F"/>
          <w:spacing w:val="70"/>
          <w:w w:val="150"/>
          <w:sz w:val="20"/>
        </w:rPr>
        <w:t> </w:t>
      </w:r>
      <w:r>
        <w:rPr>
          <w:color w:val="002E2F"/>
          <w:sz w:val="20"/>
        </w:rPr>
        <w:t>Οικονομικών</w:t>
      </w:r>
      <w:r>
        <w:rPr>
          <w:color w:val="002E2F"/>
          <w:spacing w:val="70"/>
          <w:w w:val="150"/>
          <w:sz w:val="20"/>
        </w:rPr>
        <w:t> </w:t>
      </w:r>
      <w:r>
        <w:rPr>
          <w:color w:val="002E2F"/>
          <w:spacing w:val="-2"/>
          <w:sz w:val="20"/>
        </w:rPr>
        <w:t>Καταστάσεων</w:t>
      </w:r>
    </w:p>
    <w:p>
      <w:pPr>
        <w:spacing w:line="285" w:lineRule="auto" w:before="0"/>
        <w:ind w:left="153" w:right="2169" w:firstLine="0"/>
        <w:jc w:val="left"/>
        <w:rPr>
          <w:sz w:val="20"/>
        </w:rPr>
      </w:pPr>
      <w:r>
        <w:rPr>
          <w:color w:val="002E2F"/>
          <w:spacing w:val="-2"/>
          <w:sz w:val="20"/>
        </w:rPr>
        <w:t>«Υποχρεώσεις</w:t>
      </w:r>
      <w:r>
        <w:rPr>
          <w:color w:val="002E2F"/>
          <w:spacing w:val="-10"/>
          <w:sz w:val="20"/>
        </w:rPr>
        <w:t> </w:t>
      </w:r>
      <w:r>
        <w:rPr>
          <w:color w:val="002E2F"/>
          <w:spacing w:val="-2"/>
          <w:sz w:val="20"/>
        </w:rPr>
        <w:t>προς</w:t>
      </w:r>
      <w:r>
        <w:rPr>
          <w:color w:val="002E2F"/>
          <w:spacing w:val="-10"/>
          <w:sz w:val="20"/>
        </w:rPr>
        <w:t> </w:t>
      </w:r>
      <w:r>
        <w:rPr>
          <w:color w:val="002E2F"/>
          <w:spacing w:val="-2"/>
          <w:sz w:val="20"/>
        </w:rPr>
        <w:t>πελάτες»</w:t>
      </w:r>
      <w:r>
        <w:rPr>
          <w:color w:val="002E2F"/>
          <w:spacing w:val="-9"/>
          <w:sz w:val="20"/>
        </w:rPr>
        <w:t> </w:t>
      </w:r>
      <w:r>
        <w:rPr>
          <w:color w:val="002E2F"/>
          <w:spacing w:val="-2"/>
          <w:sz w:val="20"/>
        </w:rPr>
        <w:t>μείον</w:t>
      </w:r>
      <w:r>
        <w:rPr>
          <w:color w:val="002E2F"/>
          <w:spacing w:val="-9"/>
          <w:sz w:val="20"/>
        </w:rPr>
        <w:t> </w:t>
      </w:r>
      <w:r>
        <w:rPr>
          <w:color w:val="002E2F"/>
          <w:spacing w:val="-2"/>
          <w:sz w:val="20"/>
        </w:rPr>
        <w:t>(-)</w:t>
      </w:r>
      <w:r>
        <w:rPr>
          <w:color w:val="002E2F"/>
          <w:spacing w:val="-10"/>
          <w:sz w:val="20"/>
        </w:rPr>
        <w:t> </w:t>
      </w:r>
      <w:r>
        <w:rPr>
          <w:color w:val="002E2F"/>
          <w:spacing w:val="-2"/>
          <w:sz w:val="20"/>
        </w:rPr>
        <w:t>συμφωνίες</w:t>
      </w:r>
      <w:r>
        <w:rPr>
          <w:color w:val="002E2F"/>
          <w:spacing w:val="-10"/>
          <w:sz w:val="20"/>
        </w:rPr>
        <w:t> </w:t>
      </w:r>
      <w:r>
        <w:rPr>
          <w:color w:val="002E2F"/>
          <w:spacing w:val="-2"/>
          <w:sz w:val="20"/>
        </w:rPr>
        <w:t>επαναγοράς</w:t>
      </w:r>
      <w:r>
        <w:rPr>
          <w:color w:val="002E2F"/>
          <w:spacing w:val="-10"/>
          <w:sz w:val="20"/>
        </w:rPr>
        <w:t> </w:t>
      </w:r>
      <w:r>
        <w:rPr>
          <w:color w:val="002E2F"/>
          <w:spacing w:val="-2"/>
          <w:sz w:val="20"/>
        </w:rPr>
        <w:t>τίτλων</w:t>
      </w:r>
      <w:r>
        <w:rPr>
          <w:color w:val="002E2F"/>
          <w:spacing w:val="-11"/>
          <w:sz w:val="20"/>
        </w:rPr>
        <w:t> </w:t>
      </w:r>
      <w:r>
        <w:rPr>
          <w:color w:val="002E2F"/>
          <w:spacing w:val="-2"/>
          <w:sz w:val="20"/>
        </w:rPr>
        <w:t>ύψους</w:t>
      </w:r>
      <w:r>
        <w:rPr>
          <w:color w:val="002E2F"/>
          <w:spacing w:val="-11"/>
          <w:sz w:val="20"/>
        </w:rPr>
        <w:t> </w:t>
      </w:r>
      <w:r>
        <w:rPr>
          <w:color w:val="002E2F"/>
          <w:spacing w:val="-2"/>
          <w:sz w:val="20"/>
        </w:rPr>
        <w:t>€447</w:t>
      </w:r>
      <w:r>
        <w:rPr>
          <w:color w:val="002E2F"/>
          <w:spacing w:val="-12"/>
          <w:sz w:val="20"/>
        </w:rPr>
        <w:t> </w:t>
      </w:r>
      <w:r>
        <w:rPr>
          <w:color w:val="002E2F"/>
          <w:spacing w:val="-2"/>
          <w:sz w:val="20"/>
        </w:rPr>
        <w:t>εκατ.. </w:t>
      </w:r>
      <w:r>
        <w:rPr>
          <w:color w:val="002E2F"/>
          <w:sz w:val="20"/>
        </w:rPr>
        <w:t>Σημασία χρήσης: Δείκτης ρευστότητας</w:t>
      </w:r>
    </w:p>
    <w:p>
      <w:pPr>
        <w:spacing w:after="0" w:line="285" w:lineRule="auto"/>
        <w:jc w:val="left"/>
        <w:rPr>
          <w:sz w:val="20"/>
        </w:rPr>
        <w:sectPr>
          <w:pgSz w:w="11910" w:h="16840"/>
          <w:pgMar w:header="0" w:footer="315" w:top="1160" w:bottom="500" w:left="566" w:right="566"/>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BodyText"/>
        <w:rPr>
          <w:rFonts w:ascii="Georgia"/>
          <w:sz w:val="20"/>
        </w:rPr>
      </w:pPr>
    </w:p>
    <w:p>
      <w:pPr>
        <w:pStyle w:val="BodyText"/>
        <w:spacing w:before="14"/>
        <w:rPr>
          <w:rFonts w:ascii="Georgia"/>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642"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841" w:type="dxa"/>
            <w:tcBorders>
              <w:bottom w:val="single" w:sz="12" w:space="0" w:color="23405F"/>
            </w:tcBorders>
            <w:shd w:val="clear" w:color="auto" w:fill="FFF5BE"/>
          </w:tcPr>
          <w:p>
            <w:pPr>
              <w:pStyle w:val="TableParagraph"/>
              <w:spacing w:before="21"/>
              <w:ind w:right="220"/>
              <w:jc w:val="right"/>
              <w:rPr>
                <w:rFonts w:ascii="Arial" w:hAnsi="Arial"/>
                <w:b/>
                <w:sz w:val="20"/>
              </w:rPr>
            </w:pPr>
            <w:r>
              <w:rPr>
                <w:rFonts w:ascii="Arial" w:hAnsi="Arial"/>
                <w:b/>
                <w:spacing w:val="-2"/>
                <w:sz w:val="20"/>
              </w:rPr>
              <w:t>Δεκέμβριος</w:t>
            </w:r>
          </w:p>
          <w:p>
            <w:pPr>
              <w:pStyle w:val="TableParagraph"/>
              <w:spacing w:before="92"/>
              <w:ind w:right="220"/>
              <w:jc w:val="right"/>
              <w:rPr>
                <w:rFonts w:ascii="Arial"/>
                <w:b/>
                <w:sz w:val="20"/>
              </w:rPr>
            </w:pPr>
            <w:r>
              <w:rPr>
                <w:rFonts w:ascii="Arial"/>
                <w:b/>
                <w:spacing w:val="-4"/>
                <w:sz w:val="20"/>
              </w:rPr>
              <w:t>2025</w:t>
            </w:r>
          </w:p>
        </w:tc>
        <w:tc>
          <w:tcPr>
            <w:tcW w:w="1844" w:type="dxa"/>
            <w:tcBorders>
              <w:bottom w:val="single" w:sz="12" w:space="0" w:color="23405F"/>
            </w:tcBorders>
            <w:shd w:val="clear" w:color="auto" w:fill="F1EFEB"/>
          </w:tcPr>
          <w:p>
            <w:pPr>
              <w:pStyle w:val="TableParagraph"/>
              <w:spacing w:before="185"/>
              <w:ind w:right="223"/>
              <w:jc w:val="right"/>
              <w:rPr>
                <w:sz w:val="20"/>
              </w:rPr>
            </w:pPr>
            <w:r>
              <w:rPr>
                <w:spacing w:val="-2"/>
                <w:sz w:val="20"/>
              </w:rPr>
              <w:t>Δεκέμβριος</w:t>
            </w:r>
            <w:r>
              <w:rPr>
                <w:spacing w:val="-8"/>
                <w:sz w:val="20"/>
              </w:rPr>
              <w:t> </w:t>
            </w:r>
            <w:r>
              <w:rPr>
                <w:spacing w:val="-4"/>
                <w:sz w:val="20"/>
              </w:rPr>
              <w:t>2024</w:t>
            </w:r>
          </w:p>
        </w:tc>
      </w:tr>
      <w:tr>
        <w:trPr>
          <w:trHeight w:val="540" w:hRule="atLeast"/>
        </w:trPr>
        <w:tc>
          <w:tcPr>
            <w:tcW w:w="4957" w:type="dxa"/>
            <w:gridSpan w:val="2"/>
            <w:tcBorders>
              <w:top w:val="single" w:sz="12" w:space="0" w:color="23405F"/>
            </w:tcBorders>
            <w:shd w:val="clear" w:color="auto" w:fill="F1EFEB"/>
          </w:tcPr>
          <w:p>
            <w:pPr>
              <w:pStyle w:val="TableParagraph"/>
              <w:spacing w:before="24"/>
              <w:ind w:left="953"/>
              <w:rPr>
                <w:sz w:val="20"/>
              </w:rPr>
            </w:pPr>
            <w:r>
              <w:rPr>
                <w:color w:val="252525"/>
                <w:spacing w:val="-2"/>
                <w:sz w:val="20"/>
              </w:rPr>
              <w:t>Δάνεια</w:t>
            </w:r>
            <w:r>
              <w:rPr>
                <w:color w:val="252525"/>
                <w:spacing w:val="-4"/>
                <w:sz w:val="20"/>
              </w:rPr>
              <w:t> </w:t>
            </w:r>
            <w:r>
              <w:rPr>
                <w:color w:val="252525"/>
                <w:spacing w:val="-2"/>
                <w:sz w:val="20"/>
              </w:rPr>
              <w:t>μετά</w:t>
            </w:r>
            <w:r>
              <w:rPr>
                <w:color w:val="252525"/>
                <w:spacing w:val="-4"/>
                <w:sz w:val="20"/>
              </w:rPr>
              <w:t> </w:t>
            </w:r>
            <w:r>
              <w:rPr>
                <w:color w:val="252525"/>
                <w:spacing w:val="-2"/>
                <w:sz w:val="20"/>
              </w:rPr>
              <w:t>από</w:t>
            </w:r>
            <w:r>
              <w:rPr>
                <w:color w:val="252525"/>
                <w:spacing w:val="-6"/>
                <w:sz w:val="20"/>
              </w:rPr>
              <w:t> </w:t>
            </w:r>
            <w:r>
              <w:rPr>
                <w:color w:val="252525"/>
                <w:spacing w:val="-2"/>
                <w:sz w:val="20"/>
              </w:rPr>
              <w:t>προβλέψεις</w:t>
            </w:r>
            <w:r>
              <w:rPr>
                <w:color w:val="252525"/>
                <w:sz w:val="20"/>
              </w:rPr>
              <w:t> </w:t>
            </w:r>
            <w:r>
              <w:rPr>
                <w:spacing w:val="-2"/>
                <w:sz w:val="20"/>
              </w:rPr>
              <w:t>εποχικώς</w:t>
            </w:r>
          </w:p>
          <w:p>
            <w:pPr>
              <w:pStyle w:val="TableParagraph"/>
              <w:spacing w:before="42"/>
              <w:ind w:left="953"/>
              <w:rPr>
                <w:sz w:val="20"/>
              </w:rPr>
            </w:pPr>
            <w:r>
              <w:rPr>
                <w:sz w:val="20"/>
              </w:rPr>
              <w:t>προσαρμοσμένα</w:t>
            </w:r>
            <w:r>
              <w:rPr>
                <w:spacing w:val="3"/>
                <w:sz w:val="20"/>
              </w:rPr>
              <w:t> </w:t>
            </w:r>
            <w:r>
              <w:rPr>
                <w:color w:val="252525"/>
                <w:sz w:val="20"/>
              </w:rPr>
              <w:t>(€</w:t>
            </w:r>
            <w:r>
              <w:rPr>
                <w:color w:val="252525"/>
                <w:spacing w:val="1"/>
                <w:sz w:val="20"/>
              </w:rPr>
              <w:t> </w:t>
            </w:r>
            <w:r>
              <w:rPr>
                <w:color w:val="252525"/>
                <w:spacing w:val="-2"/>
                <w:sz w:val="20"/>
              </w:rPr>
              <w:t>εκατ.)</w:t>
            </w:r>
          </w:p>
        </w:tc>
        <w:tc>
          <w:tcPr>
            <w:tcW w:w="1841" w:type="dxa"/>
            <w:tcBorders>
              <w:top w:val="single" w:sz="12" w:space="0" w:color="23405F"/>
            </w:tcBorders>
            <w:shd w:val="clear" w:color="auto" w:fill="FFF5BE"/>
          </w:tcPr>
          <w:p>
            <w:pPr>
              <w:pStyle w:val="TableParagraph"/>
              <w:spacing w:before="158"/>
              <w:ind w:right="216"/>
              <w:jc w:val="right"/>
              <w:rPr>
                <w:sz w:val="20"/>
              </w:rPr>
            </w:pPr>
            <w:r>
              <w:rPr>
                <w:spacing w:val="-2"/>
                <w:sz w:val="20"/>
              </w:rPr>
              <w:t>42.955</w:t>
            </w:r>
          </w:p>
        </w:tc>
        <w:tc>
          <w:tcPr>
            <w:tcW w:w="1844" w:type="dxa"/>
            <w:tcBorders>
              <w:top w:val="single" w:sz="12" w:space="0" w:color="23405F"/>
            </w:tcBorders>
            <w:shd w:val="clear" w:color="auto" w:fill="F1EFEB"/>
          </w:tcPr>
          <w:p>
            <w:pPr>
              <w:pStyle w:val="TableParagraph"/>
              <w:spacing w:before="158"/>
              <w:ind w:right="222"/>
              <w:jc w:val="right"/>
              <w:rPr>
                <w:sz w:val="20"/>
              </w:rPr>
            </w:pPr>
            <w:r>
              <w:rPr>
                <w:spacing w:val="-2"/>
                <w:sz w:val="20"/>
              </w:rPr>
              <w:t>39.815</w:t>
            </w:r>
          </w:p>
        </w:tc>
      </w:tr>
      <w:tr>
        <w:trPr>
          <w:trHeight w:val="406" w:hRule="atLeast"/>
        </w:trPr>
        <w:tc>
          <w:tcPr>
            <w:tcW w:w="586" w:type="dxa"/>
            <w:shd w:val="clear" w:color="auto" w:fill="F1EFEB"/>
          </w:tcPr>
          <w:p>
            <w:pPr>
              <w:pStyle w:val="TableParagraph"/>
              <w:spacing w:before="66"/>
              <w:ind w:left="107"/>
              <w:rPr>
                <w:sz w:val="20"/>
              </w:rPr>
            </w:pPr>
            <w:r>
              <w:rPr>
                <w:color w:val="252525"/>
                <w:spacing w:val="-10"/>
                <w:w w:val="145"/>
                <w:sz w:val="20"/>
              </w:rPr>
              <w:t>/</w:t>
            </w:r>
          </w:p>
        </w:tc>
        <w:tc>
          <w:tcPr>
            <w:tcW w:w="4371" w:type="dxa"/>
            <w:shd w:val="clear" w:color="auto" w:fill="F1EFEB"/>
          </w:tcPr>
          <w:p>
            <w:pPr>
              <w:pStyle w:val="TableParagraph"/>
              <w:spacing w:before="95"/>
              <w:ind w:left="367"/>
              <w:rPr>
                <w:sz w:val="20"/>
              </w:rPr>
            </w:pPr>
            <w:r>
              <w:rPr>
                <w:color w:val="252525"/>
                <w:spacing w:val="-4"/>
                <w:sz w:val="20"/>
              </w:rPr>
              <w:t>Καταθέσεις</w:t>
            </w:r>
            <w:r>
              <w:rPr>
                <w:color w:val="252525"/>
                <w:spacing w:val="-2"/>
                <w:sz w:val="20"/>
              </w:rPr>
              <w:t> </w:t>
            </w:r>
            <w:r>
              <w:rPr>
                <w:color w:val="252525"/>
                <w:spacing w:val="-4"/>
                <w:sz w:val="20"/>
              </w:rPr>
              <w:t>(€</w:t>
            </w:r>
            <w:r>
              <w:rPr>
                <w:color w:val="252525"/>
                <w:spacing w:val="-3"/>
                <w:sz w:val="20"/>
              </w:rPr>
              <w:t> </w:t>
            </w:r>
            <w:r>
              <w:rPr>
                <w:color w:val="252525"/>
                <w:spacing w:val="-4"/>
                <w:sz w:val="20"/>
              </w:rPr>
              <w:t>εκατ.)</w:t>
            </w:r>
          </w:p>
        </w:tc>
        <w:tc>
          <w:tcPr>
            <w:tcW w:w="1841" w:type="dxa"/>
            <w:shd w:val="clear" w:color="auto" w:fill="FFF5BE"/>
          </w:tcPr>
          <w:p>
            <w:pPr>
              <w:pStyle w:val="TableParagraph"/>
              <w:spacing w:before="95"/>
              <w:ind w:right="216"/>
              <w:jc w:val="right"/>
              <w:rPr>
                <w:sz w:val="20"/>
              </w:rPr>
            </w:pPr>
            <w:r>
              <w:rPr>
                <w:spacing w:val="-2"/>
                <w:sz w:val="20"/>
              </w:rPr>
              <w:t>66.097</w:t>
            </w:r>
          </w:p>
        </w:tc>
        <w:tc>
          <w:tcPr>
            <w:tcW w:w="1844" w:type="dxa"/>
            <w:shd w:val="clear" w:color="auto" w:fill="F1EFEB"/>
          </w:tcPr>
          <w:p>
            <w:pPr>
              <w:pStyle w:val="TableParagraph"/>
              <w:spacing w:before="95"/>
              <w:ind w:right="222"/>
              <w:jc w:val="right"/>
              <w:rPr>
                <w:sz w:val="20"/>
              </w:rPr>
            </w:pPr>
            <w:r>
              <w:rPr>
                <w:spacing w:val="-2"/>
                <w:sz w:val="20"/>
              </w:rPr>
              <w:t>62.853</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spacing w:val="-6"/>
                <w:sz w:val="20"/>
              </w:rPr>
              <w:t>Δείκτης</w:t>
            </w:r>
            <w:r>
              <w:rPr>
                <w:rFonts w:ascii="Arial" w:hAnsi="Arial"/>
                <w:b/>
                <w:color w:val="252525"/>
                <w:spacing w:val="-9"/>
                <w:sz w:val="20"/>
              </w:rPr>
              <w:t> </w:t>
            </w:r>
            <w:r>
              <w:rPr>
                <w:rFonts w:ascii="Arial" w:hAnsi="Arial"/>
                <w:b/>
                <w:color w:val="252525"/>
                <w:spacing w:val="-6"/>
                <w:sz w:val="20"/>
              </w:rPr>
              <w:t>δανείων προς</w:t>
            </w:r>
            <w:r>
              <w:rPr>
                <w:rFonts w:ascii="Arial" w:hAnsi="Arial"/>
                <w:b/>
                <w:color w:val="252525"/>
                <w:spacing w:val="-9"/>
                <w:sz w:val="20"/>
              </w:rPr>
              <w:t> </w:t>
            </w:r>
            <w:r>
              <w:rPr>
                <w:rFonts w:ascii="Arial" w:hAnsi="Arial"/>
                <w:b/>
                <w:color w:val="252525"/>
                <w:spacing w:val="-6"/>
                <w:sz w:val="20"/>
              </w:rPr>
              <w:t>καταθέσεις</w:t>
            </w:r>
            <w:r>
              <w:rPr>
                <w:rFonts w:ascii="Arial" w:hAnsi="Arial"/>
                <w:b/>
                <w:color w:val="252525"/>
                <w:spacing w:val="-8"/>
                <w:sz w:val="20"/>
              </w:rPr>
              <w:t> </w:t>
            </w:r>
            <w:r>
              <w:rPr>
                <w:rFonts w:ascii="Arial" w:hAnsi="Arial"/>
                <w:b/>
                <w:color w:val="252525"/>
                <w:spacing w:val="-6"/>
                <w:sz w:val="20"/>
              </w:rPr>
              <w:t>(LDR)</w:t>
            </w:r>
          </w:p>
        </w:tc>
        <w:tc>
          <w:tcPr>
            <w:tcW w:w="1841" w:type="dxa"/>
            <w:shd w:val="clear" w:color="auto" w:fill="FFF5BE"/>
          </w:tcPr>
          <w:p>
            <w:pPr>
              <w:pStyle w:val="TableParagraph"/>
              <w:spacing w:before="49"/>
              <w:ind w:right="251"/>
              <w:jc w:val="right"/>
              <w:rPr>
                <w:rFonts w:ascii="Georgia"/>
                <w:sz w:val="20"/>
              </w:rPr>
            </w:pPr>
            <w:r>
              <w:rPr>
                <w:rFonts w:ascii="Georgia"/>
                <w:spacing w:val="-2"/>
                <w:sz w:val="20"/>
              </w:rPr>
              <w:t>65,0%</w:t>
            </w:r>
          </w:p>
        </w:tc>
        <w:tc>
          <w:tcPr>
            <w:tcW w:w="1844" w:type="dxa"/>
            <w:shd w:val="clear" w:color="auto" w:fill="F1EFEB"/>
          </w:tcPr>
          <w:p>
            <w:pPr>
              <w:pStyle w:val="TableParagraph"/>
              <w:spacing w:before="49"/>
              <w:ind w:right="251"/>
              <w:jc w:val="right"/>
              <w:rPr>
                <w:rFonts w:ascii="Georgia"/>
                <w:sz w:val="20"/>
              </w:rPr>
            </w:pPr>
            <w:r>
              <w:rPr>
                <w:rFonts w:ascii="Georgia"/>
                <w:spacing w:val="-2"/>
                <w:sz w:val="20"/>
              </w:rPr>
              <w:t>63,3%</w:t>
            </w:r>
          </w:p>
        </w:tc>
      </w:tr>
    </w:tbl>
    <w:p>
      <w:pPr>
        <w:spacing w:before="328"/>
        <w:ind w:left="153" w:right="0" w:firstLine="0"/>
        <w:jc w:val="left"/>
        <w:rPr>
          <w:sz w:val="24"/>
        </w:rPr>
      </w:pPr>
      <w:r>
        <w:rPr>
          <w:rFonts w:ascii="Georgia" w:hAnsi="Georgia"/>
          <w:color w:val="002E2F"/>
          <w:spacing w:val="-4"/>
          <w:sz w:val="32"/>
        </w:rPr>
        <w:t>Καθαρά</w:t>
      </w:r>
      <w:r>
        <w:rPr>
          <w:rFonts w:ascii="Georgia" w:hAnsi="Georgia"/>
          <w:color w:val="002E2F"/>
          <w:spacing w:val="-21"/>
          <w:sz w:val="32"/>
        </w:rPr>
        <w:t> </w:t>
      </w:r>
      <w:r>
        <w:rPr>
          <w:rFonts w:ascii="Georgia" w:hAnsi="Georgia"/>
          <w:color w:val="002E2F"/>
          <w:spacing w:val="-4"/>
          <w:sz w:val="32"/>
        </w:rPr>
        <w:t>έσοδα</w:t>
      </w:r>
      <w:r>
        <w:rPr>
          <w:rFonts w:ascii="Georgia" w:hAnsi="Georgia"/>
          <w:color w:val="002E2F"/>
          <w:spacing w:val="-21"/>
          <w:sz w:val="32"/>
        </w:rPr>
        <w:t> </w:t>
      </w:r>
      <w:r>
        <w:rPr>
          <w:rFonts w:ascii="Georgia" w:hAnsi="Georgia"/>
          <w:color w:val="002E2F"/>
          <w:spacing w:val="-4"/>
          <w:sz w:val="32"/>
        </w:rPr>
        <w:t>προμηθειών</w:t>
      </w:r>
      <w:r>
        <w:rPr>
          <w:rFonts w:ascii="Georgia" w:hAnsi="Georgia"/>
          <w:color w:val="002E2F"/>
          <w:spacing w:val="-22"/>
          <w:sz w:val="32"/>
        </w:rPr>
        <w:t> </w:t>
      </w:r>
      <w:r>
        <w:rPr>
          <w:rFonts w:ascii="Georgia" w:hAnsi="Georgia"/>
          <w:color w:val="002E2F"/>
          <w:spacing w:val="-4"/>
          <w:sz w:val="32"/>
        </w:rPr>
        <w:t>/</w:t>
      </w:r>
      <w:r>
        <w:rPr>
          <w:rFonts w:ascii="Georgia" w:hAnsi="Georgia"/>
          <w:color w:val="002E2F"/>
          <w:spacing w:val="-21"/>
          <w:sz w:val="32"/>
        </w:rPr>
        <w:t> </w:t>
      </w:r>
      <w:r>
        <w:rPr>
          <w:rFonts w:ascii="Georgia" w:hAnsi="Georgia"/>
          <w:color w:val="002E2F"/>
          <w:spacing w:val="-4"/>
          <w:sz w:val="32"/>
        </w:rPr>
        <w:t>Ενεργητικό</w:t>
      </w:r>
      <w:r>
        <w:rPr>
          <w:rFonts w:ascii="Georgia" w:hAnsi="Georgia"/>
          <w:color w:val="002E2F"/>
          <w:spacing w:val="-17"/>
          <w:sz w:val="32"/>
        </w:rPr>
        <w:t> </w:t>
      </w:r>
      <w:r>
        <w:rPr>
          <w:color w:val="002E2F"/>
          <w:spacing w:val="-4"/>
          <w:sz w:val="24"/>
        </w:rPr>
        <w:t>(ποσοστό,</w:t>
      </w:r>
      <w:r>
        <w:rPr>
          <w:color w:val="002E2F"/>
          <w:spacing w:val="-10"/>
          <w:sz w:val="24"/>
        </w:rPr>
        <w:t> </w:t>
      </w:r>
      <w:r>
        <w:rPr>
          <w:color w:val="002E2F"/>
          <w:spacing w:val="-5"/>
          <w:sz w:val="24"/>
        </w:rPr>
        <w:t>%)</w:t>
      </w:r>
    </w:p>
    <w:p>
      <w:pPr>
        <w:spacing w:line="283" w:lineRule="auto" w:before="281"/>
        <w:ind w:left="153" w:right="148" w:firstLine="0"/>
        <w:jc w:val="both"/>
        <w:rPr>
          <w:sz w:val="20"/>
        </w:rPr>
      </w:pPr>
      <w:r>
        <w:rPr>
          <w:color w:val="002E2F"/>
          <w:sz w:val="20"/>
        </w:rPr>
        <w:t>Τα καθαρά έσοδα προμηθειών σε ετησιοποιημένη βάση προς (/) μέσος όρος προσαρμοσμένου ενεργητικού όπως ορίζεται</w:t>
      </w:r>
      <w:r>
        <w:rPr>
          <w:color w:val="002E2F"/>
          <w:spacing w:val="-11"/>
          <w:sz w:val="20"/>
        </w:rPr>
        <w:t> </w:t>
      </w:r>
      <w:r>
        <w:rPr>
          <w:color w:val="002E2F"/>
          <w:sz w:val="20"/>
        </w:rPr>
        <w:t>παρακάτω</w:t>
      </w:r>
      <w:r>
        <w:rPr>
          <w:color w:val="002E2F"/>
          <w:spacing w:val="-10"/>
          <w:sz w:val="20"/>
        </w:rPr>
        <w:t> </w:t>
      </w:r>
      <w:r>
        <w:rPr>
          <w:color w:val="002E2F"/>
          <w:sz w:val="20"/>
        </w:rPr>
        <w:t>(μέσος</w:t>
      </w:r>
      <w:r>
        <w:rPr>
          <w:color w:val="002E2F"/>
          <w:spacing w:val="-9"/>
          <w:sz w:val="20"/>
        </w:rPr>
        <w:t> </w:t>
      </w:r>
      <w:r>
        <w:rPr>
          <w:color w:val="002E2F"/>
          <w:sz w:val="20"/>
        </w:rPr>
        <w:t>όρος</w:t>
      </w:r>
      <w:r>
        <w:rPr>
          <w:color w:val="002E2F"/>
          <w:spacing w:val="-11"/>
          <w:sz w:val="20"/>
        </w:rPr>
        <w:t> </w:t>
      </w:r>
      <w:r>
        <w:rPr>
          <w:color w:val="002E2F"/>
          <w:sz w:val="20"/>
        </w:rPr>
        <w:t>του</w:t>
      </w:r>
      <w:r>
        <w:rPr>
          <w:color w:val="002E2F"/>
          <w:spacing w:val="-10"/>
          <w:sz w:val="20"/>
        </w:rPr>
        <w:t> </w:t>
      </w:r>
      <w:r>
        <w:rPr>
          <w:color w:val="002E2F"/>
          <w:sz w:val="20"/>
        </w:rPr>
        <w:t>Δεκ.</w:t>
      </w:r>
      <w:r>
        <w:rPr>
          <w:color w:val="002E2F"/>
          <w:spacing w:val="-11"/>
          <w:sz w:val="20"/>
        </w:rPr>
        <w:t> </w:t>
      </w:r>
      <w:r>
        <w:rPr>
          <w:color w:val="002E2F"/>
          <w:sz w:val="20"/>
        </w:rPr>
        <w:t>2025</w:t>
      </w:r>
      <w:r>
        <w:rPr>
          <w:color w:val="002E2F"/>
          <w:spacing w:val="-11"/>
          <w:sz w:val="20"/>
        </w:rPr>
        <w:t> </w:t>
      </w:r>
      <w:r>
        <w:rPr>
          <w:color w:val="002E2F"/>
          <w:sz w:val="20"/>
        </w:rPr>
        <w:t>και</w:t>
      </w:r>
      <w:r>
        <w:rPr>
          <w:color w:val="002E2F"/>
          <w:spacing w:val="-12"/>
          <w:sz w:val="20"/>
        </w:rPr>
        <w:t> </w:t>
      </w:r>
      <w:r>
        <w:rPr>
          <w:color w:val="002E2F"/>
          <w:sz w:val="20"/>
        </w:rPr>
        <w:t>του</w:t>
      </w:r>
      <w:r>
        <w:rPr>
          <w:color w:val="002E2F"/>
          <w:spacing w:val="-8"/>
          <w:sz w:val="20"/>
        </w:rPr>
        <w:t> </w:t>
      </w:r>
      <w:r>
        <w:rPr>
          <w:color w:val="002E2F"/>
          <w:sz w:val="20"/>
        </w:rPr>
        <w:t>Σεπ.</w:t>
      </w:r>
      <w:r>
        <w:rPr>
          <w:color w:val="002E2F"/>
          <w:spacing w:val="-11"/>
          <w:sz w:val="20"/>
        </w:rPr>
        <w:t> </w:t>
      </w:r>
      <w:r>
        <w:rPr>
          <w:color w:val="002E2F"/>
          <w:sz w:val="20"/>
        </w:rPr>
        <w:t>2025</w:t>
      </w:r>
      <w:r>
        <w:rPr>
          <w:color w:val="002E2F"/>
          <w:spacing w:val="-11"/>
          <w:sz w:val="20"/>
        </w:rPr>
        <w:t> </w:t>
      </w:r>
      <w:r>
        <w:rPr>
          <w:color w:val="002E2F"/>
          <w:sz w:val="20"/>
        </w:rPr>
        <w:t>για</w:t>
      </w:r>
      <w:r>
        <w:rPr>
          <w:color w:val="002E2F"/>
          <w:spacing w:val="-12"/>
          <w:sz w:val="20"/>
        </w:rPr>
        <w:t> </w:t>
      </w:r>
      <w:r>
        <w:rPr>
          <w:color w:val="002E2F"/>
          <w:sz w:val="20"/>
        </w:rPr>
        <w:t>το</w:t>
      </w:r>
      <w:r>
        <w:rPr>
          <w:color w:val="002E2F"/>
          <w:spacing w:val="-12"/>
          <w:sz w:val="20"/>
        </w:rPr>
        <w:t> </w:t>
      </w:r>
      <w:r>
        <w:rPr>
          <w:color w:val="002E2F"/>
          <w:sz w:val="20"/>
        </w:rPr>
        <w:t>4ο</w:t>
      </w:r>
      <w:r>
        <w:rPr>
          <w:color w:val="002E2F"/>
          <w:spacing w:val="-13"/>
          <w:sz w:val="20"/>
        </w:rPr>
        <w:t> </w:t>
      </w:r>
      <w:r>
        <w:rPr>
          <w:color w:val="002E2F"/>
          <w:sz w:val="20"/>
        </w:rPr>
        <w:t>τρίμηνο</w:t>
      </w:r>
      <w:r>
        <w:rPr>
          <w:color w:val="002E2F"/>
          <w:spacing w:val="-11"/>
          <w:sz w:val="20"/>
        </w:rPr>
        <w:t> </w:t>
      </w:r>
      <w:r>
        <w:rPr>
          <w:color w:val="002E2F"/>
          <w:sz w:val="20"/>
        </w:rPr>
        <w:t>2025</w:t>
      </w:r>
      <w:r>
        <w:rPr>
          <w:color w:val="002E2F"/>
          <w:spacing w:val="-11"/>
          <w:sz w:val="20"/>
        </w:rPr>
        <w:t> </w:t>
      </w:r>
      <w:r>
        <w:rPr>
          <w:color w:val="002E2F"/>
          <w:sz w:val="20"/>
        </w:rPr>
        <w:t>και</w:t>
      </w:r>
      <w:r>
        <w:rPr>
          <w:color w:val="002E2F"/>
          <w:spacing w:val="-12"/>
          <w:sz w:val="20"/>
        </w:rPr>
        <w:t> </w:t>
      </w:r>
      <w:r>
        <w:rPr>
          <w:color w:val="002E2F"/>
          <w:sz w:val="20"/>
        </w:rPr>
        <w:t>μέσος</w:t>
      </w:r>
      <w:r>
        <w:rPr>
          <w:color w:val="002E2F"/>
          <w:spacing w:val="-9"/>
          <w:sz w:val="20"/>
        </w:rPr>
        <w:t> </w:t>
      </w:r>
      <w:r>
        <w:rPr>
          <w:color w:val="002E2F"/>
          <w:sz w:val="20"/>
        </w:rPr>
        <w:t>όρος</w:t>
      </w:r>
      <w:r>
        <w:rPr>
          <w:color w:val="002E2F"/>
          <w:spacing w:val="-11"/>
          <w:sz w:val="20"/>
        </w:rPr>
        <w:t> </w:t>
      </w:r>
      <w:r>
        <w:rPr>
          <w:color w:val="002E2F"/>
          <w:sz w:val="20"/>
        </w:rPr>
        <w:t>του</w:t>
      </w:r>
      <w:r>
        <w:rPr>
          <w:color w:val="002E2F"/>
          <w:spacing w:val="-10"/>
          <w:sz w:val="20"/>
        </w:rPr>
        <w:t> </w:t>
      </w:r>
      <w:r>
        <w:rPr>
          <w:color w:val="002E2F"/>
          <w:sz w:val="20"/>
        </w:rPr>
        <w:t>Δεκ.</w:t>
      </w:r>
      <w:r>
        <w:rPr>
          <w:color w:val="002E2F"/>
          <w:spacing w:val="-11"/>
          <w:sz w:val="20"/>
        </w:rPr>
        <w:t> </w:t>
      </w:r>
      <w:r>
        <w:rPr>
          <w:color w:val="002E2F"/>
          <w:sz w:val="20"/>
        </w:rPr>
        <w:t>2024 και του Σεπ. 2024 για το 4ο τρίμηνο</w:t>
      </w:r>
      <w:r>
        <w:rPr>
          <w:color w:val="002E2F"/>
          <w:spacing w:val="-1"/>
          <w:sz w:val="20"/>
        </w:rPr>
        <w:t> </w:t>
      </w:r>
      <w:r>
        <w:rPr>
          <w:color w:val="002E2F"/>
          <w:sz w:val="20"/>
        </w:rPr>
        <w:t>2024).</w:t>
      </w:r>
    </w:p>
    <w:p>
      <w:pPr>
        <w:spacing w:line="283" w:lineRule="auto" w:before="3"/>
        <w:ind w:left="153" w:right="5734" w:firstLine="0"/>
        <w:jc w:val="both"/>
        <w:rPr>
          <w:sz w:val="20"/>
        </w:rPr>
      </w:pPr>
      <w:r>
        <w:rPr>
          <w:color w:val="002E2F"/>
          <w:sz w:val="20"/>
        </w:rPr>
        <w:t>Kαθαρά</w:t>
      </w:r>
      <w:r>
        <w:rPr>
          <w:color w:val="002E2F"/>
          <w:spacing w:val="-6"/>
          <w:sz w:val="20"/>
        </w:rPr>
        <w:t> </w:t>
      </w:r>
      <w:r>
        <w:rPr>
          <w:color w:val="002E2F"/>
          <w:sz w:val="20"/>
        </w:rPr>
        <w:t>έσοδα</w:t>
      </w:r>
      <w:r>
        <w:rPr>
          <w:color w:val="002E2F"/>
          <w:spacing w:val="-6"/>
          <w:sz w:val="20"/>
        </w:rPr>
        <w:t> </w:t>
      </w:r>
      <w:r>
        <w:rPr>
          <w:color w:val="002E2F"/>
          <w:sz w:val="20"/>
        </w:rPr>
        <w:t>προμηθειών</w:t>
      </w:r>
      <w:r>
        <w:rPr>
          <w:color w:val="002E2F"/>
          <w:spacing w:val="-1"/>
          <w:sz w:val="20"/>
        </w:rPr>
        <w:t> </w:t>
      </w:r>
      <w:r>
        <w:rPr>
          <w:color w:val="002E2F"/>
          <w:sz w:val="20"/>
        </w:rPr>
        <w:t>όπως</w:t>
      </w:r>
      <w:r>
        <w:rPr>
          <w:color w:val="002E2F"/>
          <w:spacing w:val="-5"/>
          <w:sz w:val="20"/>
        </w:rPr>
        <w:t> </w:t>
      </w:r>
      <w:r>
        <w:rPr>
          <w:color w:val="002E2F"/>
          <w:sz w:val="20"/>
        </w:rPr>
        <w:t>ορίζονται</w:t>
      </w:r>
      <w:r>
        <w:rPr>
          <w:color w:val="002E2F"/>
          <w:spacing w:val="-4"/>
          <w:sz w:val="20"/>
        </w:rPr>
        <w:t> </w:t>
      </w:r>
      <w:r>
        <w:rPr>
          <w:color w:val="002E2F"/>
          <w:sz w:val="20"/>
        </w:rPr>
        <w:t>παραπάνω. Σημασία χρήσης: Δείκτης κερδοφορίας</w:t>
      </w:r>
    </w:p>
    <w:p>
      <w:pPr>
        <w:pStyle w:val="BodyText"/>
        <w:spacing w:before="6"/>
        <w:rPr>
          <w:sz w:val="19"/>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565"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841" w:type="dxa"/>
            <w:tcBorders>
              <w:bottom w:val="single" w:sz="12" w:space="0" w:color="23405F"/>
            </w:tcBorders>
            <w:shd w:val="clear" w:color="auto" w:fill="FFF5BE"/>
          </w:tcPr>
          <w:p>
            <w:pPr>
              <w:pStyle w:val="TableParagraph"/>
              <w:spacing w:before="143"/>
              <w:ind w:right="220"/>
              <w:jc w:val="right"/>
              <w:rPr>
                <w:rFonts w:ascii="Arial" w:hAnsi="Arial"/>
                <w:b/>
                <w:sz w:val="20"/>
              </w:rPr>
            </w:pPr>
            <w:r>
              <w:rPr>
                <w:rFonts w:ascii="Arial" w:hAnsi="Arial"/>
                <w:b/>
                <w:spacing w:val="-4"/>
                <w:sz w:val="20"/>
              </w:rPr>
              <w:t>4ο</w:t>
            </w:r>
            <w:r>
              <w:rPr>
                <w:rFonts w:ascii="Arial" w:hAnsi="Arial"/>
                <w:b/>
                <w:spacing w:val="-15"/>
                <w:sz w:val="20"/>
              </w:rPr>
              <w:t> </w:t>
            </w:r>
            <w:r>
              <w:rPr>
                <w:rFonts w:ascii="Arial" w:hAnsi="Arial"/>
                <w:b/>
                <w:spacing w:val="-4"/>
                <w:sz w:val="20"/>
              </w:rPr>
              <w:t>3μ</w:t>
            </w:r>
            <w:r>
              <w:rPr>
                <w:rFonts w:ascii="Arial" w:hAnsi="Arial"/>
                <w:b/>
                <w:spacing w:val="-16"/>
                <w:sz w:val="20"/>
              </w:rPr>
              <w:t> </w:t>
            </w:r>
            <w:r>
              <w:rPr>
                <w:rFonts w:ascii="Arial" w:hAnsi="Arial"/>
                <w:b/>
                <w:spacing w:val="-4"/>
                <w:sz w:val="20"/>
              </w:rPr>
              <w:t>2025</w:t>
            </w:r>
          </w:p>
        </w:tc>
        <w:tc>
          <w:tcPr>
            <w:tcW w:w="1844" w:type="dxa"/>
            <w:tcBorders>
              <w:bottom w:val="single" w:sz="12" w:space="0" w:color="23405F"/>
            </w:tcBorders>
            <w:shd w:val="clear" w:color="auto" w:fill="F1EFEB"/>
          </w:tcPr>
          <w:p>
            <w:pPr>
              <w:pStyle w:val="TableParagraph"/>
              <w:spacing w:before="147"/>
              <w:ind w:right="225"/>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642" w:hRule="atLeast"/>
        </w:trPr>
        <w:tc>
          <w:tcPr>
            <w:tcW w:w="4957" w:type="dxa"/>
            <w:gridSpan w:val="2"/>
            <w:tcBorders>
              <w:top w:val="single" w:sz="12" w:space="0" w:color="23405F"/>
              <w:bottom w:val="single" w:sz="4" w:space="0" w:color="FFFFFF"/>
            </w:tcBorders>
            <w:shd w:val="clear" w:color="auto" w:fill="F1EFEB"/>
          </w:tcPr>
          <w:p>
            <w:pPr>
              <w:pStyle w:val="TableParagraph"/>
              <w:spacing w:before="24"/>
              <w:ind w:left="953"/>
              <w:rPr>
                <w:sz w:val="20"/>
              </w:rPr>
            </w:pPr>
            <w:r>
              <w:rPr>
                <w:color w:val="252525"/>
                <w:sz w:val="20"/>
              </w:rPr>
              <w:t>Καθαρά</w:t>
            </w:r>
            <w:r>
              <w:rPr>
                <w:color w:val="252525"/>
                <w:spacing w:val="-6"/>
                <w:sz w:val="20"/>
              </w:rPr>
              <w:t> </w:t>
            </w:r>
            <w:r>
              <w:rPr>
                <w:color w:val="252525"/>
                <w:sz w:val="20"/>
              </w:rPr>
              <w:t>έσοδα</w:t>
            </w:r>
            <w:r>
              <w:rPr>
                <w:color w:val="252525"/>
                <w:spacing w:val="-7"/>
                <w:sz w:val="20"/>
              </w:rPr>
              <w:t> </w:t>
            </w:r>
            <w:r>
              <w:rPr>
                <w:color w:val="252525"/>
                <w:sz w:val="20"/>
              </w:rPr>
              <w:t>προμηθειών,</w:t>
            </w:r>
            <w:r>
              <w:rPr>
                <w:color w:val="252525"/>
                <w:spacing w:val="-8"/>
                <w:sz w:val="20"/>
              </w:rPr>
              <w:t> </w:t>
            </w:r>
            <w:r>
              <w:rPr>
                <w:color w:val="252525"/>
                <w:spacing w:val="-5"/>
                <w:sz w:val="20"/>
              </w:rPr>
              <w:t>σε</w:t>
            </w:r>
          </w:p>
          <w:p>
            <w:pPr>
              <w:pStyle w:val="TableParagraph"/>
              <w:spacing w:before="95"/>
              <w:ind w:left="953"/>
              <w:rPr>
                <w:sz w:val="20"/>
              </w:rPr>
            </w:pPr>
            <w:r>
              <w:rPr>
                <w:color w:val="252525"/>
                <w:sz w:val="20"/>
              </w:rPr>
              <w:t>ετησιοποιημένη</w:t>
            </w:r>
            <w:r>
              <w:rPr>
                <w:color w:val="252525"/>
                <w:spacing w:val="-6"/>
                <w:sz w:val="20"/>
              </w:rPr>
              <w:t> </w:t>
            </w:r>
            <w:r>
              <w:rPr>
                <w:color w:val="252525"/>
                <w:sz w:val="20"/>
              </w:rPr>
              <w:t>βάση</w:t>
            </w:r>
            <w:r>
              <w:rPr>
                <w:color w:val="252525"/>
                <w:spacing w:val="-5"/>
                <w:sz w:val="20"/>
              </w:rPr>
              <w:t> </w:t>
            </w:r>
            <w:r>
              <w:rPr>
                <w:color w:val="252525"/>
                <w:sz w:val="20"/>
              </w:rPr>
              <w:t>(€</w:t>
            </w:r>
            <w:r>
              <w:rPr>
                <w:color w:val="252525"/>
                <w:spacing w:val="-3"/>
                <w:sz w:val="20"/>
              </w:rPr>
              <w:t> </w:t>
            </w:r>
            <w:r>
              <w:rPr>
                <w:color w:val="252525"/>
                <w:spacing w:val="-2"/>
                <w:sz w:val="20"/>
              </w:rPr>
              <w:t>εκατ.)</w:t>
            </w:r>
          </w:p>
        </w:tc>
        <w:tc>
          <w:tcPr>
            <w:tcW w:w="1841" w:type="dxa"/>
            <w:tcBorders>
              <w:top w:val="single" w:sz="12" w:space="0" w:color="23405F"/>
              <w:bottom w:val="single" w:sz="4" w:space="0" w:color="FFFFFF"/>
            </w:tcBorders>
            <w:shd w:val="clear" w:color="auto" w:fill="FFF5BE"/>
          </w:tcPr>
          <w:p>
            <w:pPr>
              <w:pStyle w:val="TableParagraph"/>
              <w:spacing w:before="184"/>
              <w:ind w:right="222"/>
              <w:jc w:val="right"/>
              <w:rPr>
                <w:sz w:val="20"/>
              </w:rPr>
            </w:pPr>
            <w:r>
              <w:rPr>
                <w:spacing w:val="-2"/>
                <w:sz w:val="20"/>
              </w:rPr>
              <w:t>206</w:t>
            </w:r>
            <w:r>
              <w:rPr>
                <w:spacing w:val="-11"/>
                <w:sz w:val="20"/>
              </w:rPr>
              <w:t> </w:t>
            </w:r>
            <w:r>
              <w:rPr>
                <w:spacing w:val="-2"/>
                <w:sz w:val="20"/>
              </w:rPr>
              <w:t>*4</w:t>
            </w:r>
            <w:r>
              <w:rPr>
                <w:spacing w:val="-11"/>
                <w:sz w:val="20"/>
              </w:rPr>
              <w:t> </w:t>
            </w:r>
            <w:r>
              <w:rPr>
                <w:spacing w:val="-2"/>
                <w:sz w:val="20"/>
              </w:rPr>
              <w:t>=</w:t>
            </w:r>
            <w:r>
              <w:rPr>
                <w:spacing w:val="-11"/>
                <w:sz w:val="20"/>
              </w:rPr>
              <w:t> </w:t>
            </w:r>
            <w:r>
              <w:rPr>
                <w:spacing w:val="-5"/>
                <w:sz w:val="20"/>
              </w:rPr>
              <w:t>826</w:t>
            </w:r>
          </w:p>
        </w:tc>
        <w:tc>
          <w:tcPr>
            <w:tcW w:w="1844" w:type="dxa"/>
            <w:tcBorders>
              <w:top w:val="single" w:sz="12" w:space="0" w:color="23405F"/>
              <w:bottom w:val="single" w:sz="4" w:space="0" w:color="FFFFFF"/>
            </w:tcBorders>
            <w:shd w:val="clear" w:color="auto" w:fill="F1EFEB"/>
          </w:tcPr>
          <w:p>
            <w:pPr>
              <w:pStyle w:val="TableParagraph"/>
              <w:spacing w:before="184"/>
              <w:ind w:right="221"/>
              <w:jc w:val="right"/>
              <w:rPr>
                <w:sz w:val="20"/>
              </w:rPr>
            </w:pPr>
            <w:r>
              <w:rPr>
                <w:w w:val="90"/>
                <w:sz w:val="20"/>
              </w:rPr>
              <w:t>176*4</w:t>
            </w:r>
            <w:r>
              <w:rPr>
                <w:spacing w:val="-4"/>
                <w:sz w:val="20"/>
              </w:rPr>
              <w:t> </w:t>
            </w:r>
            <w:r>
              <w:rPr>
                <w:w w:val="90"/>
                <w:sz w:val="20"/>
              </w:rPr>
              <w:t>=</w:t>
            </w:r>
            <w:r>
              <w:rPr>
                <w:spacing w:val="-3"/>
                <w:sz w:val="20"/>
              </w:rPr>
              <w:t> </w:t>
            </w:r>
            <w:r>
              <w:rPr>
                <w:spacing w:val="-5"/>
                <w:w w:val="90"/>
                <w:sz w:val="20"/>
              </w:rPr>
              <w:t>669</w:t>
            </w:r>
          </w:p>
        </w:tc>
      </w:tr>
      <w:tr>
        <w:trPr>
          <w:trHeight w:val="539" w:hRule="atLeast"/>
        </w:trPr>
        <w:tc>
          <w:tcPr>
            <w:tcW w:w="586" w:type="dxa"/>
            <w:tcBorders>
              <w:top w:val="single" w:sz="4" w:space="0" w:color="FFFFFF"/>
            </w:tcBorders>
            <w:shd w:val="clear" w:color="auto" w:fill="F1EFEB"/>
          </w:tcPr>
          <w:p>
            <w:pPr>
              <w:pStyle w:val="TableParagraph"/>
              <w:spacing w:before="132"/>
              <w:ind w:left="107"/>
              <w:rPr>
                <w:sz w:val="20"/>
              </w:rPr>
            </w:pPr>
            <w:r>
              <w:rPr>
                <w:color w:val="252525"/>
                <w:spacing w:val="-10"/>
                <w:w w:val="145"/>
                <w:sz w:val="20"/>
              </w:rPr>
              <w:t>/</w:t>
            </w:r>
          </w:p>
        </w:tc>
        <w:tc>
          <w:tcPr>
            <w:tcW w:w="4371" w:type="dxa"/>
            <w:tcBorders>
              <w:top w:val="single" w:sz="4" w:space="0" w:color="FFFFFF"/>
            </w:tcBorders>
            <w:shd w:val="clear" w:color="auto" w:fill="F1EFEB"/>
          </w:tcPr>
          <w:p>
            <w:pPr>
              <w:pStyle w:val="TableParagraph"/>
              <w:spacing w:before="24"/>
              <w:ind w:left="367"/>
              <w:rPr>
                <w:sz w:val="20"/>
              </w:rPr>
            </w:pPr>
            <w:r>
              <w:rPr>
                <w:color w:val="252525"/>
                <w:spacing w:val="-2"/>
                <w:sz w:val="20"/>
              </w:rPr>
              <w:t>Προσαρμοσμένο</w:t>
            </w:r>
            <w:r>
              <w:rPr>
                <w:color w:val="252525"/>
                <w:spacing w:val="-7"/>
                <w:sz w:val="20"/>
              </w:rPr>
              <w:t> </w:t>
            </w:r>
            <w:r>
              <w:rPr>
                <w:color w:val="252525"/>
                <w:spacing w:val="-2"/>
                <w:sz w:val="20"/>
              </w:rPr>
              <w:t>ενεργητικό,</w:t>
            </w:r>
            <w:r>
              <w:rPr>
                <w:color w:val="252525"/>
                <w:spacing w:val="-1"/>
                <w:sz w:val="20"/>
              </w:rPr>
              <w:t> </w:t>
            </w:r>
            <w:r>
              <w:rPr>
                <w:color w:val="252525"/>
                <w:spacing w:val="-2"/>
                <w:sz w:val="20"/>
              </w:rPr>
              <w:t>μ.ό.</w:t>
            </w:r>
            <w:r>
              <w:rPr>
                <w:color w:val="252525"/>
                <w:spacing w:val="-5"/>
                <w:sz w:val="20"/>
              </w:rPr>
              <w:t> </w:t>
            </w:r>
            <w:r>
              <w:rPr>
                <w:color w:val="252525"/>
                <w:spacing w:val="-10"/>
                <w:sz w:val="20"/>
              </w:rPr>
              <w:t>2</w:t>
            </w:r>
          </w:p>
          <w:p>
            <w:pPr>
              <w:pStyle w:val="TableParagraph"/>
              <w:spacing w:before="42"/>
              <w:ind w:left="367"/>
              <w:rPr>
                <w:sz w:val="20"/>
              </w:rPr>
            </w:pPr>
            <w:r>
              <w:rPr>
                <w:color w:val="252525"/>
                <w:sz w:val="20"/>
              </w:rPr>
              <w:t>περιόδων</w:t>
            </w:r>
            <w:r>
              <w:rPr>
                <w:color w:val="252525"/>
                <w:spacing w:val="2"/>
                <w:sz w:val="20"/>
              </w:rPr>
              <w:t> </w:t>
            </w:r>
            <w:r>
              <w:rPr>
                <w:color w:val="252525"/>
                <w:sz w:val="20"/>
              </w:rPr>
              <w:t>(€</w:t>
            </w:r>
            <w:r>
              <w:rPr>
                <w:color w:val="252525"/>
                <w:spacing w:val="3"/>
                <w:sz w:val="20"/>
              </w:rPr>
              <w:t> </w:t>
            </w:r>
            <w:r>
              <w:rPr>
                <w:color w:val="252525"/>
                <w:spacing w:val="-2"/>
                <w:sz w:val="20"/>
              </w:rPr>
              <w:t>εκατ.)</w:t>
            </w:r>
          </w:p>
        </w:tc>
        <w:tc>
          <w:tcPr>
            <w:tcW w:w="1841" w:type="dxa"/>
            <w:tcBorders>
              <w:top w:val="single" w:sz="4" w:space="0" w:color="FFFFFF"/>
            </w:tcBorders>
            <w:shd w:val="clear" w:color="auto" w:fill="FFF5BE"/>
          </w:tcPr>
          <w:p>
            <w:pPr>
              <w:pStyle w:val="TableParagraph"/>
              <w:spacing w:before="132"/>
              <w:ind w:right="220"/>
              <w:jc w:val="right"/>
              <w:rPr>
                <w:sz w:val="20"/>
              </w:rPr>
            </w:pPr>
            <w:r>
              <w:rPr>
                <w:spacing w:val="-2"/>
                <w:sz w:val="20"/>
              </w:rPr>
              <w:t>86.575</w:t>
            </w:r>
          </w:p>
        </w:tc>
        <w:tc>
          <w:tcPr>
            <w:tcW w:w="1844" w:type="dxa"/>
            <w:tcBorders>
              <w:top w:val="single" w:sz="4" w:space="0" w:color="FFFFFF"/>
            </w:tcBorders>
            <w:shd w:val="clear" w:color="auto" w:fill="F1EFEB"/>
          </w:tcPr>
          <w:p>
            <w:pPr>
              <w:pStyle w:val="TableParagraph"/>
              <w:spacing w:before="132"/>
              <w:ind w:right="221"/>
              <w:jc w:val="right"/>
              <w:rPr>
                <w:sz w:val="20"/>
              </w:rPr>
            </w:pPr>
            <w:r>
              <w:rPr>
                <w:spacing w:val="-2"/>
                <w:sz w:val="20"/>
              </w:rPr>
              <w:t>78.958</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5"/>
              <w:ind w:left="367"/>
              <w:rPr>
                <w:rFonts w:ascii="Arial" w:hAnsi="Arial"/>
                <w:b/>
                <w:sz w:val="20"/>
              </w:rPr>
            </w:pPr>
            <w:r>
              <w:rPr>
                <w:rFonts w:ascii="Arial" w:hAnsi="Arial"/>
                <w:b/>
                <w:color w:val="252525"/>
                <w:spacing w:val="-4"/>
                <w:sz w:val="20"/>
              </w:rPr>
              <w:t>Καθαρά</w:t>
            </w:r>
            <w:r>
              <w:rPr>
                <w:rFonts w:ascii="Arial" w:hAnsi="Arial"/>
                <w:b/>
                <w:color w:val="252525"/>
                <w:spacing w:val="-11"/>
                <w:sz w:val="20"/>
              </w:rPr>
              <w:t> </w:t>
            </w:r>
            <w:r>
              <w:rPr>
                <w:rFonts w:ascii="Arial" w:hAnsi="Arial"/>
                <w:b/>
                <w:color w:val="252525"/>
                <w:spacing w:val="-4"/>
                <w:sz w:val="20"/>
              </w:rPr>
              <w:t>έσοδα</w:t>
            </w:r>
            <w:r>
              <w:rPr>
                <w:rFonts w:ascii="Arial" w:hAnsi="Arial"/>
                <w:b/>
                <w:color w:val="252525"/>
                <w:spacing w:val="-10"/>
                <w:sz w:val="20"/>
              </w:rPr>
              <w:t> </w:t>
            </w:r>
            <w:r>
              <w:rPr>
                <w:rFonts w:ascii="Arial" w:hAnsi="Arial"/>
                <w:b/>
                <w:color w:val="252525"/>
                <w:spacing w:val="-4"/>
                <w:sz w:val="20"/>
              </w:rPr>
              <w:t>προμηθειών</w:t>
            </w:r>
            <w:r>
              <w:rPr>
                <w:rFonts w:ascii="Arial" w:hAnsi="Arial"/>
                <w:b/>
                <w:color w:val="252525"/>
                <w:spacing w:val="-13"/>
                <w:sz w:val="20"/>
              </w:rPr>
              <w:t> </w:t>
            </w:r>
            <w:r>
              <w:rPr>
                <w:rFonts w:ascii="Arial" w:hAnsi="Arial"/>
                <w:b/>
                <w:color w:val="252525"/>
                <w:spacing w:val="-4"/>
                <w:sz w:val="20"/>
              </w:rPr>
              <w:t>/</w:t>
            </w:r>
            <w:r>
              <w:rPr>
                <w:rFonts w:ascii="Arial" w:hAnsi="Arial"/>
                <w:b/>
                <w:color w:val="252525"/>
                <w:spacing w:val="-11"/>
                <w:sz w:val="20"/>
              </w:rPr>
              <w:t> </w:t>
            </w:r>
            <w:r>
              <w:rPr>
                <w:rFonts w:ascii="Arial" w:hAnsi="Arial"/>
                <w:b/>
                <w:color w:val="252525"/>
                <w:spacing w:val="-4"/>
                <w:sz w:val="20"/>
              </w:rPr>
              <w:t>Ενεργητικό</w:t>
            </w:r>
          </w:p>
        </w:tc>
        <w:tc>
          <w:tcPr>
            <w:tcW w:w="1841" w:type="dxa"/>
            <w:shd w:val="clear" w:color="auto" w:fill="FFF5BE"/>
          </w:tcPr>
          <w:p>
            <w:pPr>
              <w:pStyle w:val="TableParagraph"/>
              <w:spacing w:before="52"/>
              <w:ind w:right="251"/>
              <w:jc w:val="right"/>
              <w:rPr>
                <w:rFonts w:ascii="Georgia"/>
                <w:sz w:val="20"/>
              </w:rPr>
            </w:pPr>
            <w:r>
              <w:rPr>
                <w:rFonts w:ascii="Georgia"/>
                <w:spacing w:val="-2"/>
                <w:sz w:val="20"/>
              </w:rPr>
              <w:t>0,95%</w:t>
            </w:r>
          </w:p>
        </w:tc>
        <w:tc>
          <w:tcPr>
            <w:tcW w:w="1844" w:type="dxa"/>
            <w:shd w:val="clear" w:color="auto" w:fill="F1EFEB"/>
          </w:tcPr>
          <w:p>
            <w:pPr>
              <w:pStyle w:val="TableParagraph"/>
              <w:spacing w:before="52"/>
              <w:ind w:right="251"/>
              <w:jc w:val="right"/>
              <w:rPr>
                <w:rFonts w:ascii="Georgia"/>
                <w:sz w:val="20"/>
              </w:rPr>
            </w:pPr>
            <w:r>
              <w:rPr>
                <w:rFonts w:ascii="Georgia"/>
                <w:spacing w:val="-2"/>
                <w:sz w:val="20"/>
              </w:rPr>
              <w:t>0,85%</w:t>
            </w:r>
          </w:p>
        </w:tc>
      </w:tr>
    </w:tbl>
    <w:p>
      <w:pPr>
        <w:pStyle w:val="BodyText"/>
        <w:spacing w:before="44"/>
        <w:rPr>
          <w:sz w:val="20"/>
        </w:rPr>
      </w:pPr>
    </w:p>
    <w:p>
      <w:pPr>
        <w:spacing w:before="0"/>
        <w:ind w:left="153" w:right="0" w:firstLine="0"/>
        <w:jc w:val="left"/>
        <w:rPr>
          <w:sz w:val="24"/>
        </w:rPr>
      </w:pPr>
      <w:r>
        <w:rPr>
          <w:rFonts w:ascii="Georgia" w:hAnsi="Georgia"/>
          <w:color w:val="002E2F"/>
          <w:spacing w:val="-4"/>
          <w:sz w:val="32"/>
        </w:rPr>
        <w:t>Καθαρά</w:t>
      </w:r>
      <w:r>
        <w:rPr>
          <w:rFonts w:ascii="Georgia" w:hAnsi="Georgia"/>
          <w:color w:val="002E2F"/>
          <w:spacing w:val="-17"/>
          <w:sz w:val="32"/>
        </w:rPr>
        <w:t> </w:t>
      </w:r>
      <w:r>
        <w:rPr>
          <w:rFonts w:ascii="Georgia" w:hAnsi="Georgia"/>
          <w:color w:val="002E2F"/>
          <w:spacing w:val="-4"/>
          <w:sz w:val="32"/>
        </w:rPr>
        <w:t>έσοδα</w:t>
      </w:r>
      <w:r>
        <w:rPr>
          <w:rFonts w:ascii="Georgia" w:hAnsi="Georgia"/>
          <w:color w:val="002E2F"/>
          <w:spacing w:val="-17"/>
          <w:sz w:val="32"/>
        </w:rPr>
        <w:t> </w:t>
      </w:r>
      <w:r>
        <w:rPr>
          <w:rFonts w:ascii="Georgia" w:hAnsi="Georgia"/>
          <w:color w:val="002E2F"/>
          <w:spacing w:val="-4"/>
          <w:sz w:val="32"/>
        </w:rPr>
        <w:t>προμηθειών</w:t>
      </w:r>
      <w:r>
        <w:rPr>
          <w:rFonts w:ascii="Georgia" w:hAnsi="Georgia"/>
          <w:color w:val="002E2F"/>
          <w:spacing w:val="-19"/>
          <w:sz w:val="32"/>
        </w:rPr>
        <w:t> </w:t>
      </w:r>
      <w:r>
        <w:rPr>
          <w:rFonts w:ascii="Georgia" w:hAnsi="Georgia"/>
          <w:color w:val="002E2F"/>
          <w:spacing w:val="-4"/>
          <w:sz w:val="32"/>
        </w:rPr>
        <w:t>/</w:t>
      </w:r>
      <w:r>
        <w:rPr>
          <w:rFonts w:ascii="Georgia" w:hAnsi="Georgia"/>
          <w:color w:val="002E2F"/>
          <w:spacing w:val="-14"/>
          <w:sz w:val="32"/>
        </w:rPr>
        <w:t> </w:t>
      </w:r>
      <w:r>
        <w:rPr>
          <w:rFonts w:ascii="Georgia" w:hAnsi="Georgia"/>
          <w:color w:val="002E2F"/>
          <w:spacing w:val="-4"/>
          <w:sz w:val="32"/>
        </w:rPr>
        <w:t>Καθαρά</w:t>
      </w:r>
      <w:r>
        <w:rPr>
          <w:rFonts w:ascii="Georgia" w:hAnsi="Georgia"/>
          <w:color w:val="002E2F"/>
          <w:spacing w:val="-17"/>
          <w:sz w:val="32"/>
        </w:rPr>
        <w:t> </w:t>
      </w:r>
      <w:r>
        <w:rPr>
          <w:rFonts w:ascii="Georgia" w:hAnsi="Georgia"/>
          <w:color w:val="002E2F"/>
          <w:spacing w:val="-4"/>
          <w:sz w:val="32"/>
        </w:rPr>
        <w:t>έσοδα</w:t>
      </w:r>
      <w:r>
        <w:rPr>
          <w:rFonts w:ascii="Georgia" w:hAnsi="Georgia"/>
          <w:color w:val="002E2F"/>
          <w:spacing w:val="2"/>
          <w:sz w:val="32"/>
        </w:rPr>
        <w:t> </w:t>
      </w:r>
      <w:r>
        <w:rPr>
          <w:color w:val="002E2F"/>
          <w:spacing w:val="-4"/>
          <w:sz w:val="24"/>
        </w:rPr>
        <w:t>(ποσοστό,</w:t>
      </w:r>
      <w:r>
        <w:rPr>
          <w:color w:val="002E2F"/>
          <w:spacing w:val="-7"/>
          <w:sz w:val="24"/>
        </w:rPr>
        <w:t> </w:t>
      </w:r>
      <w:r>
        <w:rPr>
          <w:color w:val="002E2F"/>
          <w:spacing w:val="-5"/>
          <w:sz w:val="24"/>
        </w:rPr>
        <w:t>%)</w:t>
      </w:r>
    </w:p>
    <w:p>
      <w:pPr>
        <w:spacing w:line="283" w:lineRule="auto" w:before="283"/>
        <w:ind w:left="153" w:right="2726" w:firstLine="0"/>
        <w:jc w:val="both"/>
        <w:rPr>
          <w:sz w:val="20"/>
        </w:rPr>
      </w:pPr>
      <w:r>
        <w:rPr>
          <w:color w:val="002E2F"/>
          <w:sz w:val="20"/>
        </w:rPr>
        <w:t>Καθαρά</w:t>
      </w:r>
      <w:r>
        <w:rPr>
          <w:color w:val="002E2F"/>
          <w:spacing w:val="-3"/>
          <w:sz w:val="20"/>
        </w:rPr>
        <w:t> </w:t>
      </w:r>
      <w:r>
        <w:rPr>
          <w:color w:val="002E2F"/>
          <w:sz w:val="20"/>
        </w:rPr>
        <w:t>έσοδα</w:t>
      </w:r>
      <w:r>
        <w:rPr>
          <w:color w:val="002E2F"/>
          <w:spacing w:val="-3"/>
          <w:sz w:val="20"/>
        </w:rPr>
        <w:t> </w:t>
      </w:r>
      <w:r>
        <w:rPr>
          <w:color w:val="002E2F"/>
          <w:sz w:val="20"/>
        </w:rPr>
        <w:t>προμηθειών (όπως ορίστηκε</w:t>
      </w:r>
      <w:r>
        <w:rPr>
          <w:color w:val="002E2F"/>
          <w:spacing w:val="-3"/>
          <w:sz w:val="20"/>
        </w:rPr>
        <w:t> </w:t>
      </w:r>
      <w:r>
        <w:rPr>
          <w:color w:val="002E2F"/>
          <w:sz w:val="20"/>
        </w:rPr>
        <w:t>ανωτέρω) προς</w:t>
      </w:r>
      <w:r>
        <w:rPr>
          <w:color w:val="002E2F"/>
          <w:spacing w:val="-2"/>
          <w:sz w:val="20"/>
        </w:rPr>
        <w:t> </w:t>
      </w:r>
      <w:r>
        <w:rPr>
          <w:color w:val="002E2F"/>
          <w:sz w:val="20"/>
        </w:rPr>
        <w:t>(/)</w:t>
      </w:r>
      <w:r>
        <w:rPr>
          <w:color w:val="002E2F"/>
          <w:spacing w:val="-2"/>
          <w:sz w:val="20"/>
        </w:rPr>
        <w:t> </w:t>
      </w:r>
      <w:r>
        <w:rPr>
          <w:color w:val="002E2F"/>
          <w:sz w:val="20"/>
        </w:rPr>
        <w:t>σύνολο</w:t>
      </w:r>
      <w:r>
        <w:rPr>
          <w:color w:val="002E2F"/>
          <w:spacing w:val="-2"/>
          <w:sz w:val="20"/>
        </w:rPr>
        <w:t> </w:t>
      </w:r>
      <w:r>
        <w:rPr>
          <w:color w:val="002E2F"/>
          <w:sz w:val="20"/>
        </w:rPr>
        <w:t>καθαρών</w:t>
      </w:r>
      <w:r>
        <w:rPr>
          <w:color w:val="002E2F"/>
          <w:spacing w:val="-3"/>
          <w:sz w:val="20"/>
        </w:rPr>
        <w:t> </w:t>
      </w:r>
      <w:r>
        <w:rPr>
          <w:color w:val="002E2F"/>
          <w:sz w:val="20"/>
        </w:rPr>
        <w:t>εσόδων. Σημασία χρήσης: Δείκτης κερδοφορίας</w:t>
      </w:r>
    </w:p>
    <w:p>
      <w:pPr>
        <w:pStyle w:val="BodyText"/>
        <w:spacing w:before="6" w:after="1"/>
        <w:rPr>
          <w:sz w:val="19"/>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565"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841" w:type="dxa"/>
            <w:tcBorders>
              <w:bottom w:val="single" w:sz="12" w:space="0" w:color="23405F"/>
            </w:tcBorders>
            <w:shd w:val="clear" w:color="auto" w:fill="FFF5BE"/>
          </w:tcPr>
          <w:p>
            <w:pPr>
              <w:pStyle w:val="TableParagraph"/>
              <w:spacing w:before="143"/>
              <w:ind w:right="220"/>
              <w:jc w:val="right"/>
              <w:rPr>
                <w:rFonts w:ascii="Arial" w:hAnsi="Arial"/>
                <w:b/>
                <w:sz w:val="20"/>
              </w:rPr>
            </w:pPr>
            <w:r>
              <w:rPr>
                <w:rFonts w:ascii="Arial" w:hAnsi="Arial"/>
                <w:b/>
                <w:spacing w:val="-6"/>
                <w:sz w:val="20"/>
              </w:rPr>
              <w:t>4ο</w:t>
            </w:r>
            <w:r>
              <w:rPr>
                <w:rFonts w:ascii="Arial" w:hAnsi="Arial"/>
                <w:b/>
                <w:spacing w:val="-12"/>
                <w:sz w:val="20"/>
              </w:rPr>
              <w:t> </w:t>
            </w:r>
            <w:r>
              <w:rPr>
                <w:rFonts w:ascii="Arial" w:hAnsi="Arial"/>
                <w:b/>
                <w:spacing w:val="-6"/>
                <w:sz w:val="20"/>
              </w:rPr>
              <w:t>3μ</w:t>
            </w:r>
            <w:r>
              <w:rPr>
                <w:rFonts w:ascii="Arial" w:hAnsi="Arial"/>
                <w:b/>
                <w:spacing w:val="-12"/>
                <w:sz w:val="20"/>
              </w:rPr>
              <w:t> </w:t>
            </w:r>
            <w:r>
              <w:rPr>
                <w:rFonts w:ascii="Arial" w:hAnsi="Arial"/>
                <w:b/>
                <w:spacing w:val="-6"/>
                <w:sz w:val="20"/>
              </w:rPr>
              <w:t>2025</w:t>
            </w:r>
          </w:p>
        </w:tc>
        <w:tc>
          <w:tcPr>
            <w:tcW w:w="1844" w:type="dxa"/>
            <w:tcBorders>
              <w:bottom w:val="single" w:sz="12" w:space="0" w:color="23405F"/>
            </w:tcBorders>
            <w:shd w:val="clear" w:color="auto" w:fill="F1EFEB"/>
          </w:tcPr>
          <w:p>
            <w:pPr>
              <w:pStyle w:val="TableParagraph"/>
              <w:spacing w:before="147"/>
              <w:ind w:right="225"/>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471" w:hRule="atLeast"/>
        </w:trPr>
        <w:tc>
          <w:tcPr>
            <w:tcW w:w="4957" w:type="dxa"/>
            <w:gridSpan w:val="2"/>
            <w:tcBorders>
              <w:top w:val="single" w:sz="12" w:space="0" w:color="23405F"/>
              <w:bottom w:val="single" w:sz="4" w:space="0" w:color="FFFFFF"/>
            </w:tcBorders>
            <w:shd w:val="clear" w:color="auto" w:fill="F1EFEB"/>
          </w:tcPr>
          <w:p>
            <w:pPr>
              <w:pStyle w:val="TableParagraph"/>
              <w:spacing w:before="100"/>
              <w:ind w:left="953"/>
              <w:rPr>
                <w:sz w:val="20"/>
              </w:rPr>
            </w:pPr>
            <w:r>
              <w:rPr>
                <w:color w:val="252525"/>
                <w:sz w:val="20"/>
              </w:rPr>
              <w:t>Καθαρά</w:t>
            </w:r>
            <w:r>
              <w:rPr>
                <w:color w:val="252525"/>
                <w:spacing w:val="-3"/>
                <w:sz w:val="20"/>
              </w:rPr>
              <w:t> </w:t>
            </w:r>
            <w:r>
              <w:rPr>
                <w:color w:val="252525"/>
                <w:sz w:val="20"/>
              </w:rPr>
              <w:t>έσοδα</w:t>
            </w:r>
            <w:r>
              <w:rPr>
                <w:color w:val="252525"/>
                <w:spacing w:val="-6"/>
                <w:sz w:val="20"/>
              </w:rPr>
              <w:t> </w:t>
            </w:r>
            <w:r>
              <w:rPr>
                <w:color w:val="252525"/>
                <w:sz w:val="20"/>
              </w:rPr>
              <w:t>προμηθειών</w:t>
            </w:r>
            <w:r>
              <w:rPr>
                <w:color w:val="252525"/>
                <w:spacing w:val="-2"/>
                <w:sz w:val="20"/>
              </w:rPr>
              <w:t> </w:t>
            </w:r>
            <w:r>
              <w:rPr>
                <w:color w:val="252525"/>
                <w:sz w:val="20"/>
              </w:rPr>
              <w:t>(€</w:t>
            </w:r>
            <w:r>
              <w:rPr>
                <w:color w:val="252525"/>
                <w:spacing w:val="-6"/>
                <w:sz w:val="20"/>
              </w:rPr>
              <w:t> </w:t>
            </w:r>
            <w:r>
              <w:rPr>
                <w:color w:val="252525"/>
                <w:spacing w:val="-2"/>
                <w:sz w:val="20"/>
              </w:rPr>
              <w:t>εκατ.)</w:t>
            </w:r>
          </w:p>
        </w:tc>
        <w:tc>
          <w:tcPr>
            <w:tcW w:w="1841" w:type="dxa"/>
            <w:tcBorders>
              <w:top w:val="single" w:sz="12" w:space="0" w:color="23405F"/>
              <w:bottom w:val="single" w:sz="4" w:space="0" w:color="FFFFFF"/>
            </w:tcBorders>
            <w:shd w:val="clear" w:color="auto" w:fill="FFF5BE"/>
          </w:tcPr>
          <w:p>
            <w:pPr>
              <w:pStyle w:val="TableParagraph"/>
              <w:spacing w:before="100"/>
              <w:ind w:right="218"/>
              <w:jc w:val="right"/>
              <w:rPr>
                <w:sz w:val="20"/>
              </w:rPr>
            </w:pPr>
            <w:r>
              <w:rPr>
                <w:spacing w:val="-5"/>
                <w:sz w:val="20"/>
              </w:rPr>
              <w:t>206</w:t>
            </w:r>
          </w:p>
        </w:tc>
        <w:tc>
          <w:tcPr>
            <w:tcW w:w="1844" w:type="dxa"/>
            <w:tcBorders>
              <w:top w:val="single" w:sz="12" w:space="0" w:color="23405F"/>
              <w:bottom w:val="single" w:sz="4" w:space="0" w:color="FFFFFF"/>
            </w:tcBorders>
            <w:shd w:val="clear" w:color="auto" w:fill="F1EFEB"/>
          </w:tcPr>
          <w:p>
            <w:pPr>
              <w:pStyle w:val="TableParagraph"/>
              <w:spacing w:before="100"/>
              <w:ind w:right="222"/>
              <w:jc w:val="right"/>
              <w:rPr>
                <w:sz w:val="20"/>
              </w:rPr>
            </w:pPr>
            <w:r>
              <w:rPr>
                <w:color w:val="252525"/>
                <w:spacing w:val="-5"/>
                <w:w w:val="95"/>
                <w:sz w:val="20"/>
              </w:rPr>
              <w:t>167</w:t>
            </w:r>
          </w:p>
        </w:tc>
      </w:tr>
      <w:tr>
        <w:trPr>
          <w:trHeight w:val="326" w:hRule="atLeast"/>
        </w:trPr>
        <w:tc>
          <w:tcPr>
            <w:tcW w:w="586" w:type="dxa"/>
            <w:tcBorders>
              <w:top w:val="single" w:sz="4" w:space="0" w:color="FFFFFF"/>
            </w:tcBorders>
            <w:shd w:val="clear" w:color="auto" w:fill="F1EFEB"/>
          </w:tcPr>
          <w:p>
            <w:pPr>
              <w:pStyle w:val="TableParagraph"/>
              <w:spacing w:before="24"/>
              <w:ind w:left="107"/>
              <w:rPr>
                <w:sz w:val="20"/>
              </w:rPr>
            </w:pPr>
            <w:r>
              <w:rPr>
                <w:color w:val="252525"/>
                <w:spacing w:val="-10"/>
                <w:w w:val="145"/>
                <w:sz w:val="20"/>
              </w:rPr>
              <w:t>/</w:t>
            </w:r>
          </w:p>
        </w:tc>
        <w:tc>
          <w:tcPr>
            <w:tcW w:w="4371" w:type="dxa"/>
            <w:tcBorders>
              <w:top w:val="single" w:sz="4" w:space="0" w:color="FFFFFF"/>
            </w:tcBorders>
            <w:shd w:val="clear" w:color="auto" w:fill="F1EFEB"/>
          </w:tcPr>
          <w:p>
            <w:pPr>
              <w:pStyle w:val="TableParagraph"/>
              <w:spacing w:before="50"/>
              <w:ind w:left="367"/>
              <w:rPr>
                <w:sz w:val="20"/>
              </w:rPr>
            </w:pPr>
            <w:r>
              <w:rPr>
                <w:color w:val="252525"/>
                <w:sz w:val="20"/>
              </w:rPr>
              <w:t>Σύνολο</w:t>
            </w:r>
            <w:r>
              <w:rPr>
                <w:color w:val="252525"/>
                <w:spacing w:val="-7"/>
                <w:sz w:val="20"/>
              </w:rPr>
              <w:t> </w:t>
            </w:r>
            <w:r>
              <w:rPr>
                <w:color w:val="252525"/>
                <w:sz w:val="20"/>
              </w:rPr>
              <w:t>καθαρών</w:t>
            </w:r>
            <w:r>
              <w:rPr>
                <w:color w:val="252525"/>
                <w:spacing w:val="-6"/>
                <w:sz w:val="20"/>
              </w:rPr>
              <w:t> </w:t>
            </w:r>
            <w:r>
              <w:rPr>
                <w:color w:val="252525"/>
                <w:sz w:val="20"/>
              </w:rPr>
              <w:t>εσόδων</w:t>
            </w:r>
            <w:r>
              <w:rPr>
                <w:color w:val="252525"/>
                <w:spacing w:val="-3"/>
                <w:sz w:val="20"/>
              </w:rPr>
              <w:t> </w:t>
            </w:r>
            <w:r>
              <w:rPr>
                <w:color w:val="252525"/>
                <w:sz w:val="20"/>
              </w:rPr>
              <w:t>(€</w:t>
            </w:r>
            <w:r>
              <w:rPr>
                <w:color w:val="252525"/>
                <w:spacing w:val="-5"/>
                <w:sz w:val="20"/>
              </w:rPr>
              <w:t> </w:t>
            </w:r>
            <w:r>
              <w:rPr>
                <w:color w:val="252525"/>
                <w:spacing w:val="-2"/>
                <w:sz w:val="20"/>
              </w:rPr>
              <w:t>εκατ.)</w:t>
            </w:r>
          </w:p>
        </w:tc>
        <w:tc>
          <w:tcPr>
            <w:tcW w:w="1841" w:type="dxa"/>
            <w:tcBorders>
              <w:top w:val="single" w:sz="4" w:space="0" w:color="FFFFFF"/>
            </w:tcBorders>
            <w:shd w:val="clear" w:color="auto" w:fill="FFF5BE"/>
          </w:tcPr>
          <w:p>
            <w:pPr>
              <w:pStyle w:val="TableParagraph"/>
              <w:spacing w:before="24"/>
              <w:ind w:right="219"/>
              <w:jc w:val="right"/>
              <w:rPr>
                <w:sz w:val="20"/>
              </w:rPr>
            </w:pPr>
            <w:r>
              <w:rPr>
                <w:color w:val="252525"/>
                <w:spacing w:val="-5"/>
                <w:sz w:val="20"/>
              </w:rPr>
              <w:t>723</w:t>
            </w:r>
          </w:p>
        </w:tc>
        <w:tc>
          <w:tcPr>
            <w:tcW w:w="1844" w:type="dxa"/>
            <w:tcBorders>
              <w:top w:val="single" w:sz="4" w:space="0" w:color="FFFFFF"/>
            </w:tcBorders>
            <w:shd w:val="clear" w:color="auto" w:fill="F1EFEB"/>
          </w:tcPr>
          <w:p>
            <w:pPr>
              <w:pStyle w:val="TableParagraph"/>
              <w:spacing w:before="24"/>
              <w:ind w:right="222"/>
              <w:jc w:val="right"/>
              <w:rPr>
                <w:sz w:val="20"/>
              </w:rPr>
            </w:pPr>
            <w:r>
              <w:rPr>
                <w:spacing w:val="-5"/>
                <w:sz w:val="20"/>
              </w:rPr>
              <w:t>730</w:t>
            </w:r>
          </w:p>
        </w:tc>
      </w:tr>
      <w:tr>
        <w:trPr>
          <w:trHeight w:val="540" w:hRule="atLeast"/>
        </w:trPr>
        <w:tc>
          <w:tcPr>
            <w:tcW w:w="586" w:type="dxa"/>
            <w:shd w:val="clear" w:color="auto" w:fill="F1EFEB"/>
          </w:tcPr>
          <w:p>
            <w:pPr>
              <w:pStyle w:val="TableParagraph"/>
              <w:spacing w:before="134"/>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26"/>
              <w:ind w:left="367"/>
              <w:rPr>
                <w:rFonts w:ascii="Arial" w:hAnsi="Arial"/>
                <w:b/>
                <w:sz w:val="20"/>
              </w:rPr>
            </w:pPr>
            <w:r>
              <w:rPr>
                <w:rFonts w:ascii="Arial" w:hAnsi="Arial"/>
                <w:b/>
                <w:color w:val="252525"/>
                <w:spacing w:val="-4"/>
                <w:sz w:val="20"/>
              </w:rPr>
              <w:t>Καθαρά</w:t>
            </w:r>
            <w:r>
              <w:rPr>
                <w:rFonts w:ascii="Arial" w:hAnsi="Arial"/>
                <w:b/>
                <w:color w:val="252525"/>
                <w:spacing w:val="-12"/>
                <w:sz w:val="20"/>
              </w:rPr>
              <w:t> </w:t>
            </w:r>
            <w:r>
              <w:rPr>
                <w:rFonts w:ascii="Arial" w:hAnsi="Arial"/>
                <w:b/>
                <w:color w:val="252525"/>
                <w:spacing w:val="-4"/>
                <w:sz w:val="20"/>
              </w:rPr>
              <w:t>έσοδα</w:t>
            </w:r>
            <w:r>
              <w:rPr>
                <w:rFonts w:ascii="Arial" w:hAnsi="Arial"/>
                <w:b/>
                <w:color w:val="252525"/>
                <w:spacing w:val="-12"/>
                <w:sz w:val="20"/>
              </w:rPr>
              <w:t> </w:t>
            </w:r>
            <w:r>
              <w:rPr>
                <w:rFonts w:ascii="Arial" w:hAnsi="Arial"/>
                <w:b/>
                <w:color w:val="252525"/>
                <w:spacing w:val="-4"/>
                <w:sz w:val="20"/>
              </w:rPr>
              <w:t>προμηθειών/Καθαρά</w:t>
            </w:r>
          </w:p>
          <w:p>
            <w:pPr>
              <w:pStyle w:val="TableParagraph"/>
              <w:spacing w:line="225" w:lineRule="exact" w:before="39"/>
              <w:ind w:left="367"/>
              <w:rPr>
                <w:rFonts w:ascii="Arial" w:hAnsi="Arial"/>
                <w:b/>
                <w:sz w:val="20"/>
              </w:rPr>
            </w:pPr>
            <w:r>
              <w:rPr>
                <w:rFonts w:ascii="Arial" w:hAnsi="Arial"/>
                <w:b/>
                <w:color w:val="252525"/>
                <w:spacing w:val="-2"/>
                <w:sz w:val="20"/>
              </w:rPr>
              <w:t>έσοδα</w:t>
            </w:r>
          </w:p>
        </w:tc>
        <w:tc>
          <w:tcPr>
            <w:tcW w:w="1841" w:type="dxa"/>
            <w:shd w:val="clear" w:color="auto" w:fill="FFF5BE"/>
          </w:tcPr>
          <w:p>
            <w:pPr>
              <w:pStyle w:val="TableParagraph"/>
              <w:spacing w:before="157"/>
              <w:ind w:right="248"/>
              <w:jc w:val="right"/>
              <w:rPr>
                <w:rFonts w:ascii="Georgia"/>
                <w:sz w:val="20"/>
              </w:rPr>
            </w:pPr>
            <w:r>
              <w:rPr>
                <w:rFonts w:ascii="Georgia"/>
                <w:spacing w:val="-5"/>
                <w:sz w:val="20"/>
              </w:rPr>
              <w:t>29%</w:t>
            </w:r>
          </w:p>
        </w:tc>
        <w:tc>
          <w:tcPr>
            <w:tcW w:w="1844" w:type="dxa"/>
            <w:shd w:val="clear" w:color="auto" w:fill="F1EFEB"/>
          </w:tcPr>
          <w:p>
            <w:pPr>
              <w:pStyle w:val="TableParagraph"/>
              <w:spacing w:before="157"/>
              <w:ind w:right="248"/>
              <w:jc w:val="right"/>
              <w:rPr>
                <w:rFonts w:ascii="Georgia"/>
                <w:sz w:val="20"/>
              </w:rPr>
            </w:pPr>
            <w:r>
              <w:rPr>
                <w:rFonts w:ascii="Georgia"/>
                <w:spacing w:val="-5"/>
                <w:sz w:val="20"/>
              </w:rPr>
              <w:t>23%</w:t>
            </w:r>
          </w:p>
        </w:tc>
      </w:tr>
    </w:tbl>
    <w:p>
      <w:pPr>
        <w:pStyle w:val="BodyText"/>
        <w:spacing w:before="82"/>
        <w:rPr>
          <w:sz w:val="20"/>
        </w:rPr>
      </w:pPr>
    </w:p>
    <w:p>
      <w:pPr>
        <w:spacing w:before="0"/>
        <w:ind w:left="153" w:right="0" w:firstLine="0"/>
        <w:jc w:val="left"/>
        <w:rPr>
          <w:sz w:val="24"/>
        </w:rPr>
      </w:pPr>
      <w:r>
        <w:rPr>
          <w:rFonts w:ascii="Georgia" w:hAnsi="Georgia"/>
          <w:color w:val="002E2F"/>
          <w:spacing w:val="-4"/>
          <w:sz w:val="32"/>
        </w:rPr>
        <w:t>Καθαρό</w:t>
      </w:r>
      <w:r>
        <w:rPr>
          <w:rFonts w:ascii="Georgia" w:hAnsi="Georgia"/>
          <w:color w:val="002E2F"/>
          <w:spacing w:val="-7"/>
          <w:sz w:val="32"/>
        </w:rPr>
        <w:t> </w:t>
      </w:r>
      <w:r>
        <w:rPr>
          <w:rFonts w:ascii="Georgia" w:hAnsi="Georgia"/>
          <w:color w:val="002E2F"/>
          <w:spacing w:val="-4"/>
          <w:sz w:val="32"/>
        </w:rPr>
        <w:t>επιτοκιακό</w:t>
      </w:r>
      <w:r>
        <w:rPr>
          <w:rFonts w:ascii="Georgia" w:hAnsi="Georgia"/>
          <w:color w:val="002E2F"/>
          <w:spacing w:val="-8"/>
          <w:sz w:val="32"/>
        </w:rPr>
        <w:t> </w:t>
      </w:r>
      <w:r>
        <w:rPr>
          <w:rFonts w:ascii="Georgia" w:hAnsi="Georgia"/>
          <w:color w:val="002E2F"/>
          <w:spacing w:val="-4"/>
          <w:sz w:val="32"/>
        </w:rPr>
        <w:t>περιθώριο </w:t>
      </w:r>
      <w:r>
        <w:rPr>
          <w:color w:val="002E2F"/>
          <w:spacing w:val="-4"/>
          <w:sz w:val="24"/>
        </w:rPr>
        <w:t>(ποσοστό,</w:t>
      </w:r>
      <w:r>
        <w:rPr>
          <w:color w:val="002E2F"/>
          <w:spacing w:val="3"/>
          <w:sz w:val="24"/>
        </w:rPr>
        <w:t> </w:t>
      </w:r>
      <w:r>
        <w:rPr>
          <w:color w:val="002E2F"/>
          <w:spacing w:val="-5"/>
          <w:sz w:val="24"/>
        </w:rPr>
        <w:t>%)</w:t>
      </w:r>
    </w:p>
    <w:p>
      <w:pPr>
        <w:spacing w:line="283" w:lineRule="auto" w:before="284"/>
        <w:ind w:left="153" w:right="127" w:firstLine="0"/>
        <w:jc w:val="both"/>
        <w:rPr>
          <w:sz w:val="20"/>
        </w:rPr>
      </w:pPr>
      <w:r>
        <w:rPr>
          <w:color w:val="002E2F"/>
          <w:sz w:val="20"/>
        </w:rPr>
        <w:t>Καθαρά</w:t>
      </w:r>
      <w:r>
        <w:rPr>
          <w:color w:val="002E2F"/>
          <w:spacing w:val="-11"/>
          <w:sz w:val="20"/>
        </w:rPr>
        <w:t> </w:t>
      </w:r>
      <w:r>
        <w:rPr>
          <w:color w:val="002E2F"/>
          <w:sz w:val="20"/>
        </w:rPr>
        <w:t>έσοδα</w:t>
      </w:r>
      <w:r>
        <w:rPr>
          <w:color w:val="002E2F"/>
          <w:spacing w:val="-8"/>
          <w:sz w:val="20"/>
        </w:rPr>
        <w:t> </w:t>
      </w:r>
      <w:r>
        <w:rPr>
          <w:color w:val="002E2F"/>
          <w:sz w:val="20"/>
        </w:rPr>
        <w:t>από</w:t>
      </w:r>
      <w:r>
        <w:rPr>
          <w:color w:val="002E2F"/>
          <w:spacing w:val="-13"/>
          <w:sz w:val="20"/>
        </w:rPr>
        <w:t> </w:t>
      </w:r>
      <w:r>
        <w:rPr>
          <w:color w:val="002E2F"/>
          <w:sz w:val="20"/>
        </w:rPr>
        <w:t>τόκους</w:t>
      </w:r>
      <w:r>
        <w:rPr>
          <w:color w:val="002E2F"/>
          <w:spacing w:val="-7"/>
          <w:sz w:val="20"/>
        </w:rPr>
        <w:t> </w:t>
      </w:r>
      <w:r>
        <w:rPr>
          <w:color w:val="002E2F"/>
          <w:sz w:val="20"/>
        </w:rPr>
        <w:t>σε</w:t>
      </w:r>
      <w:r>
        <w:rPr>
          <w:color w:val="002E2F"/>
          <w:spacing w:val="-10"/>
          <w:sz w:val="20"/>
        </w:rPr>
        <w:t> </w:t>
      </w:r>
      <w:r>
        <w:rPr>
          <w:color w:val="002E2F"/>
          <w:sz w:val="20"/>
        </w:rPr>
        <w:t>ετησιοποιημένη</w:t>
      </w:r>
      <w:r>
        <w:rPr>
          <w:color w:val="002E2F"/>
          <w:spacing w:val="-9"/>
          <w:sz w:val="20"/>
        </w:rPr>
        <w:t> </w:t>
      </w:r>
      <w:r>
        <w:rPr>
          <w:color w:val="002E2F"/>
          <w:sz w:val="20"/>
        </w:rPr>
        <w:t>βάση,</w:t>
      </w:r>
      <w:r>
        <w:rPr>
          <w:color w:val="002E2F"/>
          <w:spacing w:val="-10"/>
          <w:sz w:val="20"/>
        </w:rPr>
        <w:t> </w:t>
      </w:r>
      <w:r>
        <w:rPr>
          <w:color w:val="002E2F"/>
          <w:sz w:val="20"/>
        </w:rPr>
        <w:t>προς</w:t>
      </w:r>
      <w:r>
        <w:rPr>
          <w:color w:val="002E2F"/>
          <w:spacing w:val="-10"/>
          <w:sz w:val="20"/>
        </w:rPr>
        <w:t> </w:t>
      </w:r>
      <w:r>
        <w:rPr>
          <w:color w:val="002E2F"/>
          <w:sz w:val="20"/>
        </w:rPr>
        <w:t>(/)</w:t>
      </w:r>
      <w:r>
        <w:rPr>
          <w:color w:val="002E2F"/>
          <w:spacing w:val="-4"/>
          <w:sz w:val="20"/>
        </w:rPr>
        <w:t> </w:t>
      </w:r>
      <w:r>
        <w:rPr>
          <w:color w:val="002E2F"/>
          <w:sz w:val="20"/>
        </w:rPr>
        <w:t>μέσος</w:t>
      </w:r>
      <w:r>
        <w:rPr>
          <w:color w:val="002E2F"/>
          <w:spacing w:val="-10"/>
          <w:sz w:val="20"/>
        </w:rPr>
        <w:t> </w:t>
      </w:r>
      <w:r>
        <w:rPr>
          <w:color w:val="002E2F"/>
          <w:sz w:val="20"/>
        </w:rPr>
        <w:t>όρος</w:t>
      </w:r>
      <w:r>
        <w:rPr>
          <w:color w:val="002E2F"/>
          <w:spacing w:val="-10"/>
          <w:sz w:val="20"/>
        </w:rPr>
        <w:t> </w:t>
      </w:r>
      <w:r>
        <w:rPr>
          <w:color w:val="002E2F"/>
          <w:sz w:val="20"/>
        </w:rPr>
        <w:t>προσαρμοσμένου</w:t>
      </w:r>
      <w:r>
        <w:rPr>
          <w:color w:val="002E2F"/>
          <w:spacing w:val="-9"/>
          <w:sz w:val="20"/>
        </w:rPr>
        <w:t> </w:t>
      </w:r>
      <w:r>
        <w:rPr>
          <w:color w:val="002E2F"/>
          <w:sz w:val="20"/>
        </w:rPr>
        <w:t>ενεργητικού</w:t>
      </w:r>
      <w:r>
        <w:rPr>
          <w:color w:val="002E2F"/>
          <w:spacing w:val="-9"/>
          <w:sz w:val="20"/>
        </w:rPr>
        <w:t> </w:t>
      </w:r>
      <w:r>
        <w:rPr>
          <w:color w:val="002E2F"/>
          <w:sz w:val="20"/>
        </w:rPr>
        <w:t>όπως</w:t>
      </w:r>
      <w:r>
        <w:rPr>
          <w:color w:val="002E2F"/>
          <w:spacing w:val="-10"/>
          <w:sz w:val="20"/>
        </w:rPr>
        <w:t> </w:t>
      </w:r>
      <w:r>
        <w:rPr>
          <w:color w:val="002E2F"/>
          <w:sz w:val="20"/>
        </w:rPr>
        <w:t>ορίζεται παρακάτω</w:t>
      </w:r>
      <w:r>
        <w:rPr>
          <w:color w:val="002E2F"/>
          <w:spacing w:val="-8"/>
          <w:sz w:val="20"/>
        </w:rPr>
        <w:t> </w:t>
      </w:r>
      <w:r>
        <w:rPr>
          <w:color w:val="002E2F"/>
          <w:sz w:val="20"/>
        </w:rPr>
        <w:t>(μέσος</w:t>
      </w:r>
      <w:r>
        <w:rPr>
          <w:color w:val="002E2F"/>
          <w:spacing w:val="-10"/>
          <w:sz w:val="20"/>
        </w:rPr>
        <w:t> </w:t>
      </w:r>
      <w:r>
        <w:rPr>
          <w:color w:val="002E2F"/>
          <w:sz w:val="20"/>
        </w:rPr>
        <w:t>όρος</w:t>
      </w:r>
      <w:r>
        <w:rPr>
          <w:color w:val="002E2F"/>
          <w:spacing w:val="-10"/>
          <w:sz w:val="20"/>
        </w:rPr>
        <w:t> </w:t>
      </w:r>
      <w:r>
        <w:rPr>
          <w:color w:val="002E2F"/>
          <w:sz w:val="20"/>
        </w:rPr>
        <w:t>του</w:t>
      </w:r>
      <w:r>
        <w:rPr>
          <w:color w:val="002E2F"/>
          <w:spacing w:val="-7"/>
          <w:sz w:val="20"/>
        </w:rPr>
        <w:t> </w:t>
      </w:r>
      <w:r>
        <w:rPr>
          <w:color w:val="002E2F"/>
          <w:sz w:val="20"/>
        </w:rPr>
        <w:t>Δεκ.</w:t>
      </w:r>
      <w:r>
        <w:rPr>
          <w:color w:val="002E2F"/>
          <w:spacing w:val="-9"/>
          <w:sz w:val="20"/>
        </w:rPr>
        <w:t> </w:t>
      </w:r>
      <w:r>
        <w:rPr>
          <w:color w:val="002E2F"/>
          <w:sz w:val="20"/>
        </w:rPr>
        <w:t>2025</w:t>
      </w:r>
      <w:r>
        <w:rPr>
          <w:color w:val="002E2F"/>
          <w:spacing w:val="-10"/>
          <w:sz w:val="20"/>
        </w:rPr>
        <w:t> </w:t>
      </w:r>
      <w:r>
        <w:rPr>
          <w:color w:val="002E2F"/>
          <w:sz w:val="20"/>
        </w:rPr>
        <w:t>και</w:t>
      </w:r>
      <w:r>
        <w:rPr>
          <w:color w:val="002E2F"/>
          <w:spacing w:val="-11"/>
          <w:sz w:val="20"/>
        </w:rPr>
        <w:t> </w:t>
      </w:r>
      <w:r>
        <w:rPr>
          <w:color w:val="002E2F"/>
          <w:sz w:val="20"/>
        </w:rPr>
        <w:t>του</w:t>
      </w:r>
      <w:r>
        <w:rPr>
          <w:color w:val="002E2F"/>
          <w:spacing w:val="-10"/>
          <w:sz w:val="20"/>
        </w:rPr>
        <w:t> </w:t>
      </w:r>
      <w:r>
        <w:rPr>
          <w:color w:val="002E2F"/>
          <w:sz w:val="20"/>
        </w:rPr>
        <w:t>Σεπτ.</w:t>
      </w:r>
      <w:r>
        <w:rPr>
          <w:color w:val="002E2F"/>
          <w:spacing w:val="-10"/>
          <w:sz w:val="20"/>
        </w:rPr>
        <w:t> </w:t>
      </w:r>
      <w:r>
        <w:rPr>
          <w:color w:val="002E2F"/>
          <w:sz w:val="20"/>
        </w:rPr>
        <w:t>2025</w:t>
      </w:r>
      <w:r>
        <w:rPr>
          <w:color w:val="002E2F"/>
          <w:spacing w:val="-10"/>
          <w:sz w:val="20"/>
        </w:rPr>
        <w:t> </w:t>
      </w:r>
      <w:r>
        <w:rPr>
          <w:color w:val="002E2F"/>
          <w:sz w:val="20"/>
        </w:rPr>
        <w:t>για</w:t>
      </w:r>
      <w:r>
        <w:rPr>
          <w:color w:val="002E2F"/>
          <w:spacing w:val="-11"/>
          <w:sz w:val="20"/>
        </w:rPr>
        <w:t> </w:t>
      </w:r>
      <w:r>
        <w:rPr>
          <w:color w:val="002E2F"/>
          <w:sz w:val="20"/>
        </w:rPr>
        <w:t>το</w:t>
      </w:r>
      <w:r>
        <w:rPr>
          <w:color w:val="002E2F"/>
          <w:spacing w:val="-9"/>
          <w:sz w:val="20"/>
        </w:rPr>
        <w:t> </w:t>
      </w:r>
      <w:r>
        <w:rPr>
          <w:color w:val="002E2F"/>
          <w:sz w:val="20"/>
        </w:rPr>
        <w:t>4ο</w:t>
      </w:r>
      <w:r>
        <w:rPr>
          <w:color w:val="002E2F"/>
          <w:spacing w:val="-11"/>
          <w:sz w:val="20"/>
        </w:rPr>
        <w:t> </w:t>
      </w:r>
      <w:r>
        <w:rPr>
          <w:color w:val="002E2F"/>
          <w:sz w:val="20"/>
        </w:rPr>
        <w:t>τρίμηνο</w:t>
      </w:r>
      <w:r>
        <w:rPr>
          <w:color w:val="002E2F"/>
          <w:spacing w:val="-11"/>
          <w:sz w:val="20"/>
        </w:rPr>
        <w:t> </w:t>
      </w:r>
      <w:r>
        <w:rPr>
          <w:color w:val="002E2F"/>
          <w:sz w:val="20"/>
        </w:rPr>
        <w:t>2025</w:t>
      </w:r>
      <w:r>
        <w:rPr>
          <w:color w:val="002E2F"/>
          <w:spacing w:val="-10"/>
          <w:sz w:val="20"/>
        </w:rPr>
        <w:t> </w:t>
      </w:r>
      <w:r>
        <w:rPr>
          <w:color w:val="002E2F"/>
          <w:sz w:val="20"/>
        </w:rPr>
        <w:t>και</w:t>
      </w:r>
      <w:r>
        <w:rPr>
          <w:color w:val="002E2F"/>
          <w:spacing w:val="-11"/>
          <w:sz w:val="20"/>
        </w:rPr>
        <w:t> </w:t>
      </w:r>
      <w:r>
        <w:rPr>
          <w:color w:val="002E2F"/>
          <w:sz w:val="20"/>
        </w:rPr>
        <w:t>μέσος</w:t>
      </w:r>
      <w:r>
        <w:rPr>
          <w:color w:val="002E2F"/>
          <w:spacing w:val="-10"/>
          <w:sz w:val="20"/>
        </w:rPr>
        <w:t> </w:t>
      </w:r>
      <w:r>
        <w:rPr>
          <w:color w:val="002E2F"/>
          <w:sz w:val="20"/>
        </w:rPr>
        <w:t>όρος</w:t>
      </w:r>
      <w:r>
        <w:rPr>
          <w:color w:val="002E2F"/>
          <w:spacing w:val="-10"/>
          <w:sz w:val="20"/>
        </w:rPr>
        <w:t> </w:t>
      </w:r>
      <w:r>
        <w:rPr>
          <w:color w:val="002E2F"/>
          <w:sz w:val="20"/>
        </w:rPr>
        <w:t>του</w:t>
      </w:r>
      <w:r>
        <w:rPr>
          <w:color w:val="002E2F"/>
          <w:spacing w:val="-7"/>
          <w:sz w:val="20"/>
        </w:rPr>
        <w:t> </w:t>
      </w:r>
      <w:r>
        <w:rPr>
          <w:color w:val="002E2F"/>
          <w:sz w:val="20"/>
        </w:rPr>
        <w:t>Δεκ.</w:t>
      </w:r>
      <w:r>
        <w:rPr>
          <w:color w:val="002E2F"/>
          <w:spacing w:val="-10"/>
          <w:sz w:val="20"/>
        </w:rPr>
        <w:t> </w:t>
      </w:r>
      <w:r>
        <w:rPr>
          <w:color w:val="002E2F"/>
          <w:sz w:val="20"/>
        </w:rPr>
        <w:t>2024</w:t>
      </w:r>
      <w:r>
        <w:rPr>
          <w:color w:val="002E2F"/>
          <w:spacing w:val="-10"/>
          <w:sz w:val="20"/>
        </w:rPr>
        <w:t> </w:t>
      </w:r>
      <w:r>
        <w:rPr>
          <w:color w:val="002E2F"/>
          <w:sz w:val="20"/>
        </w:rPr>
        <w:t>και</w:t>
      </w:r>
      <w:r>
        <w:rPr>
          <w:color w:val="002E2F"/>
          <w:spacing w:val="-11"/>
          <w:sz w:val="20"/>
        </w:rPr>
        <w:t> </w:t>
      </w:r>
      <w:r>
        <w:rPr>
          <w:color w:val="002E2F"/>
          <w:sz w:val="20"/>
        </w:rPr>
        <w:t>του Σεπτ. 2024 για το 4ο τρίμηνο 2024).</w:t>
      </w:r>
    </w:p>
    <w:p>
      <w:pPr>
        <w:spacing w:before="2"/>
        <w:ind w:left="153" w:right="0" w:firstLine="0"/>
        <w:jc w:val="both"/>
        <w:rPr>
          <w:sz w:val="20"/>
        </w:rPr>
      </w:pPr>
      <w:r>
        <w:rPr>
          <w:color w:val="002E2F"/>
          <w:spacing w:val="-4"/>
          <w:sz w:val="20"/>
        </w:rPr>
        <w:t>Σημασία</w:t>
      </w:r>
      <w:r>
        <w:rPr>
          <w:color w:val="002E2F"/>
          <w:spacing w:val="-5"/>
          <w:sz w:val="20"/>
        </w:rPr>
        <w:t> </w:t>
      </w:r>
      <w:r>
        <w:rPr>
          <w:color w:val="002E2F"/>
          <w:spacing w:val="-4"/>
          <w:sz w:val="20"/>
        </w:rPr>
        <w:t>χρήσης:</w:t>
      </w:r>
      <w:r>
        <w:rPr>
          <w:color w:val="002E2F"/>
          <w:spacing w:val="-6"/>
          <w:sz w:val="20"/>
        </w:rPr>
        <w:t> </w:t>
      </w:r>
      <w:r>
        <w:rPr>
          <w:color w:val="002E2F"/>
          <w:spacing w:val="-4"/>
          <w:sz w:val="20"/>
        </w:rPr>
        <w:t>Δείκτης</w:t>
      </w:r>
      <w:r>
        <w:rPr>
          <w:color w:val="002E2F"/>
          <w:spacing w:val="-6"/>
          <w:sz w:val="20"/>
        </w:rPr>
        <w:t> </w:t>
      </w:r>
      <w:r>
        <w:rPr>
          <w:color w:val="002E2F"/>
          <w:spacing w:val="-4"/>
          <w:sz w:val="20"/>
        </w:rPr>
        <w:t>κερδοφορίας</w:t>
      </w:r>
    </w:p>
    <w:p>
      <w:pPr>
        <w:spacing w:after="0"/>
        <w:jc w:val="both"/>
        <w:rPr>
          <w:sz w:val="20"/>
        </w:rPr>
        <w:sectPr>
          <w:pgSz w:w="11910" w:h="16840"/>
          <w:pgMar w:header="0" w:footer="315" w:top="1160" w:bottom="500" w:left="566" w:right="566"/>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BodyText"/>
        <w:spacing w:before="32"/>
        <w:rPr>
          <w:rFonts w:ascii="Georgia"/>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65"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771" w:type="dxa"/>
            <w:tcBorders>
              <w:bottom w:val="single" w:sz="12" w:space="0" w:color="23405F"/>
            </w:tcBorders>
            <w:shd w:val="clear" w:color="auto" w:fill="FFF5BE"/>
          </w:tcPr>
          <w:p>
            <w:pPr>
              <w:pStyle w:val="TableParagraph"/>
              <w:spacing w:before="143"/>
              <w:ind w:right="220"/>
              <w:jc w:val="right"/>
              <w:rPr>
                <w:rFonts w:ascii="Arial" w:hAnsi="Arial"/>
                <w:b/>
                <w:sz w:val="20"/>
              </w:rPr>
            </w:pPr>
            <w:r>
              <w:rPr>
                <w:rFonts w:ascii="Arial" w:hAnsi="Arial"/>
                <w:b/>
                <w:spacing w:val="-4"/>
                <w:sz w:val="20"/>
              </w:rPr>
              <w:t>4ο</w:t>
            </w:r>
            <w:r>
              <w:rPr>
                <w:rFonts w:ascii="Arial" w:hAnsi="Arial"/>
                <w:b/>
                <w:spacing w:val="-15"/>
                <w:sz w:val="20"/>
              </w:rPr>
              <w:t> </w:t>
            </w:r>
            <w:r>
              <w:rPr>
                <w:rFonts w:ascii="Arial" w:hAnsi="Arial"/>
                <w:b/>
                <w:spacing w:val="-4"/>
                <w:sz w:val="20"/>
              </w:rPr>
              <w:t>3μ</w:t>
            </w:r>
            <w:r>
              <w:rPr>
                <w:rFonts w:ascii="Arial" w:hAnsi="Arial"/>
                <w:b/>
                <w:spacing w:val="-16"/>
                <w:sz w:val="20"/>
              </w:rPr>
              <w:t> </w:t>
            </w:r>
            <w:r>
              <w:rPr>
                <w:rFonts w:ascii="Arial" w:hAnsi="Arial"/>
                <w:b/>
                <w:spacing w:val="-4"/>
                <w:sz w:val="20"/>
              </w:rPr>
              <w:t>2025</w:t>
            </w:r>
          </w:p>
        </w:tc>
        <w:tc>
          <w:tcPr>
            <w:tcW w:w="1774" w:type="dxa"/>
            <w:tcBorders>
              <w:bottom w:val="single" w:sz="12" w:space="0" w:color="23405F"/>
            </w:tcBorders>
            <w:shd w:val="clear" w:color="auto" w:fill="F1EFEB"/>
          </w:tcPr>
          <w:p>
            <w:pPr>
              <w:pStyle w:val="TableParagraph"/>
              <w:spacing w:before="147"/>
              <w:ind w:right="224"/>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541" w:hRule="atLeast"/>
        </w:trPr>
        <w:tc>
          <w:tcPr>
            <w:tcW w:w="4957" w:type="dxa"/>
            <w:gridSpan w:val="2"/>
            <w:tcBorders>
              <w:top w:val="single" w:sz="12" w:space="0" w:color="23405F"/>
            </w:tcBorders>
            <w:shd w:val="clear" w:color="auto" w:fill="F1EFEB"/>
          </w:tcPr>
          <w:p>
            <w:pPr>
              <w:pStyle w:val="TableParagraph"/>
              <w:spacing w:before="26"/>
              <w:ind w:left="953"/>
              <w:rPr>
                <w:sz w:val="20"/>
              </w:rPr>
            </w:pPr>
            <w:r>
              <w:rPr>
                <w:color w:val="252525"/>
                <w:sz w:val="20"/>
              </w:rPr>
              <w:t>Καθαρά</w:t>
            </w:r>
            <w:r>
              <w:rPr>
                <w:color w:val="252525"/>
                <w:spacing w:val="-14"/>
                <w:sz w:val="20"/>
              </w:rPr>
              <w:t> </w:t>
            </w:r>
            <w:r>
              <w:rPr>
                <w:color w:val="252525"/>
                <w:sz w:val="20"/>
              </w:rPr>
              <w:t>έσοδα</w:t>
            </w:r>
            <w:r>
              <w:rPr>
                <w:color w:val="252525"/>
                <w:spacing w:val="-13"/>
                <w:sz w:val="20"/>
              </w:rPr>
              <w:t> </w:t>
            </w:r>
            <w:r>
              <w:rPr>
                <w:color w:val="252525"/>
                <w:sz w:val="20"/>
              </w:rPr>
              <w:t>από</w:t>
            </w:r>
            <w:r>
              <w:rPr>
                <w:color w:val="252525"/>
                <w:spacing w:val="-13"/>
                <w:sz w:val="20"/>
              </w:rPr>
              <w:t> </w:t>
            </w:r>
            <w:r>
              <w:rPr>
                <w:color w:val="252525"/>
                <w:sz w:val="20"/>
              </w:rPr>
              <w:t>τόκους,</w:t>
            </w:r>
            <w:r>
              <w:rPr>
                <w:color w:val="252525"/>
                <w:spacing w:val="-13"/>
                <w:sz w:val="20"/>
              </w:rPr>
              <w:t> </w:t>
            </w:r>
            <w:r>
              <w:rPr>
                <w:color w:val="252525"/>
                <w:spacing w:val="-5"/>
                <w:sz w:val="20"/>
              </w:rPr>
              <w:t>σε</w:t>
            </w:r>
          </w:p>
          <w:p>
            <w:pPr>
              <w:pStyle w:val="TableParagraph"/>
              <w:spacing w:before="40"/>
              <w:ind w:left="953"/>
              <w:rPr>
                <w:sz w:val="20"/>
              </w:rPr>
            </w:pPr>
            <w:r>
              <w:rPr>
                <w:color w:val="252525"/>
                <w:sz w:val="20"/>
              </w:rPr>
              <w:t>ετησιοποιημένη</w:t>
            </w:r>
            <w:r>
              <w:rPr>
                <w:color w:val="252525"/>
                <w:spacing w:val="-7"/>
                <w:sz w:val="20"/>
              </w:rPr>
              <w:t> </w:t>
            </w:r>
            <w:r>
              <w:rPr>
                <w:color w:val="252525"/>
                <w:sz w:val="20"/>
              </w:rPr>
              <w:t>βάση</w:t>
            </w:r>
            <w:r>
              <w:rPr>
                <w:color w:val="252525"/>
                <w:spacing w:val="-5"/>
                <w:sz w:val="20"/>
              </w:rPr>
              <w:t> </w:t>
            </w:r>
            <w:r>
              <w:rPr>
                <w:color w:val="252525"/>
                <w:sz w:val="20"/>
              </w:rPr>
              <w:t>(€</w:t>
            </w:r>
            <w:r>
              <w:rPr>
                <w:color w:val="252525"/>
                <w:spacing w:val="-3"/>
                <w:sz w:val="20"/>
              </w:rPr>
              <w:t> </w:t>
            </w:r>
            <w:r>
              <w:rPr>
                <w:color w:val="252525"/>
                <w:spacing w:val="-2"/>
                <w:sz w:val="20"/>
              </w:rPr>
              <w:t>εκατ.)</w:t>
            </w:r>
          </w:p>
        </w:tc>
        <w:tc>
          <w:tcPr>
            <w:tcW w:w="1771" w:type="dxa"/>
            <w:tcBorders>
              <w:top w:val="single" w:sz="12" w:space="0" w:color="23405F"/>
            </w:tcBorders>
            <w:shd w:val="clear" w:color="auto" w:fill="FFF5BE"/>
          </w:tcPr>
          <w:p>
            <w:pPr>
              <w:pStyle w:val="TableParagraph"/>
              <w:spacing w:before="132"/>
              <w:ind w:right="218"/>
              <w:jc w:val="right"/>
              <w:rPr>
                <w:sz w:val="20"/>
              </w:rPr>
            </w:pPr>
            <w:r>
              <w:rPr>
                <w:spacing w:val="-4"/>
                <w:sz w:val="20"/>
              </w:rPr>
              <w:t>477*4</w:t>
            </w:r>
            <w:r>
              <w:rPr>
                <w:spacing w:val="-7"/>
                <w:sz w:val="20"/>
              </w:rPr>
              <w:t> </w:t>
            </w:r>
            <w:r>
              <w:rPr>
                <w:spacing w:val="-4"/>
                <w:sz w:val="20"/>
              </w:rPr>
              <w:t>=</w:t>
            </w:r>
            <w:r>
              <w:rPr>
                <w:spacing w:val="-11"/>
                <w:sz w:val="20"/>
              </w:rPr>
              <w:t> </w:t>
            </w:r>
            <w:r>
              <w:rPr>
                <w:spacing w:val="-4"/>
                <w:sz w:val="20"/>
              </w:rPr>
              <w:t>1.907</w:t>
            </w:r>
          </w:p>
        </w:tc>
        <w:tc>
          <w:tcPr>
            <w:tcW w:w="1774" w:type="dxa"/>
            <w:tcBorders>
              <w:top w:val="single" w:sz="12" w:space="0" w:color="23405F"/>
            </w:tcBorders>
            <w:shd w:val="clear" w:color="auto" w:fill="F1EFEB"/>
          </w:tcPr>
          <w:p>
            <w:pPr>
              <w:pStyle w:val="TableParagraph"/>
              <w:spacing w:before="132"/>
              <w:ind w:right="220"/>
              <w:jc w:val="right"/>
              <w:rPr>
                <w:sz w:val="20"/>
              </w:rPr>
            </w:pPr>
            <w:r>
              <w:rPr>
                <w:spacing w:val="-98"/>
                <w:w w:val="115"/>
                <w:sz w:val="20"/>
              </w:rPr>
              <w:t>`</w:t>
            </w:r>
            <w:r>
              <w:rPr>
                <w:spacing w:val="2"/>
                <w:w w:val="115"/>
                <w:sz w:val="20"/>
              </w:rPr>
              <w:t>5</w:t>
            </w:r>
            <w:r>
              <w:rPr>
                <w:spacing w:val="1"/>
                <w:w w:val="80"/>
                <w:sz w:val="20"/>
              </w:rPr>
              <w:t>1</w:t>
            </w:r>
            <w:r>
              <w:rPr>
                <w:spacing w:val="2"/>
                <w:w w:val="80"/>
                <w:sz w:val="20"/>
              </w:rPr>
              <w:t>4</w:t>
            </w:r>
            <w:r>
              <w:rPr>
                <w:spacing w:val="2"/>
                <w:w w:val="112"/>
                <w:sz w:val="20"/>
              </w:rPr>
              <w:t>*</w:t>
            </w:r>
            <w:r>
              <w:rPr>
                <w:spacing w:val="2"/>
                <w:w w:val="95"/>
                <w:sz w:val="20"/>
              </w:rPr>
              <w:t>4</w:t>
            </w:r>
            <w:r>
              <w:rPr>
                <w:spacing w:val="-9"/>
                <w:sz w:val="20"/>
              </w:rPr>
              <w:t> </w:t>
            </w:r>
            <w:r>
              <w:rPr>
                <w:spacing w:val="-14"/>
                <w:sz w:val="20"/>
              </w:rPr>
              <w:t>=</w:t>
            </w:r>
            <w:r>
              <w:rPr>
                <w:spacing w:val="-10"/>
                <w:sz w:val="20"/>
              </w:rPr>
              <w:t> </w:t>
            </w:r>
            <w:r>
              <w:rPr>
                <w:spacing w:val="-14"/>
                <w:sz w:val="20"/>
              </w:rPr>
              <w:t>2.054</w:t>
            </w:r>
          </w:p>
        </w:tc>
      </w:tr>
      <w:tr>
        <w:trPr>
          <w:trHeight w:val="544" w:hRule="atLeast"/>
        </w:trPr>
        <w:tc>
          <w:tcPr>
            <w:tcW w:w="586" w:type="dxa"/>
            <w:shd w:val="clear" w:color="auto" w:fill="F1EFEB"/>
          </w:tcPr>
          <w:p>
            <w:pPr>
              <w:pStyle w:val="TableParagraph"/>
              <w:spacing w:before="135"/>
              <w:ind w:left="107"/>
              <w:rPr>
                <w:sz w:val="20"/>
              </w:rPr>
            </w:pPr>
            <w:r>
              <w:rPr>
                <w:color w:val="252525"/>
                <w:spacing w:val="-10"/>
                <w:w w:val="145"/>
                <w:sz w:val="20"/>
              </w:rPr>
              <w:t>/</w:t>
            </w:r>
          </w:p>
        </w:tc>
        <w:tc>
          <w:tcPr>
            <w:tcW w:w="4371" w:type="dxa"/>
            <w:shd w:val="clear" w:color="auto" w:fill="F1EFEB"/>
          </w:tcPr>
          <w:p>
            <w:pPr>
              <w:pStyle w:val="TableParagraph"/>
              <w:spacing w:line="266" w:lineRule="exact"/>
              <w:ind w:left="367" w:right="361"/>
              <w:rPr>
                <w:sz w:val="20"/>
              </w:rPr>
            </w:pPr>
            <w:r>
              <w:rPr>
                <w:color w:val="252525"/>
                <w:spacing w:val="-2"/>
                <w:sz w:val="20"/>
              </w:rPr>
              <w:t>Προσαρμοσμένο</w:t>
            </w:r>
            <w:r>
              <w:rPr>
                <w:color w:val="252525"/>
                <w:spacing w:val="-12"/>
                <w:sz w:val="20"/>
              </w:rPr>
              <w:t> </w:t>
            </w:r>
            <w:r>
              <w:rPr>
                <w:color w:val="252525"/>
                <w:spacing w:val="-2"/>
                <w:sz w:val="20"/>
              </w:rPr>
              <w:t>ενεργητικό,</w:t>
            </w:r>
            <w:r>
              <w:rPr>
                <w:color w:val="252525"/>
                <w:spacing w:val="-7"/>
                <w:sz w:val="20"/>
              </w:rPr>
              <w:t> </w:t>
            </w:r>
            <w:r>
              <w:rPr>
                <w:color w:val="252525"/>
                <w:spacing w:val="-2"/>
                <w:sz w:val="20"/>
              </w:rPr>
              <w:t>μ.ό.</w:t>
            </w:r>
            <w:r>
              <w:rPr>
                <w:color w:val="252525"/>
                <w:spacing w:val="-11"/>
                <w:sz w:val="20"/>
              </w:rPr>
              <w:t> </w:t>
            </w:r>
            <w:r>
              <w:rPr>
                <w:color w:val="252525"/>
                <w:spacing w:val="-2"/>
                <w:sz w:val="20"/>
              </w:rPr>
              <w:t>2 </w:t>
            </w:r>
            <w:r>
              <w:rPr>
                <w:color w:val="252525"/>
                <w:sz w:val="20"/>
              </w:rPr>
              <w:t>περιόδων (€ εκατ.)</w:t>
            </w:r>
          </w:p>
        </w:tc>
        <w:tc>
          <w:tcPr>
            <w:tcW w:w="1771" w:type="dxa"/>
            <w:shd w:val="clear" w:color="auto" w:fill="FFF5BE"/>
          </w:tcPr>
          <w:p>
            <w:pPr>
              <w:pStyle w:val="TableParagraph"/>
              <w:spacing w:before="135"/>
              <w:ind w:right="219"/>
              <w:jc w:val="right"/>
              <w:rPr>
                <w:sz w:val="20"/>
              </w:rPr>
            </w:pPr>
            <w:r>
              <w:rPr>
                <w:spacing w:val="-2"/>
                <w:sz w:val="20"/>
              </w:rPr>
              <w:t>86.575</w:t>
            </w:r>
          </w:p>
        </w:tc>
        <w:tc>
          <w:tcPr>
            <w:tcW w:w="1774" w:type="dxa"/>
            <w:shd w:val="clear" w:color="auto" w:fill="F1EFEB"/>
          </w:tcPr>
          <w:p>
            <w:pPr>
              <w:pStyle w:val="TableParagraph"/>
              <w:spacing w:before="135"/>
              <w:ind w:right="220"/>
              <w:jc w:val="right"/>
              <w:rPr>
                <w:sz w:val="20"/>
              </w:rPr>
            </w:pPr>
            <w:r>
              <w:rPr>
                <w:spacing w:val="-2"/>
                <w:sz w:val="20"/>
              </w:rPr>
              <w:t>78.958</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spacing w:val="-6"/>
                <w:sz w:val="20"/>
              </w:rPr>
              <w:t>Καθαρό</w:t>
            </w:r>
            <w:r>
              <w:rPr>
                <w:rFonts w:ascii="Arial" w:hAnsi="Arial"/>
                <w:b/>
                <w:color w:val="252525"/>
                <w:spacing w:val="-4"/>
                <w:sz w:val="20"/>
              </w:rPr>
              <w:t> </w:t>
            </w:r>
            <w:r>
              <w:rPr>
                <w:rFonts w:ascii="Arial" w:hAnsi="Arial"/>
                <w:b/>
                <w:color w:val="252525"/>
                <w:spacing w:val="-6"/>
                <w:sz w:val="20"/>
              </w:rPr>
              <w:t>περιθώριο</w:t>
            </w:r>
            <w:r>
              <w:rPr>
                <w:rFonts w:ascii="Arial" w:hAnsi="Arial"/>
                <w:b/>
                <w:color w:val="252525"/>
                <w:spacing w:val="-3"/>
                <w:sz w:val="20"/>
              </w:rPr>
              <w:t> </w:t>
            </w:r>
            <w:r>
              <w:rPr>
                <w:rFonts w:ascii="Arial" w:hAnsi="Arial"/>
                <w:b/>
                <w:color w:val="252525"/>
                <w:spacing w:val="-6"/>
                <w:sz w:val="20"/>
              </w:rPr>
              <w:t>επιτοκίου</w:t>
            </w:r>
          </w:p>
        </w:tc>
        <w:tc>
          <w:tcPr>
            <w:tcW w:w="1771" w:type="dxa"/>
            <w:shd w:val="clear" w:color="auto" w:fill="FFF5BE"/>
          </w:tcPr>
          <w:p>
            <w:pPr>
              <w:pStyle w:val="TableParagraph"/>
              <w:spacing w:before="49"/>
              <w:ind w:right="250"/>
              <w:jc w:val="right"/>
              <w:rPr>
                <w:rFonts w:ascii="Georgia"/>
                <w:sz w:val="20"/>
              </w:rPr>
            </w:pPr>
            <w:r>
              <w:rPr>
                <w:rFonts w:ascii="Georgia"/>
                <w:spacing w:val="-4"/>
                <w:sz w:val="20"/>
              </w:rPr>
              <w:t>2,2%</w:t>
            </w:r>
          </w:p>
        </w:tc>
        <w:tc>
          <w:tcPr>
            <w:tcW w:w="1774" w:type="dxa"/>
            <w:shd w:val="clear" w:color="auto" w:fill="F1EFEB"/>
          </w:tcPr>
          <w:p>
            <w:pPr>
              <w:pStyle w:val="TableParagraph"/>
              <w:spacing w:before="49"/>
              <w:ind w:right="252"/>
              <w:jc w:val="right"/>
              <w:rPr>
                <w:rFonts w:ascii="Georgia"/>
                <w:sz w:val="20"/>
              </w:rPr>
            </w:pPr>
            <w:r>
              <w:rPr>
                <w:rFonts w:ascii="Georgia"/>
                <w:spacing w:val="-4"/>
                <w:sz w:val="20"/>
              </w:rPr>
              <w:t>2,6%</w:t>
            </w:r>
          </w:p>
        </w:tc>
      </w:tr>
    </w:tbl>
    <w:p>
      <w:pPr>
        <w:pStyle w:val="Heading2"/>
        <w:tabs>
          <w:tab w:pos="1586" w:val="left" w:leader="none"/>
          <w:tab w:pos="3195" w:val="left" w:leader="none"/>
          <w:tab w:pos="3926" w:val="left" w:leader="none"/>
          <w:tab w:pos="6785" w:val="left" w:leader="none"/>
          <w:tab w:pos="8815" w:val="left" w:leader="none"/>
          <w:tab w:pos="10058" w:val="left" w:leader="none"/>
        </w:tabs>
        <w:spacing w:line="244" w:lineRule="auto" w:before="434"/>
        <w:ind w:right="150"/>
        <w:rPr>
          <w:rFonts w:ascii="Microsoft Sans Serif" w:hAnsi="Microsoft Sans Serif"/>
          <w:sz w:val="24"/>
        </w:rPr>
      </w:pPr>
      <w:r>
        <w:rPr>
          <w:color w:val="002E2F"/>
          <w:spacing w:val="-2"/>
        </w:rPr>
        <w:t>Δείκτης</w:t>
      </w:r>
      <w:r>
        <w:rPr>
          <w:color w:val="002E2F"/>
        </w:rPr>
        <w:tab/>
      </w:r>
      <w:r>
        <w:rPr>
          <w:color w:val="002E2F"/>
          <w:spacing w:val="-2"/>
        </w:rPr>
        <w:t>κάλυψης</w:t>
      </w:r>
      <w:r>
        <w:rPr>
          <w:color w:val="002E2F"/>
        </w:rPr>
        <w:tab/>
      </w:r>
      <w:r>
        <w:rPr>
          <w:color w:val="002E2F"/>
          <w:spacing w:val="-6"/>
        </w:rPr>
        <w:t>μη</w:t>
      </w:r>
      <w:r>
        <w:rPr>
          <w:color w:val="002E2F"/>
        </w:rPr>
        <w:tab/>
      </w:r>
      <w:r>
        <w:rPr>
          <w:color w:val="002E2F"/>
          <w:spacing w:val="-2"/>
        </w:rPr>
        <w:t>εξυπηρετούμενων</w:t>
      </w:r>
      <w:r>
        <w:rPr>
          <w:color w:val="002E2F"/>
        </w:rPr>
        <w:tab/>
      </w:r>
      <w:r>
        <w:rPr>
          <w:color w:val="002E2F"/>
          <w:spacing w:val="-2"/>
        </w:rPr>
        <w:t>ανοιγμάτων</w:t>
      </w:r>
      <w:r>
        <w:rPr>
          <w:color w:val="002E2F"/>
        </w:rPr>
        <w:tab/>
      </w:r>
      <w:r>
        <w:rPr>
          <w:color w:val="002E2F"/>
          <w:spacing w:val="-2"/>
        </w:rPr>
        <w:t>(NPE)</w:t>
      </w:r>
      <w:r>
        <w:rPr>
          <w:color w:val="002E2F"/>
        </w:rPr>
        <w:tab/>
      </w:r>
      <w:r>
        <w:rPr>
          <w:color w:val="002E2F"/>
          <w:spacing w:val="-4"/>
        </w:rPr>
        <w:t>από </w:t>
      </w:r>
      <w:r>
        <w:rPr>
          <w:color w:val="002E2F"/>
        </w:rPr>
        <w:t>Αναμενόμενες</w:t>
      </w:r>
      <w:r>
        <w:rPr>
          <w:color w:val="002E2F"/>
          <w:spacing w:val="-20"/>
        </w:rPr>
        <w:t> </w:t>
      </w:r>
      <w:r>
        <w:rPr>
          <w:color w:val="002E2F"/>
        </w:rPr>
        <w:t>Πιστωτικές</w:t>
      </w:r>
      <w:r>
        <w:rPr>
          <w:color w:val="002E2F"/>
          <w:spacing w:val="-19"/>
        </w:rPr>
        <w:t> </w:t>
      </w:r>
      <w:r>
        <w:rPr>
          <w:color w:val="002E2F"/>
        </w:rPr>
        <w:t>Ζημίες</w:t>
      </w:r>
      <w:r>
        <w:rPr>
          <w:color w:val="002E2F"/>
          <w:spacing w:val="-21"/>
        </w:rPr>
        <w:t> </w:t>
      </w:r>
      <w:r>
        <w:rPr>
          <w:rFonts w:ascii="Microsoft Sans Serif" w:hAnsi="Microsoft Sans Serif"/>
          <w:color w:val="002E2F"/>
          <w:sz w:val="24"/>
        </w:rPr>
        <w:t>(ποσοστό,</w:t>
      </w:r>
      <w:r>
        <w:rPr>
          <w:rFonts w:ascii="Microsoft Sans Serif" w:hAnsi="Microsoft Sans Serif"/>
          <w:color w:val="002E2F"/>
          <w:spacing w:val="-16"/>
          <w:sz w:val="24"/>
        </w:rPr>
        <w:t> </w:t>
      </w:r>
      <w:r>
        <w:rPr>
          <w:rFonts w:ascii="Microsoft Sans Serif" w:hAnsi="Microsoft Sans Serif"/>
          <w:color w:val="002E2F"/>
          <w:sz w:val="24"/>
        </w:rPr>
        <w:t>%)</w:t>
      </w:r>
    </w:p>
    <w:p>
      <w:pPr>
        <w:spacing w:line="283" w:lineRule="auto" w:before="277"/>
        <w:ind w:left="153" w:right="161" w:firstLine="0"/>
        <w:jc w:val="both"/>
        <w:rPr>
          <w:sz w:val="20"/>
        </w:rPr>
      </w:pPr>
      <w:r>
        <w:rPr>
          <w:color w:val="002E2F"/>
          <w:sz w:val="20"/>
        </w:rPr>
        <w:t>Ο</w:t>
      </w:r>
      <w:r>
        <w:rPr>
          <w:color w:val="002E2F"/>
          <w:spacing w:val="-3"/>
          <w:sz w:val="20"/>
        </w:rPr>
        <w:t> </w:t>
      </w:r>
      <w:r>
        <w:rPr>
          <w:color w:val="002E2F"/>
          <w:sz w:val="20"/>
        </w:rPr>
        <w:t>δείκτης</w:t>
      </w:r>
      <w:r>
        <w:rPr>
          <w:color w:val="002E2F"/>
          <w:spacing w:val="-2"/>
          <w:sz w:val="20"/>
        </w:rPr>
        <w:t> </w:t>
      </w:r>
      <w:r>
        <w:rPr>
          <w:color w:val="002E2F"/>
          <w:sz w:val="20"/>
        </w:rPr>
        <w:t>κάλυψης</w:t>
      </w:r>
      <w:r>
        <w:rPr>
          <w:color w:val="002E2F"/>
          <w:spacing w:val="-1"/>
          <w:sz w:val="20"/>
        </w:rPr>
        <w:t> </w:t>
      </w:r>
      <w:r>
        <w:rPr>
          <w:color w:val="002E2F"/>
          <w:sz w:val="20"/>
        </w:rPr>
        <w:t>NPE</w:t>
      </w:r>
      <w:r>
        <w:rPr>
          <w:color w:val="002E2F"/>
          <w:spacing w:val="-2"/>
          <w:sz w:val="20"/>
        </w:rPr>
        <w:t> </w:t>
      </w:r>
      <w:r>
        <w:rPr>
          <w:color w:val="002E2F"/>
          <w:sz w:val="20"/>
        </w:rPr>
        <w:t>από</w:t>
      </w:r>
      <w:r>
        <w:rPr>
          <w:color w:val="002E2F"/>
          <w:spacing w:val="-4"/>
          <w:sz w:val="20"/>
        </w:rPr>
        <w:t> </w:t>
      </w:r>
      <w:r>
        <w:rPr>
          <w:color w:val="002E2F"/>
          <w:sz w:val="20"/>
        </w:rPr>
        <w:t>αναμενόμενες</w:t>
      </w:r>
      <w:r>
        <w:rPr>
          <w:color w:val="002E2F"/>
          <w:spacing w:val="-2"/>
          <w:sz w:val="20"/>
        </w:rPr>
        <w:t> </w:t>
      </w:r>
      <w:r>
        <w:rPr>
          <w:color w:val="002E2F"/>
          <w:sz w:val="20"/>
        </w:rPr>
        <w:t>πιστωτικές</w:t>
      </w:r>
      <w:r>
        <w:rPr>
          <w:color w:val="002E2F"/>
          <w:spacing w:val="-2"/>
          <w:sz w:val="20"/>
        </w:rPr>
        <w:t> </w:t>
      </w:r>
      <w:r>
        <w:rPr>
          <w:color w:val="002E2F"/>
          <w:sz w:val="20"/>
        </w:rPr>
        <w:t>ζημίες</w:t>
      </w:r>
      <w:r>
        <w:rPr>
          <w:color w:val="002E2F"/>
          <w:spacing w:val="-2"/>
          <w:sz w:val="20"/>
        </w:rPr>
        <w:t> </w:t>
      </w:r>
      <w:r>
        <w:rPr>
          <w:color w:val="002E2F"/>
          <w:sz w:val="20"/>
        </w:rPr>
        <w:t>(ΑΠΖ)</w:t>
      </w:r>
      <w:r>
        <w:rPr>
          <w:color w:val="002E2F"/>
          <w:spacing w:val="-4"/>
          <w:sz w:val="20"/>
        </w:rPr>
        <w:t> </w:t>
      </w:r>
      <w:r>
        <w:rPr>
          <w:color w:val="002E2F"/>
          <w:sz w:val="20"/>
        </w:rPr>
        <w:t>ορίζεται</w:t>
      </w:r>
      <w:r>
        <w:rPr>
          <w:color w:val="002E2F"/>
          <w:spacing w:val="-3"/>
          <w:sz w:val="20"/>
        </w:rPr>
        <w:t> </w:t>
      </w:r>
      <w:r>
        <w:rPr>
          <w:color w:val="002E2F"/>
          <w:sz w:val="20"/>
        </w:rPr>
        <w:t>ως</w:t>
      </w:r>
      <w:r>
        <w:rPr>
          <w:color w:val="002E2F"/>
          <w:spacing w:val="-2"/>
          <w:sz w:val="20"/>
        </w:rPr>
        <w:t> </w:t>
      </w:r>
      <w:r>
        <w:rPr>
          <w:color w:val="002E2F"/>
          <w:sz w:val="20"/>
        </w:rPr>
        <w:t>ο</w:t>
      </w:r>
      <w:r>
        <w:rPr>
          <w:color w:val="002E2F"/>
          <w:spacing w:val="-4"/>
          <w:sz w:val="20"/>
        </w:rPr>
        <w:t> </w:t>
      </w:r>
      <w:r>
        <w:rPr>
          <w:color w:val="002E2F"/>
          <w:sz w:val="20"/>
        </w:rPr>
        <w:t>λόγος</w:t>
      </w:r>
      <w:r>
        <w:rPr>
          <w:color w:val="002E2F"/>
          <w:spacing w:val="-2"/>
          <w:sz w:val="20"/>
        </w:rPr>
        <w:t> </w:t>
      </w:r>
      <w:r>
        <w:rPr>
          <w:color w:val="002E2F"/>
          <w:sz w:val="20"/>
        </w:rPr>
        <w:t>των</w:t>
      </w:r>
      <w:r>
        <w:rPr>
          <w:color w:val="002E2F"/>
          <w:spacing w:val="-3"/>
          <w:sz w:val="20"/>
        </w:rPr>
        <w:t> </w:t>
      </w:r>
      <w:r>
        <w:rPr>
          <w:color w:val="002E2F"/>
          <w:sz w:val="20"/>
        </w:rPr>
        <w:t>ΑΠΖ</w:t>
      </w:r>
      <w:r>
        <w:rPr>
          <w:color w:val="002E2F"/>
          <w:spacing w:val="-4"/>
          <w:sz w:val="20"/>
        </w:rPr>
        <w:t> </w:t>
      </w:r>
      <w:r>
        <w:rPr>
          <w:color w:val="002E2F"/>
          <w:sz w:val="20"/>
        </w:rPr>
        <w:t>στο</w:t>
      </w:r>
      <w:r>
        <w:rPr>
          <w:color w:val="002E2F"/>
          <w:spacing w:val="-4"/>
          <w:sz w:val="20"/>
        </w:rPr>
        <w:t> </w:t>
      </w:r>
      <w:r>
        <w:rPr>
          <w:color w:val="002E2F"/>
          <w:sz w:val="20"/>
        </w:rPr>
        <w:t>αποσβεσμένο κόστος</w:t>
      </w:r>
      <w:r>
        <w:rPr>
          <w:color w:val="002E2F"/>
          <w:spacing w:val="40"/>
          <w:sz w:val="20"/>
        </w:rPr>
        <w:t> </w:t>
      </w:r>
      <w:r>
        <w:rPr>
          <w:color w:val="002E2F"/>
          <w:sz w:val="20"/>
        </w:rPr>
        <w:t>προς (/) τα NPE.</w:t>
      </w:r>
    </w:p>
    <w:p>
      <w:pPr>
        <w:spacing w:line="283" w:lineRule="auto" w:before="1"/>
        <w:ind w:left="153" w:right="153" w:firstLine="0"/>
        <w:jc w:val="both"/>
        <w:rPr>
          <w:sz w:val="20"/>
        </w:rPr>
      </w:pPr>
      <w:r>
        <w:rPr>
          <w:color w:val="002E2F"/>
          <w:sz w:val="20"/>
        </w:rPr>
        <w:t>Τα NPE είναι πιστοδοτικά ανοίγματα εντός ισολογισμού προ ΑΠΖ, στα οποία περιλαμβάνονται: (α) δάνεια που </w:t>
      </w:r>
      <w:r>
        <w:rPr>
          <w:color w:val="002E2F"/>
          <w:spacing w:val="-2"/>
          <w:sz w:val="20"/>
        </w:rPr>
        <w:t>επιμετρώνται στο</w:t>
      </w:r>
      <w:r>
        <w:rPr>
          <w:color w:val="002E2F"/>
          <w:spacing w:val="-3"/>
          <w:sz w:val="20"/>
        </w:rPr>
        <w:t> </w:t>
      </w:r>
      <w:r>
        <w:rPr>
          <w:color w:val="002E2F"/>
          <w:spacing w:val="-2"/>
          <w:sz w:val="20"/>
        </w:rPr>
        <w:t>αποσβεσμένο</w:t>
      </w:r>
      <w:r>
        <w:rPr>
          <w:color w:val="002E2F"/>
          <w:spacing w:val="-3"/>
          <w:sz w:val="20"/>
        </w:rPr>
        <w:t> </w:t>
      </w:r>
      <w:r>
        <w:rPr>
          <w:color w:val="002E2F"/>
          <w:spacing w:val="-2"/>
          <w:sz w:val="20"/>
        </w:rPr>
        <w:t>κόστος και ταξινομούνται στο</w:t>
      </w:r>
      <w:r>
        <w:rPr>
          <w:color w:val="002E2F"/>
          <w:spacing w:val="-3"/>
          <w:sz w:val="20"/>
        </w:rPr>
        <w:t> </w:t>
      </w:r>
      <w:r>
        <w:rPr>
          <w:color w:val="002E2F"/>
          <w:spacing w:val="-2"/>
          <w:sz w:val="20"/>
        </w:rPr>
        <w:t>Στάδιο</w:t>
      </w:r>
      <w:r>
        <w:rPr>
          <w:color w:val="002E2F"/>
          <w:spacing w:val="-3"/>
          <w:sz w:val="20"/>
        </w:rPr>
        <w:t> </w:t>
      </w:r>
      <w:r>
        <w:rPr>
          <w:color w:val="002E2F"/>
          <w:spacing w:val="-2"/>
          <w:sz w:val="20"/>
        </w:rPr>
        <w:t>3, (β)</w:t>
      </w:r>
      <w:r>
        <w:rPr>
          <w:color w:val="002E2F"/>
          <w:spacing w:val="-3"/>
          <w:sz w:val="20"/>
        </w:rPr>
        <w:t> </w:t>
      </w:r>
      <w:r>
        <w:rPr>
          <w:color w:val="002E2F"/>
          <w:spacing w:val="-2"/>
          <w:sz w:val="20"/>
        </w:rPr>
        <w:t>χρηματοοικονομικά μέσα που αγοράστηκαν </w:t>
      </w:r>
      <w:r>
        <w:rPr>
          <w:color w:val="002E2F"/>
          <w:sz w:val="20"/>
        </w:rPr>
        <w:t>ή δημιουργήθηκαν όντας απομειωμένα (Purchased or originated credit impaired </w:t>
      </w:r>
      <w:r>
        <w:rPr>
          <w:color w:val="002E2F"/>
          <w:w w:val="115"/>
          <w:sz w:val="20"/>
        </w:rPr>
        <w:t>/ </w:t>
      </w:r>
      <w:r>
        <w:rPr>
          <w:color w:val="002E2F"/>
          <w:sz w:val="20"/>
        </w:rPr>
        <w:t>«POCI») που επιμετρώνται στο αποσβεσμένο κόστος και εξακολουθούν να είναι απομειωμένα κατά τη λήξη της περιόδου αναφοράς.</w:t>
      </w:r>
    </w:p>
    <w:p>
      <w:pPr>
        <w:spacing w:before="2"/>
        <w:ind w:left="153" w:right="0" w:firstLine="0"/>
        <w:jc w:val="both"/>
        <w:rPr>
          <w:sz w:val="20"/>
        </w:rPr>
      </w:pPr>
      <w:r>
        <w:rPr>
          <w:color w:val="002E2F"/>
          <w:spacing w:val="-2"/>
          <w:sz w:val="20"/>
        </w:rPr>
        <w:t>Σημασία</w:t>
      </w:r>
      <w:r>
        <w:rPr>
          <w:color w:val="002E2F"/>
          <w:spacing w:val="-5"/>
          <w:sz w:val="20"/>
        </w:rPr>
        <w:t> </w:t>
      </w:r>
      <w:r>
        <w:rPr>
          <w:color w:val="002E2F"/>
          <w:spacing w:val="-2"/>
          <w:sz w:val="20"/>
        </w:rPr>
        <w:t>χρήσης:</w:t>
      </w:r>
      <w:r>
        <w:rPr>
          <w:color w:val="002E2F"/>
          <w:spacing w:val="-7"/>
          <w:sz w:val="20"/>
        </w:rPr>
        <w:t> </w:t>
      </w:r>
      <w:r>
        <w:rPr>
          <w:color w:val="002E2F"/>
          <w:spacing w:val="-2"/>
          <w:sz w:val="20"/>
        </w:rPr>
        <w:t>Δείκτης</w:t>
      </w:r>
      <w:r>
        <w:rPr>
          <w:color w:val="002E2F"/>
          <w:spacing w:val="-6"/>
          <w:sz w:val="20"/>
        </w:rPr>
        <w:t> </w:t>
      </w:r>
      <w:r>
        <w:rPr>
          <w:color w:val="002E2F"/>
          <w:spacing w:val="-2"/>
          <w:sz w:val="20"/>
        </w:rPr>
        <w:t>ποιότητας</w:t>
      </w:r>
      <w:r>
        <w:rPr>
          <w:color w:val="002E2F"/>
          <w:spacing w:val="-6"/>
          <w:sz w:val="20"/>
        </w:rPr>
        <w:t> </w:t>
      </w:r>
      <w:r>
        <w:rPr>
          <w:color w:val="002E2F"/>
          <w:spacing w:val="-2"/>
          <w:sz w:val="20"/>
        </w:rPr>
        <w:t>ενεργητικού</w:t>
      </w:r>
      <w:r>
        <w:rPr>
          <w:color w:val="002E2F"/>
          <w:spacing w:val="-1"/>
          <w:sz w:val="20"/>
        </w:rPr>
        <w:t> </w:t>
      </w:r>
      <w:r>
        <w:rPr>
          <w:color w:val="002E2F"/>
          <w:spacing w:val="-2"/>
          <w:sz w:val="20"/>
        </w:rPr>
        <w:t>–</w:t>
      </w:r>
      <w:r>
        <w:rPr>
          <w:color w:val="002E2F"/>
          <w:spacing w:val="-6"/>
          <w:sz w:val="20"/>
        </w:rPr>
        <w:t> </w:t>
      </w:r>
      <w:r>
        <w:rPr>
          <w:color w:val="002E2F"/>
          <w:spacing w:val="-2"/>
          <w:sz w:val="20"/>
        </w:rPr>
        <w:t>πιστωτικού</w:t>
      </w:r>
      <w:r>
        <w:rPr>
          <w:color w:val="002E2F"/>
          <w:spacing w:val="-7"/>
          <w:sz w:val="20"/>
        </w:rPr>
        <w:t> </w:t>
      </w:r>
      <w:r>
        <w:rPr>
          <w:color w:val="002E2F"/>
          <w:spacing w:val="-2"/>
          <w:sz w:val="20"/>
        </w:rPr>
        <w:t>κινδύνου</w:t>
      </w:r>
    </w:p>
    <w:p>
      <w:pPr>
        <w:pStyle w:val="BodyText"/>
        <w:spacing w:before="58"/>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65"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771" w:type="dxa"/>
            <w:tcBorders>
              <w:bottom w:val="single" w:sz="12" w:space="0" w:color="23405F"/>
            </w:tcBorders>
            <w:shd w:val="clear" w:color="auto" w:fill="FFF5BE"/>
          </w:tcPr>
          <w:p>
            <w:pPr>
              <w:pStyle w:val="TableParagraph"/>
              <w:spacing w:before="143"/>
              <w:ind w:right="220"/>
              <w:jc w:val="right"/>
              <w:rPr>
                <w:rFonts w:ascii="Arial" w:hAnsi="Arial"/>
                <w:b/>
                <w:sz w:val="20"/>
              </w:rPr>
            </w:pPr>
            <w:r>
              <w:rPr>
                <w:rFonts w:ascii="Arial" w:hAnsi="Arial"/>
                <w:b/>
                <w:spacing w:val="-4"/>
                <w:sz w:val="20"/>
              </w:rPr>
              <w:t>4ο</w:t>
            </w:r>
            <w:r>
              <w:rPr>
                <w:rFonts w:ascii="Arial" w:hAnsi="Arial"/>
                <w:b/>
                <w:spacing w:val="-15"/>
                <w:sz w:val="20"/>
              </w:rPr>
              <w:t> </w:t>
            </w:r>
            <w:r>
              <w:rPr>
                <w:rFonts w:ascii="Arial" w:hAnsi="Arial"/>
                <w:b/>
                <w:spacing w:val="-4"/>
                <w:sz w:val="20"/>
              </w:rPr>
              <w:t>3μ</w:t>
            </w:r>
            <w:r>
              <w:rPr>
                <w:rFonts w:ascii="Arial" w:hAnsi="Arial"/>
                <w:b/>
                <w:spacing w:val="-15"/>
                <w:sz w:val="20"/>
              </w:rPr>
              <w:t> </w:t>
            </w:r>
            <w:r>
              <w:rPr>
                <w:rFonts w:ascii="Arial" w:hAnsi="Arial"/>
                <w:b/>
                <w:spacing w:val="-4"/>
                <w:sz w:val="20"/>
              </w:rPr>
              <w:t>2025</w:t>
            </w:r>
          </w:p>
        </w:tc>
        <w:tc>
          <w:tcPr>
            <w:tcW w:w="1774" w:type="dxa"/>
            <w:tcBorders>
              <w:bottom w:val="single" w:sz="12" w:space="0" w:color="23405F"/>
            </w:tcBorders>
            <w:shd w:val="clear" w:color="auto" w:fill="F1EFEB"/>
          </w:tcPr>
          <w:p>
            <w:pPr>
              <w:pStyle w:val="TableParagraph"/>
              <w:spacing w:before="147"/>
              <w:ind w:right="224"/>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353" w:hRule="atLeast"/>
        </w:trPr>
        <w:tc>
          <w:tcPr>
            <w:tcW w:w="4957" w:type="dxa"/>
            <w:gridSpan w:val="2"/>
            <w:tcBorders>
              <w:top w:val="single" w:sz="12" w:space="0" w:color="23405F"/>
            </w:tcBorders>
            <w:shd w:val="clear" w:color="auto" w:fill="F1EFEB"/>
          </w:tcPr>
          <w:p>
            <w:pPr>
              <w:pStyle w:val="TableParagraph"/>
              <w:spacing w:before="38"/>
              <w:ind w:left="953"/>
              <w:rPr>
                <w:sz w:val="20"/>
              </w:rPr>
            </w:pPr>
            <w:r>
              <w:rPr>
                <w:color w:val="252525"/>
                <w:spacing w:val="-4"/>
                <w:sz w:val="20"/>
              </w:rPr>
              <w:t>ΑΠΖ</w:t>
            </w:r>
            <w:r>
              <w:rPr>
                <w:color w:val="252525"/>
                <w:spacing w:val="-10"/>
                <w:sz w:val="20"/>
              </w:rPr>
              <w:t> </w:t>
            </w:r>
            <w:r>
              <w:rPr>
                <w:color w:val="252525"/>
                <w:spacing w:val="-4"/>
                <w:sz w:val="20"/>
              </w:rPr>
              <w:t>(€</w:t>
            </w:r>
            <w:r>
              <w:rPr>
                <w:color w:val="252525"/>
                <w:spacing w:val="-6"/>
                <w:sz w:val="20"/>
              </w:rPr>
              <w:t> </w:t>
            </w:r>
            <w:r>
              <w:rPr>
                <w:color w:val="252525"/>
                <w:spacing w:val="-4"/>
                <w:sz w:val="20"/>
              </w:rPr>
              <w:t>εκατ.)</w:t>
            </w:r>
          </w:p>
        </w:tc>
        <w:tc>
          <w:tcPr>
            <w:tcW w:w="1771" w:type="dxa"/>
            <w:tcBorders>
              <w:top w:val="single" w:sz="12" w:space="0" w:color="23405F"/>
            </w:tcBorders>
            <w:shd w:val="clear" w:color="auto" w:fill="FFF5BE"/>
          </w:tcPr>
          <w:p>
            <w:pPr>
              <w:pStyle w:val="TableParagraph"/>
              <w:spacing w:before="64"/>
              <w:ind w:right="218"/>
              <w:jc w:val="right"/>
              <w:rPr>
                <w:sz w:val="20"/>
              </w:rPr>
            </w:pPr>
            <w:r>
              <w:rPr>
                <w:spacing w:val="-5"/>
                <w:sz w:val="20"/>
              </w:rPr>
              <w:t>737</w:t>
            </w:r>
          </w:p>
        </w:tc>
        <w:tc>
          <w:tcPr>
            <w:tcW w:w="1774" w:type="dxa"/>
            <w:tcBorders>
              <w:top w:val="single" w:sz="12" w:space="0" w:color="23405F"/>
            </w:tcBorders>
            <w:shd w:val="clear" w:color="auto" w:fill="F1EFEB"/>
          </w:tcPr>
          <w:p>
            <w:pPr>
              <w:pStyle w:val="TableParagraph"/>
              <w:spacing w:before="38"/>
              <w:ind w:right="219"/>
              <w:jc w:val="right"/>
              <w:rPr>
                <w:sz w:val="20"/>
              </w:rPr>
            </w:pPr>
            <w:r>
              <w:rPr>
                <w:spacing w:val="-5"/>
                <w:w w:val="95"/>
                <w:sz w:val="20"/>
              </w:rPr>
              <w:t>691</w:t>
            </w:r>
          </w:p>
        </w:tc>
      </w:tr>
      <w:tr>
        <w:trPr>
          <w:trHeight w:val="331" w:hRule="atLeast"/>
        </w:trPr>
        <w:tc>
          <w:tcPr>
            <w:tcW w:w="586" w:type="dxa"/>
            <w:shd w:val="clear" w:color="auto" w:fill="F1EFEB"/>
          </w:tcPr>
          <w:p>
            <w:pPr>
              <w:pStyle w:val="TableParagraph"/>
              <w:spacing w:before="30"/>
              <w:ind w:left="107"/>
              <w:rPr>
                <w:sz w:val="20"/>
              </w:rPr>
            </w:pPr>
            <w:r>
              <w:rPr>
                <w:color w:val="252525"/>
                <w:spacing w:val="-10"/>
                <w:w w:val="145"/>
                <w:sz w:val="20"/>
              </w:rPr>
              <w:t>/</w:t>
            </w:r>
          </w:p>
        </w:tc>
        <w:tc>
          <w:tcPr>
            <w:tcW w:w="4371" w:type="dxa"/>
            <w:shd w:val="clear" w:color="auto" w:fill="F1EFEB"/>
          </w:tcPr>
          <w:p>
            <w:pPr>
              <w:pStyle w:val="TableParagraph"/>
              <w:spacing w:before="30"/>
              <w:ind w:left="367"/>
              <w:rPr>
                <w:sz w:val="20"/>
              </w:rPr>
            </w:pPr>
            <w:r>
              <w:rPr>
                <w:color w:val="252525"/>
                <w:spacing w:val="-2"/>
                <w:sz w:val="20"/>
              </w:rPr>
              <w:t>NPE</w:t>
            </w:r>
            <w:r>
              <w:rPr>
                <w:color w:val="252525"/>
                <w:spacing w:val="-10"/>
                <w:sz w:val="20"/>
              </w:rPr>
              <w:t> </w:t>
            </w:r>
            <w:r>
              <w:rPr>
                <w:color w:val="252525"/>
                <w:spacing w:val="-2"/>
                <w:sz w:val="20"/>
              </w:rPr>
              <w:t>(€</w:t>
            </w:r>
            <w:r>
              <w:rPr>
                <w:color w:val="252525"/>
                <w:spacing w:val="-11"/>
                <w:sz w:val="20"/>
              </w:rPr>
              <w:t> </w:t>
            </w:r>
            <w:r>
              <w:rPr>
                <w:color w:val="252525"/>
                <w:spacing w:val="-2"/>
                <w:sz w:val="20"/>
              </w:rPr>
              <w:t>εκατ.)</w:t>
            </w:r>
          </w:p>
        </w:tc>
        <w:tc>
          <w:tcPr>
            <w:tcW w:w="1771" w:type="dxa"/>
            <w:shd w:val="clear" w:color="auto" w:fill="FFF5BE"/>
          </w:tcPr>
          <w:p>
            <w:pPr>
              <w:pStyle w:val="TableParagraph"/>
              <w:spacing w:before="30"/>
              <w:ind w:right="217"/>
              <w:jc w:val="right"/>
              <w:rPr>
                <w:sz w:val="20"/>
              </w:rPr>
            </w:pPr>
            <w:r>
              <w:rPr>
                <w:spacing w:val="-4"/>
                <w:sz w:val="20"/>
              </w:rPr>
              <w:t>1.008</w:t>
            </w:r>
          </w:p>
        </w:tc>
        <w:tc>
          <w:tcPr>
            <w:tcW w:w="1774" w:type="dxa"/>
            <w:shd w:val="clear" w:color="auto" w:fill="F1EFEB"/>
          </w:tcPr>
          <w:p>
            <w:pPr>
              <w:pStyle w:val="TableParagraph"/>
              <w:spacing w:before="30"/>
              <w:ind w:right="219"/>
              <w:jc w:val="right"/>
              <w:rPr>
                <w:sz w:val="20"/>
              </w:rPr>
            </w:pPr>
            <w:r>
              <w:rPr>
                <w:spacing w:val="-4"/>
                <w:sz w:val="20"/>
              </w:rPr>
              <w:t>1.068</w:t>
            </w:r>
          </w:p>
        </w:tc>
      </w:tr>
      <w:tr>
        <w:trPr>
          <w:trHeight w:val="325" w:hRule="atLeast"/>
        </w:trPr>
        <w:tc>
          <w:tcPr>
            <w:tcW w:w="586" w:type="dxa"/>
            <w:shd w:val="clear" w:color="auto" w:fill="F1EFEB"/>
          </w:tcPr>
          <w:p>
            <w:pPr>
              <w:pStyle w:val="TableParagraph"/>
              <w:spacing w:before="27"/>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27"/>
              <w:ind w:left="367"/>
              <w:rPr>
                <w:rFonts w:ascii="Arial" w:hAnsi="Arial"/>
                <w:b/>
                <w:sz w:val="20"/>
              </w:rPr>
            </w:pPr>
            <w:r>
              <w:rPr>
                <w:rFonts w:ascii="Arial" w:hAnsi="Arial"/>
                <w:b/>
                <w:color w:val="252525"/>
                <w:w w:val="90"/>
                <w:sz w:val="20"/>
              </w:rPr>
              <w:t>Δείκτης</w:t>
            </w:r>
            <w:r>
              <w:rPr>
                <w:rFonts w:ascii="Arial" w:hAnsi="Arial"/>
                <w:b/>
                <w:color w:val="252525"/>
                <w:spacing w:val="13"/>
                <w:sz w:val="20"/>
              </w:rPr>
              <w:t> </w:t>
            </w:r>
            <w:r>
              <w:rPr>
                <w:rFonts w:ascii="Arial" w:hAnsi="Arial"/>
                <w:b/>
                <w:color w:val="252525"/>
                <w:w w:val="90"/>
                <w:sz w:val="20"/>
              </w:rPr>
              <w:t>κάλυψης</w:t>
            </w:r>
            <w:r>
              <w:rPr>
                <w:rFonts w:ascii="Arial" w:hAnsi="Arial"/>
                <w:b/>
                <w:color w:val="252525"/>
                <w:spacing w:val="18"/>
                <w:sz w:val="20"/>
              </w:rPr>
              <w:t> </w:t>
            </w:r>
            <w:r>
              <w:rPr>
                <w:rFonts w:ascii="Arial" w:hAnsi="Arial"/>
                <w:b/>
                <w:color w:val="252525"/>
                <w:w w:val="90"/>
                <w:sz w:val="20"/>
              </w:rPr>
              <w:t>NPE</w:t>
            </w:r>
            <w:r>
              <w:rPr>
                <w:rFonts w:ascii="Arial" w:hAnsi="Arial"/>
                <w:b/>
                <w:color w:val="252525"/>
                <w:spacing w:val="12"/>
                <w:sz w:val="20"/>
              </w:rPr>
              <w:t> </w:t>
            </w:r>
            <w:r>
              <w:rPr>
                <w:rFonts w:ascii="Arial" w:hAnsi="Arial"/>
                <w:b/>
                <w:color w:val="252525"/>
                <w:w w:val="90"/>
                <w:sz w:val="20"/>
              </w:rPr>
              <w:t>από</w:t>
            </w:r>
            <w:r>
              <w:rPr>
                <w:rFonts w:ascii="Arial" w:hAnsi="Arial"/>
                <w:b/>
                <w:color w:val="252525"/>
                <w:spacing w:val="17"/>
                <w:sz w:val="20"/>
              </w:rPr>
              <w:t> </w:t>
            </w:r>
            <w:r>
              <w:rPr>
                <w:rFonts w:ascii="Arial" w:hAnsi="Arial"/>
                <w:b/>
                <w:color w:val="252525"/>
                <w:spacing w:val="-5"/>
                <w:w w:val="90"/>
                <w:sz w:val="20"/>
              </w:rPr>
              <w:t>ΑΠΖ</w:t>
            </w:r>
          </w:p>
        </w:tc>
        <w:tc>
          <w:tcPr>
            <w:tcW w:w="1771" w:type="dxa"/>
            <w:shd w:val="clear" w:color="auto" w:fill="FFF5BE"/>
          </w:tcPr>
          <w:p>
            <w:pPr>
              <w:pStyle w:val="TableParagraph"/>
              <w:spacing w:before="26"/>
              <w:ind w:right="217"/>
              <w:jc w:val="right"/>
              <w:rPr>
                <w:rFonts w:ascii="Georgia"/>
                <w:sz w:val="20"/>
              </w:rPr>
            </w:pPr>
            <w:r>
              <w:rPr>
                <w:rFonts w:ascii="Georgia"/>
                <w:spacing w:val="-5"/>
                <w:sz w:val="20"/>
              </w:rPr>
              <w:t>73%</w:t>
            </w:r>
          </w:p>
        </w:tc>
        <w:tc>
          <w:tcPr>
            <w:tcW w:w="1774" w:type="dxa"/>
            <w:shd w:val="clear" w:color="auto" w:fill="F1EFEB"/>
          </w:tcPr>
          <w:p>
            <w:pPr>
              <w:pStyle w:val="TableParagraph"/>
              <w:spacing w:before="26"/>
              <w:ind w:right="219"/>
              <w:jc w:val="right"/>
              <w:rPr>
                <w:rFonts w:ascii="Georgia"/>
                <w:sz w:val="20"/>
              </w:rPr>
            </w:pPr>
            <w:r>
              <w:rPr>
                <w:rFonts w:ascii="Georgia"/>
                <w:spacing w:val="-5"/>
                <w:sz w:val="20"/>
              </w:rPr>
              <w:t>65%</w:t>
            </w:r>
          </w:p>
        </w:tc>
      </w:tr>
    </w:tbl>
    <w:p>
      <w:pPr>
        <w:pStyle w:val="BodyText"/>
        <w:rPr>
          <w:sz w:val="20"/>
        </w:rPr>
      </w:pPr>
    </w:p>
    <w:p>
      <w:pPr>
        <w:pStyle w:val="BodyText"/>
        <w:spacing w:before="59"/>
        <w:rPr>
          <w:sz w:val="20"/>
        </w:rPr>
      </w:pPr>
    </w:p>
    <w:p>
      <w:pPr>
        <w:spacing w:before="1"/>
        <w:ind w:left="153" w:right="0" w:firstLine="0"/>
        <w:jc w:val="both"/>
        <w:rPr>
          <w:sz w:val="24"/>
        </w:rPr>
      </w:pPr>
      <w:r>
        <w:rPr>
          <w:rFonts w:ascii="Georgia" w:hAnsi="Georgia"/>
          <w:color w:val="002E2F"/>
          <w:spacing w:val="-6"/>
          <w:sz w:val="32"/>
        </w:rPr>
        <w:t>Δείκτης μη</w:t>
      </w:r>
      <w:r>
        <w:rPr>
          <w:rFonts w:ascii="Georgia" w:hAnsi="Georgia"/>
          <w:color w:val="002E2F"/>
          <w:spacing w:val="-8"/>
          <w:sz w:val="32"/>
        </w:rPr>
        <w:t> </w:t>
      </w:r>
      <w:r>
        <w:rPr>
          <w:rFonts w:ascii="Georgia" w:hAnsi="Georgia"/>
          <w:color w:val="002E2F"/>
          <w:spacing w:val="-6"/>
          <w:sz w:val="32"/>
        </w:rPr>
        <w:t>εξυπηρετούμενων</w:t>
      </w:r>
      <w:r>
        <w:rPr>
          <w:rFonts w:ascii="Georgia" w:hAnsi="Georgia"/>
          <w:color w:val="002E2F"/>
          <w:spacing w:val="-9"/>
          <w:sz w:val="32"/>
        </w:rPr>
        <w:t> </w:t>
      </w:r>
      <w:r>
        <w:rPr>
          <w:rFonts w:ascii="Georgia" w:hAnsi="Georgia"/>
          <w:color w:val="002E2F"/>
          <w:spacing w:val="-6"/>
          <w:sz w:val="32"/>
        </w:rPr>
        <w:t>ανοιγμάτων</w:t>
      </w:r>
      <w:r>
        <w:rPr>
          <w:rFonts w:ascii="Georgia" w:hAnsi="Georgia"/>
          <w:color w:val="002E2F"/>
          <w:spacing w:val="-7"/>
          <w:sz w:val="32"/>
        </w:rPr>
        <w:t> </w:t>
      </w:r>
      <w:r>
        <w:rPr>
          <w:rFonts w:ascii="Georgia" w:hAnsi="Georgia"/>
          <w:color w:val="002E2F"/>
          <w:spacing w:val="-6"/>
          <w:sz w:val="32"/>
        </w:rPr>
        <w:t>(NPE)</w:t>
      </w:r>
      <w:r>
        <w:rPr>
          <w:rFonts w:ascii="Georgia" w:hAnsi="Georgia"/>
          <w:color w:val="002E2F"/>
          <w:spacing w:val="-10"/>
          <w:sz w:val="32"/>
        </w:rPr>
        <w:t> </w:t>
      </w:r>
      <w:r>
        <w:rPr>
          <w:color w:val="002E2F"/>
          <w:spacing w:val="-6"/>
          <w:sz w:val="24"/>
        </w:rPr>
        <w:t>(ποσοστό,</w:t>
      </w:r>
      <w:r>
        <w:rPr>
          <w:color w:val="002E2F"/>
          <w:spacing w:val="2"/>
          <w:sz w:val="24"/>
        </w:rPr>
        <w:t> </w:t>
      </w:r>
      <w:r>
        <w:rPr>
          <w:color w:val="002E2F"/>
          <w:spacing w:val="-6"/>
          <w:sz w:val="24"/>
        </w:rPr>
        <w:t>%)</w:t>
      </w:r>
    </w:p>
    <w:p>
      <w:pPr>
        <w:spacing w:line="285" w:lineRule="auto" w:before="283"/>
        <w:ind w:left="153" w:right="149" w:firstLine="0"/>
        <w:jc w:val="both"/>
        <w:rPr>
          <w:sz w:val="20"/>
        </w:rPr>
      </w:pPr>
      <w:r>
        <w:rPr>
          <w:color w:val="002E2F"/>
          <w:spacing w:val="-2"/>
          <w:sz w:val="20"/>
        </w:rPr>
        <w:t>Ο</w:t>
      </w:r>
      <w:r>
        <w:rPr>
          <w:color w:val="002E2F"/>
          <w:spacing w:val="-6"/>
          <w:sz w:val="20"/>
        </w:rPr>
        <w:t> </w:t>
      </w:r>
      <w:r>
        <w:rPr>
          <w:color w:val="002E2F"/>
          <w:spacing w:val="-2"/>
          <w:sz w:val="20"/>
        </w:rPr>
        <w:t>δείκτης</w:t>
      </w:r>
      <w:r>
        <w:rPr>
          <w:color w:val="002E2F"/>
          <w:spacing w:val="-5"/>
          <w:sz w:val="20"/>
        </w:rPr>
        <w:t> </w:t>
      </w:r>
      <w:r>
        <w:rPr>
          <w:color w:val="002E2F"/>
          <w:spacing w:val="-2"/>
          <w:sz w:val="20"/>
        </w:rPr>
        <w:t>NPE</w:t>
      </w:r>
      <w:r>
        <w:rPr>
          <w:color w:val="002E2F"/>
          <w:spacing w:val="-6"/>
          <w:sz w:val="20"/>
        </w:rPr>
        <w:t> </w:t>
      </w:r>
      <w:r>
        <w:rPr>
          <w:color w:val="002E2F"/>
          <w:spacing w:val="-2"/>
          <w:sz w:val="20"/>
        </w:rPr>
        <w:t>υπολογίζεται</w:t>
      </w:r>
      <w:r>
        <w:rPr>
          <w:color w:val="002E2F"/>
          <w:spacing w:val="-7"/>
          <w:sz w:val="20"/>
        </w:rPr>
        <w:t> </w:t>
      </w:r>
      <w:r>
        <w:rPr>
          <w:color w:val="002E2F"/>
          <w:spacing w:val="-2"/>
          <w:sz w:val="20"/>
        </w:rPr>
        <w:t>ως</w:t>
      </w:r>
      <w:r>
        <w:rPr>
          <w:color w:val="002E2F"/>
          <w:spacing w:val="-6"/>
          <w:sz w:val="20"/>
        </w:rPr>
        <w:t> </w:t>
      </w:r>
      <w:r>
        <w:rPr>
          <w:color w:val="002E2F"/>
          <w:spacing w:val="-2"/>
          <w:sz w:val="20"/>
        </w:rPr>
        <w:t>ο</w:t>
      </w:r>
      <w:r>
        <w:rPr>
          <w:color w:val="002E2F"/>
          <w:spacing w:val="-8"/>
          <w:sz w:val="20"/>
        </w:rPr>
        <w:t> </w:t>
      </w:r>
      <w:r>
        <w:rPr>
          <w:color w:val="002E2F"/>
          <w:spacing w:val="-2"/>
          <w:sz w:val="20"/>
        </w:rPr>
        <w:t>λόγος</w:t>
      </w:r>
      <w:r>
        <w:rPr>
          <w:color w:val="002E2F"/>
          <w:spacing w:val="-6"/>
          <w:sz w:val="20"/>
        </w:rPr>
        <w:t> </w:t>
      </w:r>
      <w:r>
        <w:rPr>
          <w:color w:val="002E2F"/>
          <w:spacing w:val="-2"/>
          <w:sz w:val="20"/>
        </w:rPr>
        <w:t>των</w:t>
      </w:r>
      <w:r>
        <w:rPr>
          <w:color w:val="002E2F"/>
          <w:spacing w:val="-5"/>
          <w:sz w:val="20"/>
        </w:rPr>
        <w:t> </w:t>
      </w:r>
      <w:r>
        <w:rPr>
          <w:color w:val="002E2F"/>
          <w:spacing w:val="-2"/>
          <w:sz w:val="20"/>
        </w:rPr>
        <w:t>NPE</w:t>
      </w:r>
      <w:r>
        <w:rPr>
          <w:color w:val="002E2F"/>
          <w:spacing w:val="-6"/>
          <w:sz w:val="20"/>
        </w:rPr>
        <w:t> </w:t>
      </w:r>
      <w:r>
        <w:rPr>
          <w:color w:val="002E2F"/>
          <w:spacing w:val="-2"/>
          <w:sz w:val="20"/>
        </w:rPr>
        <w:t>προς</w:t>
      </w:r>
      <w:r>
        <w:rPr>
          <w:color w:val="002E2F"/>
          <w:spacing w:val="-4"/>
          <w:sz w:val="20"/>
        </w:rPr>
        <w:t> </w:t>
      </w:r>
      <w:r>
        <w:rPr>
          <w:color w:val="002E2F"/>
          <w:spacing w:val="-2"/>
          <w:sz w:val="20"/>
        </w:rPr>
        <w:t>(/)</w:t>
      </w:r>
      <w:r>
        <w:rPr>
          <w:color w:val="002E2F"/>
          <w:spacing w:val="-8"/>
          <w:sz w:val="20"/>
        </w:rPr>
        <w:t> </w:t>
      </w:r>
      <w:r>
        <w:rPr>
          <w:color w:val="002E2F"/>
          <w:spacing w:val="-2"/>
          <w:sz w:val="20"/>
        </w:rPr>
        <w:t>τα</w:t>
      </w:r>
      <w:r>
        <w:rPr>
          <w:color w:val="002E2F"/>
          <w:spacing w:val="-7"/>
          <w:sz w:val="20"/>
        </w:rPr>
        <w:t> </w:t>
      </w:r>
      <w:r>
        <w:rPr>
          <w:color w:val="002E2F"/>
          <w:spacing w:val="-2"/>
          <w:sz w:val="20"/>
        </w:rPr>
        <w:t>δάνεια</w:t>
      </w:r>
      <w:r>
        <w:rPr>
          <w:color w:val="002E2F"/>
          <w:spacing w:val="-7"/>
          <w:sz w:val="20"/>
        </w:rPr>
        <w:t> </w:t>
      </w:r>
      <w:r>
        <w:rPr>
          <w:color w:val="002E2F"/>
          <w:spacing w:val="-2"/>
          <w:sz w:val="20"/>
        </w:rPr>
        <w:t>προ</w:t>
      </w:r>
      <w:r>
        <w:rPr>
          <w:color w:val="002E2F"/>
          <w:spacing w:val="-6"/>
          <w:sz w:val="20"/>
        </w:rPr>
        <w:t> </w:t>
      </w:r>
      <w:r>
        <w:rPr>
          <w:color w:val="002E2F"/>
          <w:spacing w:val="-2"/>
          <w:sz w:val="20"/>
        </w:rPr>
        <w:t>προβλέψεων</w:t>
      </w:r>
      <w:r>
        <w:rPr>
          <w:color w:val="002E2F"/>
          <w:spacing w:val="-7"/>
          <w:sz w:val="20"/>
        </w:rPr>
        <w:t> </w:t>
      </w:r>
      <w:r>
        <w:rPr>
          <w:color w:val="002E2F"/>
          <w:spacing w:val="-2"/>
          <w:sz w:val="20"/>
        </w:rPr>
        <w:t>και</w:t>
      </w:r>
      <w:r>
        <w:rPr>
          <w:color w:val="002E2F"/>
          <w:spacing w:val="-7"/>
          <w:sz w:val="20"/>
        </w:rPr>
        <w:t> </w:t>
      </w:r>
      <w:r>
        <w:rPr>
          <w:color w:val="002E2F"/>
          <w:spacing w:val="-2"/>
          <w:sz w:val="20"/>
        </w:rPr>
        <w:t>προσαρμογών Purchase</w:t>
      </w:r>
      <w:r>
        <w:rPr>
          <w:color w:val="002E2F"/>
          <w:spacing w:val="-6"/>
          <w:sz w:val="20"/>
        </w:rPr>
        <w:t> </w:t>
      </w:r>
      <w:r>
        <w:rPr>
          <w:color w:val="002E2F"/>
          <w:spacing w:val="-2"/>
          <w:sz w:val="20"/>
        </w:rPr>
        <w:t>Price </w:t>
      </w:r>
      <w:r>
        <w:rPr>
          <w:color w:val="002E2F"/>
          <w:sz w:val="20"/>
        </w:rPr>
        <w:t>Allocation,</w:t>
      </w:r>
      <w:r>
        <w:rPr>
          <w:color w:val="002E2F"/>
          <w:spacing w:val="-2"/>
          <w:sz w:val="20"/>
        </w:rPr>
        <w:t> </w:t>
      </w:r>
      <w:r>
        <w:rPr>
          <w:color w:val="002E2F"/>
          <w:sz w:val="20"/>
        </w:rPr>
        <w:t>PPA.</w:t>
      </w:r>
    </w:p>
    <w:p>
      <w:pPr>
        <w:spacing w:line="297" w:lineRule="auto" w:before="0"/>
        <w:ind w:left="153" w:right="152" w:firstLine="0"/>
        <w:jc w:val="both"/>
        <w:rPr>
          <w:rFonts w:ascii="Calibri" w:hAnsi="Calibri"/>
          <w:sz w:val="20"/>
        </w:rPr>
      </w:pPr>
      <w:r>
        <w:rPr>
          <w:color w:val="002E2F"/>
          <w:sz w:val="20"/>
        </w:rPr>
        <w:t>Δάνεια</w:t>
      </w:r>
      <w:r>
        <w:rPr>
          <w:color w:val="002E2F"/>
          <w:spacing w:val="-14"/>
          <w:sz w:val="20"/>
        </w:rPr>
        <w:t> </w:t>
      </w:r>
      <w:r>
        <w:rPr>
          <w:color w:val="002E2F"/>
          <w:sz w:val="20"/>
        </w:rPr>
        <w:t>προ</w:t>
      </w:r>
      <w:r>
        <w:rPr>
          <w:color w:val="002E2F"/>
          <w:spacing w:val="-13"/>
          <w:sz w:val="20"/>
        </w:rPr>
        <w:t> </w:t>
      </w:r>
      <w:r>
        <w:rPr>
          <w:color w:val="002E2F"/>
          <w:sz w:val="20"/>
        </w:rPr>
        <w:t>προβλέψεων</w:t>
      </w:r>
      <w:r>
        <w:rPr>
          <w:color w:val="002E2F"/>
          <w:spacing w:val="-13"/>
          <w:sz w:val="20"/>
        </w:rPr>
        <w:t> </w:t>
      </w:r>
      <w:r>
        <w:rPr>
          <w:color w:val="002E2F"/>
          <w:w w:val="115"/>
          <w:sz w:val="20"/>
        </w:rPr>
        <w:t>/</w:t>
      </w:r>
      <w:r>
        <w:rPr>
          <w:color w:val="002E2F"/>
          <w:spacing w:val="-16"/>
          <w:w w:val="115"/>
          <w:sz w:val="20"/>
        </w:rPr>
        <w:t> </w:t>
      </w:r>
      <w:r>
        <w:rPr>
          <w:color w:val="002E2F"/>
          <w:sz w:val="20"/>
        </w:rPr>
        <w:t>Δάνεια</w:t>
      </w:r>
      <w:r>
        <w:rPr>
          <w:color w:val="002E2F"/>
          <w:spacing w:val="-13"/>
          <w:sz w:val="20"/>
        </w:rPr>
        <w:t> </w:t>
      </w:r>
      <w:r>
        <w:rPr>
          <w:color w:val="002E2F"/>
          <w:sz w:val="20"/>
        </w:rPr>
        <w:t>πελατών:</w:t>
      </w:r>
      <w:r>
        <w:rPr>
          <w:color w:val="002E2F"/>
          <w:spacing w:val="-13"/>
          <w:sz w:val="20"/>
        </w:rPr>
        <w:t> </w:t>
      </w:r>
      <w:r>
        <w:rPr>
          <w:color w:val="002E2F"/>
          <w:sz w:val="20"/>
        </w:rPr>
        <w:t>Δάνεια</w:t>
      </w:r>
      <w:r>
        <w:rPr>
          <w:color w:val="002E2F"/>
          <w:spacing w:val="-13"/>
          <w:sz w:val="20"/>
        </w:rPr>
        <w:t> </w:t>
      </w:r>
      <w:r>
        <w:rPr>
          <w:color w:val="002E2F"/>
          <w:sz w:val="20"/>
        </w:rPr>
        <w:t>μετά</w:t>
      </w:r>
      <w:r>
        <w:rPr>
          <w:color w:val="002E2F"/>
          <w:spacing w:val="-14"/>
          <w:sz w:val="20"/>
        </w:rPr>
        <w:t> </w:t>
      </w:r>
      <w:r>
        <w:rPr>
          <w:color w:val="002E2F"/>
          <w:sz w:val="20"/>
        </w:rPr>
        <w:t>από</w:t>
      </w:r>
      <w:r>
        <w:rPr>
          <w:color w:val="002E2F"/>
          <w:spacing w:val="-13"/>
          <w:sz w:val="20"/>
        </w:rPr>
        <w:t> </w:t>
      </w:r>
      <w:r>
        <w:rPr>
          <w:color w:val="002E2F"/>
          <w:sz w:val="20"/>
        </w:rPr>
        <w:t>προβλέψεις</w:t>
      </w:r>
      <w:r>
        <w:rPr>
          <w:color w:val="002E2F"/>
          <w:spacing w:val="-13"/>
          <w:sz w:val="20"/>
        </w:rPr>
        <w:t> </w:t>
      </w:r>
      <w:r>
        <w:rPr>
          <w:color w:val="002E2F"/>
          <w:sz w:val="20"/>
        </w:rPr>
        <w:t>(όπως</w:t>
      </w:r>
      <w:r>
        <w:rPr>
          <w:color w:val="002E2F"/>
          <w:spacing w:val="-13"/>
          <w:sz w:val="20"/>
        </w:rPr>
        <w:t> </w:t>
      </w:r>
      <w:r>
        <w:rPr>
          <w:color w:val="002E2F"/>
          <w:sz w:val="20"/>
        </w:rPr>
        <w:t>ορίζονται</w:t>
      </w:r>
      <w:r>
        <w:rPr>
          <w:color w:val="002E2F"/>
          <w:spacing w:val="-13"/>
          <w:sz w:val="20"/>
        </w:rPr>
        <w:t> </w:t>
      </w:r>
      <w:r>
        <w:rPr>
          <w:color w:val="002E2F"/>
          <w:sz w:val="20"/>
        </w:rPr>
        <w:t>στους</w:t>
      </w:r>
      <w:r>
        <w:rPr>
          <w:color w:val="002E2F"/>
          <w:spacing w:val="-13"/>
          <w:sz w:val="20"/>
        </w:rPr>
        <w:t> </w:t>
      </w:r>
      <w:r>
        <w:rPr>
          <w:color w:val="002E2F"/>
          <w:sz w:val="20"/>
        </w:rPr>
        <w:t>ΕΔΜΑ),</w:t>
      </w:r>
      <w:r>
        <w:rPr>
          <w:color w:val="002E2F"/>
          <w:spacing w:val="-13"/>
          <w:sz w:val="20"/>
        </w:rPr>
        <w:t> </w:t>
      </w:r>
      <w:r>
        <w:rPr>
          <w:color w:val="002E2F"/>
          <w:sz w:val="20"/>
        </w:rPr>
        <w:t>πλέον</w:t>
      </w:r>
      <w:r>
        <w:rPr>
          <w:color w:val="002E2F"/>
          <w:spacing w:val="-13"/>
          <w:sz w:val="20"/>
        </w:rPr>
        <w:t> </w:t>
      </w:r>
      <w:r>
        <w:rPr>
          <w:color w:val="002E2F"/>
          <w:sz w:val="20"/>
        </w:rPr>
        <w:t>(+)</w:t>
      </w:r>
      <w:r>
        <w:rPr>
          <w:color w:val="002E2F"/>
          <w:spacing w:val="-13"/>
          <w:sz w:val="20"/>
        </w:rPr>
        <w:t> </w:t>
      </w:r>
      <w:r>
        <w:rPr>
          <w:color w:val="002E2F"/>
          <w:sz w:val="20"/>
        </w:rPr>
        <w:t>ΑΠΖ για</w:t>
      </w:r>
      <w:r>
        <w:rPr>
          <w:color w:val="002E2F"/>
          <w:spacing w:val="-3"/>
          <w:sz w:val="20"/>
        </w:rPr>
        <w:t> </w:t>
      </w:r>
      <w:r>
        <w:rPr>
          <w:color w:val="002E2F"/>
          <w:sz w:val="20"/>
        </w:rPr>
        <w:t>ζημίες</w:t>
      </w:r>
      <w:r>
        <w:rPr>
          <w:color w:val="002E2F"/>
          <w:spacing w:val="-3"/>
          <w:sz w:val="20"/>
        </w:rPr>
        <w:t> </w:t>
      </w:r>
      <w:r>
        <w:rPr>
          <w:color w:val="002E2F"/>
          <w:sz w:val="20"/>
        </w:rPr>
        <w:t>απομειώσεων,</w:t>
      </w:r>
      <w:r>
        <w:rPr>
          <w:color w:val="002E2F"/>
          <w:spacing w:val="-3"/>
          <w:sz w:val="20"/>
        </w:rPr>
        <w:t> </w:t>
      </w:r>
      <w:r>
        <w:rPr>
          <w:color w:val="002E2F"/>
          <w:sz w:val="20"/>
        </w:rPr>
        <w:t>και</w:t>
      </w:r>
      <w:r>
        <w:rPr>
          <w:color w:val="002E2F"/>
          <w:spacing w:val="-3"/>
          <w:sz w:val="20"/>
        </w:rPr>
        <w:t> </w:t>
      </w:r>
      <w:r>
        <w:rPr>
          <w:color w:val="002E2F"/>
          <w:sz w:val="20"/>
        </w:rPr>
        <w:t>προσαρμογών PPA.</w:t>
      </w:r>
      <w:r>
        <w:rPr>
          <w:color w:val="002E2F"/>
          <w:spacing w:val="-3"/>
          <w:sz w:val="20"/>
        </w:rPr>
        <w:t> </w:t>
      </w:r>
      <w:r>
        <w:rPr>
          <w:color w:val="002E2F"/>
          <w:sz w:val="20"/>
        </w:rPr>
        <w:t>Τα</w:t>
      </w:r>
      <w:r>
        <w:rPr>
          <w:color w:val="002E2F"/>
          <w:spacing w:val="-2"/>
          <w:sz w:val="20"/>
        </w:rPr>
        <w:t> </w:t>
      </w:r>
      <w:r>
        <w:rPr>
          <w:color w:val="002E2F"/>
          <w:sz w:val="20"/>
        </w:rPr>
        <w:t>NPE</w:t>
      </w:r>
      <w:r>
        <w:rPr>
          <w:color w:val="002E2F"/>
          <w:spacing w:val="-3"/>
          <w:sz w:val="20"/>
        </w:rPr>
        <w:t> </w:t>
      </w:r>
      <w:r>
        <w:rPr>
          <w:color w:val="002E2F"/>
          <w:sz w:val="20"/>
        </w:rPr>
        <w:t>δεν</w:t>
      </w:r>
      <w:r>
        <w:rPr>
          <w:color w:val="002E2F"/>
          <w:spacing w:val="-3"/>
          <w:sz w:val="20"/>
        </w:rPr>
        <w:t> </w:t>
      </w:r>
      <w:r>
        <w:rPr>
          <w:color w:val="002E2F"/>
          <w:sz w:val="20"/>
        </w:rPr>
        <w:t>περιλαμβάνουν</w:t>
      </w:r>
      <w:r>
        <w:rPr>
          <w:color w:val="002E2F"/>
          <w:spacing w:val="-2"/>
          <w:sz w:val="20"/>
        </w:rPr>
        <w:t> </w:t>
      </w:r>
      <w:r>
        <w:rPr>
          <w:color w:val="002E2F"/>
          <w:sz w:val="20"/>
        </w:rPr>
        <w:t>κρατικά</w:t>
      </w:r>
      <w:r>
        <w:rPr>
          <w:color w:val="002E2F"/>
          <w:spacing w:val="-3"/>
          <w:sz w:val="20"/>
        </w:rPr>
        <w:t> </w:t>
      </w:r>
      <w:r>
        <w:rPr>
          <w:color w:val="002E2F"/>
          <w:sz w:val="20"/>
        </w:rPr>
        <w:t>εγγυημένα</w:t>
      </w:r>
      <w:r>
        <w:rPr>
          <w:color w:val="002E2F"/>
          <w:spacing w:val="-3"/>
          <w:sz w:val="20"/>
        </w:rPr>
        <w:t> </w:t>
      </w:r>
      <w:r>
        <w:rPr>
          <w:color w:val="002E2F"/>
          <w:sz w:val="20"/>
        </w:rPr>
        <w:t>ανοίγματα,</w:t>
      </w:r>
      <w:r>
        <w:rPr>
          <w:color w:val="002E2F"/>
          <w:spacing w:val="-3"/>
          <w:sz w:val="20"/>
        </w:rPr>
        <w:t> </w:t>
      </w:r>
      <w:r>
        <w:rPr>
          <w:color w:val="002E2F"/>
          <w:sz w:val="20"/>
        </w:rPr>
        <w:t>τα</w:t>
      </w:r>
      <w:r>
        <w:rPr>
          <w:color w:val="002E2F"/>
          <w:spacing w:val="-3"/>
          <w:sz w:val="20"/>
        </w:rPr>
        <w:t> </w:t>
      </w:r>
      <w:r>
        <w:rPr>
          <w:color w:val="002E2F"/>
          <w:sz w:val="20"/>
        </w:rPr>
        <w:t>οποία καταχωρούνται</w:t>
      </w:r>
      <w:r>
        <w:rPr>
          <w:color w:val="002E2F"/>
          <w:spacing w:val="-14"/>
          <w:sz w:val="20"/>
        </w:rPr>
        <w:t> </w:t>
      </w:r>
      <w:r>
        <w:rPr>
          <w:color w:val="002E2F"/>
          <w:sz w:val="20"/>
        </w:rPr>
        <w:t>στα</w:t>
      </w:r>
      <w:r>
        <w:rPr>
          <w:color w:val="002E2F"/>
          <w:spacing w:val="-12"/>
          <w:sz w:val="20"/>
        </w:rPr>
        <w:t> </w:t>
      </w:r>
      <w:r>
        <w:rPr>
          <w:color w:val="002E2F"/>
          <w:sz w:val="20"/>
        </w:rPr>
        <w:t>«Λοιπά</w:t>
      </w:r>
      <w:r>
        <w:rPr>
          <w:color w:val="002E2F"/>
          <w:spacing w:val="-12"/>
          <w:sz w:val="20"/>
        </w:rPr>
        <w:t> </w:t>
      </w:r>
      <w:r>
        <w:rPr>
          <w:color w:val="002E2F"/>
          <w:sz w:val="20"/>
        </w:rPr>
        <w:t>στοιχεία</w:t>
      </w:r>
      <w:r>
        <w:rPr>
          <w:color w:val="002E2F"/>
          <w:spacing w:val="-14"/>
          <w:sz w:val="20"/>
        </w:rPr>
        <w:t> </w:t>
      </w:r>
      <w:r>
        <w:rPr>
          <w:color w:val="002E2F"/>
          <w:sz w:val="20"/>
        </w:rPr>
        <w:t>ενεργητικού»</w:t>
      </w:r>
      <w:r>
        <w:rPr>
          <w:color w:val="002E2F"/>
          <w:spacing w:val="-12"/>
          <w:sz w:val="20"/>
        </w:rPr>
        <w:t> </w:t>
      </w:r>
      <w:r>
        <w:rPr>
          <w:color w:val="002E2F"/>
          <w:sz w:val="20"/>
        </w:rPr>
        <w:t>ή</w:t>
      </w:r>
      <w:r>
        <w:rPr>
          <w:color w:val="002E2F"/>
          <w:spacing w:val="-13"/>
          <w:sz w:val="20"/>
        </w:rPr>
        <w:t> </w:t>
      </w:r>
      <w:r>
        <w:rPr>
          <w:color w:val="002E2F"/>
          <w:sz w:val="20"/>
        </w:rPr>
        <w:t>ανοίγματα</w:t>
      </w:r>
      <w:r>
        <w:rPr>
          <w:color w:val="002E2F"/>
          <w:spacing w:val="-12"/>
          <w:sz w:val="20"/>
        </w:rPr>
        <w:t> </w:t>
      </w:r>
      <w:r>
        <w:rPr>
          <w:color w:val="002E2F"/>
          <w:sz w:val="20"/>
        </w:rPr>
        <w:t>μη</w:t>
      </w:r>
      <w:r>
        <w:rPr>
          <w:color w:val="002E2F"/>
          <w:spacing w:val="-13"/>
          <w:sz w:val="20"/>
        </w:rPr>
        <w:t> </w:t>
      </w:r>
      <w:r>
        <w:rPr>
          <w:color w:val="002E2F"/>
          <w:sz w:val="20"/>
        </w:rPr>
        <w:t>απομειωμένης</w:t>
      </w:r>
      <w:r>
        <w:rPr>
          <w:color w:val="002E2F"/>
          <w:spacing w:val="-12"/>
          <w:sz w:val="20"/>
        </w:rPr>
        <w:t> </w:t>
      </w:r>
      <w:r>
        <w:rPr>
          <w:color w:val="002E2F"/>
          <w:sz w:val="20"/>
        </w:rPr>
        <w:t>πιστωτικής</w:t>
      </w:r>
      <w:r>
        <w:rPr>
          <w:color w:val="002E2F"/>
          <w:spacing w:val="-14"/>
          <w:sz w:val="20"/>
        </w:rPr>
        <w:t> </w:t>
      </w:r>
      <w:r>
        <w:rPr>
          <w:color w:val="002E2F"/>
          <w:sz w:val="20"/>
        </w:rPr>
        <w:t>αξίας.</w:t>
      </w:r>
      <w:r>
        <w:rPr>
          <w:color w:val="002E2F"/>
          <w:spacing w:val="-4"/>
          <w:sz w:val="20"/>
        </w:rPr>
        <w:t> </w:t>
      </w:r>
      <w:r>
        <w:rPr>
          <w:color w:val="002E2F"/>
          <w:sz w:val="20"/>
        </w:rPr>
        <w:t>O</w:t>
      </w:r>
      <w:r>
        <w:rPr>
          <w:color w:val="002E2F"/>
          <w:spacing w:val="-12"/>
          <w:sz w:val="20"/>
        </w:rPr>
        <w:t> </w:t>
      </w:r>
      <w:r>
        <w:rPr>
          <w:color w:val="002E2F"/>
          <w:sz w:val="20"/>
        </w:rPr>
        <w:t>δείκτης</w:t>
      </w:r>
      <w:r>
        <w:rPr>
          <w:color w:val="002E2F"/>
          <w:spacing w:val="-12"/>
          <w:sz w:val="20"/>
        </w:rPr>
        <w:t> </w:t>
      </w:r>
      <w:r>
        <w:rPr>
          <w:color w:val="002E2F"/>
          <w:sz w:val="20"/>
        </w:rPr>
        <w:t>NPE</w:t>
      </w:r>
      <w:r>
        <w:rPr>
          <w:color w:val="002E2F"/>
          <w:spacing w:val="-12"/>
          <w:sz w:val="20"/>
        </w:rPr>
        <w:t> </w:t>
      </w:r>
      <w:r>
        <w:rPr>
          <w:color w:val="002E2F"/>
          <w:sz w:val="20"/>
        </w:rPr>
        <w:t>για τον Δεκέμβριο 2025, είναι προσαρμοσμένος κατά €110 εκατ. για τα εξυπηρετούμενα απομειωμένα δάνεια που ταξινομήθηκαν συνέπεια προγράμματος αναδιάρθρωσης, με σκοπό την ενίσχυση ευχέρειας αποπληρωμών των οφειλετών.</w:t>
      </w:r>
      <w:r>
        <w:rPr>
          <w:color w:val="002E2F"/>
          <w:spacing w:val="-6"/>
          <w:sz w:val="20"/>
        </w:rPr>
        <w:t> </w:t>
      </w:r>
      <w:r>
        <w:rPr>
          <w:color w:val="002E2F"/>
          <w:sz w:val="20"/>
        </w:rPr>
        <w:t>Σημειώνεται</w:t>
      </w:r>
      <w:r>
        <w:rPr>
          <w:color w:val="002E2F"/>
          <w:spacing w:val="-8"/>
          <w:sz w:val="20"/>
        </w:rPr>
        <w:t> </w:t>
      </w:r>
      <w:r>
        <w:rPr>
          <w:color w:val="002E2F"/>
          <w:sz w:val="20"/>
        </w:rPr>
        <w:t>ότι</w:t>
      </w:r>
      <w:r>
        <w:rPr>
          <w:color w:val="002E2F"/>
          <w:spacing w:val="-6"/>
          <w:sz w:val="20"/>
        </w:rPr>
        <w:t> </w:t>
      </w:r>
      <w:r>
        <w:rPr>
          <w:color w:val="002E2F"/>
          <w:sz w:val="20"/>
        </w:rPr>
        <w:t>με</w:t>
      </w:r>
      <w:r>
        <w:rPr>
          <w:color w:val="002E2F"/>
          <w:spacing w:val="-8"/>
          <w:sz w:val="20"/>
        </w:rPr>
        <w:t> </w:t>
      </w:r>
      <w:r>
        <w:rPr>
          <w:color w:val="002E2F"/>
          <w:sz w:val="20"/>
        </w:rPr>
        <w:t>τον</w:t>
      </w:r>
      <w:r>
        <w:rPr>
          <w:color w:val="002E2F"/>
          <w:spacing w:val="-6"/>
          <w:sz w:val="20"/>
        </w:rPr>
        <w:t> </w:t>
      </w:r>
      <w:r>
        <w:rPr>
          <w:color w:val="002E2F"/>
          <w:sz w:val="20"/>
        </w:rPr>
        <w:t>συνυπολογισμό</w:t>
      </w:r>
      <w:r>
        <w:rPr>
          <w:color w:val="002E2F"/>
          <w:spacing w:val="-9"/>
          <w:sz w:val="20"/>
        </w:rPr>
        <w:t> </w:t>
      </w:r>
      <w:r>
        <w:rPr>
          <w:color w:val="002E2F"/>
          <w:sz w:val="20"/>
        </w:rPr>
        <w:t>των</w:t>
      </w:r>
      <w:r>
        <w:rPr>
          <w:color w:val="002E2F"/>
          <w:spacing w:val="-7"/>
          <w:sz w:val="20"/>
        </w:rPr>
        <w:t> </w:t>
      </w:r>
      <w:r>
        <w:rPr>
          <w:color w:val="002E2F"/>
          <w:sz w:val="20"/>
        </w:rPr>
        <w:t>ως</w:t>
      </w:r>
      <w:r>
        <w:rPr>
          <w:color w:val="002E2F"/>
          <w:spacing w:val="-7"/>
          <w:sz w:val="20"/>
        </w:rPr>
        <w:t> </w:t>
      </w:r>
      <w:r>
        <w:rPr>
          <w:color w:val="002E2F"/>
          <w:sz w:val="20"/>
        </w:rPr>
        <w:t>άνω</w:t>
      </w:r>
      <w:r>
        <w:rPr>
          <w:color w:val="002E2F"/>
          <w:spacing w:val="-7"/>
          <w:sz w:val="20"/>
        </w:rPr>
        <w:t> </w:t>
      </w:r>
      <w:r>
        <w:rPr>
          <w:color w:val="002E2F"/>
          <w:sz w:val="20"/>
        </w:rPr>
        <w:t>110</w:t>
      </w:r>
      <w:r>
        <w:rPr>
          <w:color w:val="002E2F"/>
          <w:spacing w:val="-7"/>
          <w:sz w:val="20"/>
        </w:rPr>
        <w:t> </w:t>
      </w:r>
      <w:r>
        <w:rPr>
          <w:color w:val="002E2F"/>
          <w:sz w:val="20"/>
        </w:rPr>
        <w:t>εκατ.</w:t>
      </w:r>
      <w:r>
        <w:rPr>
          <w:color w:val="002E2F"/>
          <w:spacing w:val="-7"/>
          <w:sz w:val="20"/>
        </w:rPr>
        <w:t> </w:t>
      </w:r>
      <w:r>
        <w:rPr>
          <w:color w:val="002E2F"/>
          <w:sz w:val="20"/>
        </w:rPr>
        <w:t>στον</w:t>
      </w:r>
      <w:r>
        <w:rPr>
          <w:color w:val="002E2F"/>
          <w:spacing w:val="-7"/>
          <w:sz w:val="20"/>
        </w:rPr>
        <w:t> </w:t>
      </w:r>
      <w:r>
        <w:rPr>
          <w:color w:val="002E2F"/>
          <w:sz w:val="20"/>
        </w:rPr>
        <w:t>αριθμητή</w:t>
      </w:r>
      <w:r>
        <w:rPr>
          <w:color w:val="002E2F"/>
          <w:spacing w:val="-8"/>
          <w:sz w:val="20"/>
        </w:rPr>
        <w:t> </w:t>
      </w:r>
      <w:r>
        <w:rPr>
          <w:color w:val="002E2F"/>
          <w:sz w:val="20"/>
        </w:rPr>
        <w:t>του</w:t>
      </w:r>
      <w:r>
        <w:rPr>
          <w:color w:val="002E2F"/>
          <w:spacing w:val="-8"/>
          <w:sz w:val="20"/>
        </w:rPr>
        <w:t> </w:t>
      </w:r>
      <w:r>
        <w:rPr>
          <w:color w:val="002E2F"/>
          <w:sz w:val="20"/>
        </w:rPr>
        <w:t>δείκτη</w:t>
      </w:r>
      <w:r>
        <w:rPr>
          <w:color w:val="002E2F"/>
          <w:spacing w:val="-6"/>
          <w:sz w:val="20"/>
        </w:rPr>
        <w:t> </w:t>
      </w:r>
      <w:r>
        <w:rPr>
          <w:color w:val="002E2F"/>
          <w:sz w:val="20"/>
        </w:rPr>
        <w:t>NPE,</w:t>
      </w:r>
      <w:r>
        <w:rPr>
          <w:color w:val="002E2F"/>
          <w:spacing w:val="-7"/>
          <w:sz w:val="20"/>
        </w:rPr>
        <w:t> </w:t>
      </w:r>
      <w:r>
        <w:rPr>
          <w:color w:val="002E2F"/>
          <w:sz w:val="20"/>
        </w:rPr>
        <w:t>ο</w:t>
      </w:r>
      <w:r>
        <w:rPr>
          <w:color w:val="002E2F"/>
          <w:spacing w:val="-6"/>
          <w:sz w:val="20"/>
        </w:rPr>
        <w:t> </w:t>
      </w:r>
      <w:r>
        <w:rPr>
          <w:color w:val="002E2F"/>
          <w:sz w:val="20"/>
        </w:rPr>
        <w:t>δείκτης</w:t>
      </w:r>
      <w:r>
        <w:rPr>
          <w:color w:val="002E2F"/>
          <w:spacing w:val="-7"/>
          <w:sz w:val="20"/>
        </w:rPr>
        <w:t> </w:t>
      </w:r>
      <w:r>
        <w:rPr>
          <w:color w:val="002E2F"/>
          <w:sz w:val="20"/>
        </w:rPr>
        <w:t>θα διαμορφωνόταν στο 2,3% τον Δεκ.25</w:t>
      </w:r>
      <w:r>
        <w:rPr>
          <w:rFonts w:ascii="Calibri" w:hAnsi="Calibri"/>
          <w:color w:val="002E2F"/>
          <w:sz w:val="20"/>
        </w:rPr>
        <w:t>.</w:t>
      </w:r>
    </w:p>
    <w:p>
      <w:pPr>
        <w:spacing w:line="208" w:lineRule="exact" w:before="0"/>
        <w:ind w:left="153" w:right="0" w:firstLine="0"/>
        <w:jc w:val="both"/>
        <w:rPr>
          <w:sz w:val="20"/>
        </w:rPr>
      </w:pPr>
      <w:r>
        <w:rPr>
          <w:color w:val="002E2F"/>
          <w:spacing w:val="-2"/>
          <w:sz w:val="20"/>
        </w:rPr>
        <w:t>Σημασία</w:t>
      </w:r>
      <w:r>
        <w:rPr>
          <w:color w:val="002E2F"/>
          <w:spacing w:val="-5"/>
          <w:sz w:val="20"/>
        </w:rPr>
        <w:t> </w:t>
      </w:r>
      <w:r>
        <w:rPr>
          <w:color w:val="002E2F"/>
          <w:spacing w:val="-2"/>
          <w:sz w:val="20"/>
        </w:rPr>
        <w:t>χρήσης:</w:t>
      </w:r>
      <w:r>
        <w:rPr>
          <w:color w:val="002E2F"/>
          <w:spacing w:val="-7"/>
          <w:sz w:val="20"/>
        </w:rPr>
        <w:t> </w:t>
      </w:r>
      <w:r>
        <w:rPr>
          <w:color w:val="002E2F"/>
          <w:spacing w:val="-2"/>
          <w:sz w:val="20"/>
        </w:rPr>
        <w:t>Δείκτης</w:t>
      </w:r>
      <w:r>
        <w:rPr>
          <w:color w:val="002E2F"/>
          <w:spacing w:val="-6"/>
          <w:sz w:val="20"/>
        </w:rPr>
        <w:t> </w:t>
      </w:r>
      <w:r>
        <w:rPr>
          <w:color w:val="002E2F"/>
          <w:spacing w:val="-2"/>
          <w:sz w:val="20"/>
        </w:rPr>
        <w:t>ποιότητας</w:t>
      </w:r>
      <w:r>
        <w:rPr>
          <w:color w:val="002E2F"/>
          <w:spacing w:val="-6"/>
          <w:sz w:val="20"/>
        </w:rPr>
        <w:t> </w:t>
      </w:r>
      <w:r>
        <w:rPr>
          <w:color w:val="002E2F"/>
          <w:spacing w:val="-2"/>
          <w:sz w:val="20"/>
        </w:rPr>
        <w:t>ενεργητικού</w:t>
      </w:r>
      <w:r>
        <w:rPr>
          <w:color w:val="002E2F"/>
          <w:spacing w:val="-1"/>
          <w:sz w:val="20"/>
        </w:rPr>
        <w:t> </w:t>
      </w:r>
      <w:r>
        <w:rPr>
          <w:color w:val="002E2F"/>
          <w:spacing w:val="-2"/>
          <w:sz w:val="20"/>
        </w:rPr>
        <w:t>–</w:t>
      </w:r>
      <w:r>
        <w:rPr>
          <w:color w:val="002E2F"/>
          <w:spacing w:val="-6"/>
          <w:sz w:val="20"/>
        </w:rPr>
        <w:t> </w:t>
      </w:r>
      <w:r>
        <w:rPr>
          <w:color w:val="002E2F"/>
          <w:spacing w:val="-2"/>
          <w:sz w:val="20"/>
        </w:rPr>
        <w:t>πιστωτικού</w:t>
      </w:r>
      <w:r>
        <w:rPr>
          <w:color w:val="002E2F"/>
          <w:spacing w:val="-7"/>
          <w:sz w:val="20"/>
        </w:rPr>
        <w:t> </w:t>
      </w:r>
      <w:r>
        <w:rPr>
          <w:color w:val="002E2F"/>
          <w:spacing w:val="-2"/>
          <w:sz w:val="20"/>
        </w:rPr>
        <w:t>κινδύνου</w:t>
      </w:r>
    </w:p>
    <w:p>
      <w:pPr>
        <w:spacing w:after="0" w:line="208" w:lineRule="exact"/>
        <w:jc w:val="both"/>
        <w:rPr>
          <w:sz w:val="20"/>
        </w:rPr>
        <w:sectPr>
          <w:pgSz w:w="11910" w:h="16840"/>
          <w:pgMar w:header="0" w:footer="315" w:top="1160" w:bottom="500" w:left="566" w:right="566"/>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BodyText"/>
        <w:rPr>
          <w:rFonts w:ascii="Georgia"/>
          <w:sz w:val="20"/>
        </w:rPr>
      </w:pPr>
    </w:p>
    <w:p>
      <w:pPr>
        <w:pStyle w:val="BodyText"/>
        <w:spacing w:before="88"/>
        <w:rPr>
          <w:rFonts w:ascii="Georgia"/>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68"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771" w:type="dxa"/>
            <w:tcBorders>
              <w:bottom w:val="single" w:sz="12" w:space="0" w:color="23405F"/>
            </w:tcBorders>
            <w:shd w:val="clear" w:color="auto" w:fill="FFF5BE"/>
          </w:tcPr>
          <w:p>
            <w:pPr>
              <w:pStyle w:val="TableParagraph"/>
              <w:spacing w:before="146"/>
              <w:ind w:right="220"/>
              <w:jc w:val="right"/>
              <w:rPr>
                <w:rFonts w:ascii="Arial" w:hAnsi="Arial"/>
                <w:b/>
                <w:sz w:val="20"/>
              </w:rPr>
            </w:pPr>
            <w:r>
              <w:rPr>
                <w:rFonts w:ascii="Arial" w:hAnsi="Arial"/>
                <w:b/>
                <w:spacing w:val="-4"/>
                <w:sz w:val="20"/>
              </w:rPr>
              <w:t>4ο</w:t>
            </w:r>
            <w:r>
              <w:rPr>
                <w:rFonts w:ascii="Arial" w:hAnsi="Arial"/>
                <w:b/>
                <w:spacing w:val="-15"/>
                <w:sz w:val="20"/>
              </w:rPr>
              <w:t> </w:t>
            </w:r>
            <w:r>
              <w:rPr>
                <w:rFonts w:ascii="Arial" w:hAnsi="Arial"/>
                <w:b/>
                <w:spacing w:val="-4"/>
                <w:sz w:val="20"/>
              </w:rPr>
              <w:t>3μ</w:t>
            </w:r>
            <w:r>
              <w:rPr>
                <w:rFonts w:ascii="Arial" w:hAnsi="Arial"/>
                <w:b/>
                <w:spacing w:val="-15"/>
                <w:sz w:val="20"/>
              </w:rPr>
              <w:t> </w:t>
            </w:r>
            <w:r>
              <w:rPr>
                <w:rFonts w:ascii="Arial" w:hAnsi="Arial"/>
                <w:b/>
                <w:spacing w:val="-4"/>
                <w:sz w:val="20"/>
              </w:rPr>
              <w:t>2025</w:t>
            </w:r>
          </w:p>
        </w:tc>
        <w:tc>
          <w:tcPr>
            <w:tcW w:w="1774" w:type="dxa"/>
            <w:tcBorders>
              <w:bottom w:val="single" w:sz="12" w:space="0" w:color="23405F"/>
            </w:tcBorders>
            <w:shd w:val="clear" w:color="auto" w:fill="F1EFEB"/>
          </w:tcPr>
          <w:p>
            <w:pPr>
              <w:pStyle w:val="TableParagraph"/>
              <w:spacing w:before="149"/>
              <w:ind w:right="224"/>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477" w:hRule="atLeast"/>
        </w:trPr>
        <w:tc>
          <w:tcPr>
            <w:tcW w:w="4957" w:type="dxa"/>
            <w:gridSpan w:val="2"/>
            <w:tcBorders>
              <w:top w:val="single" w:sz="12" w:space="0" w:color="23405F"/>
            </w:tcBorders>
            <w:shd w:val="clear" w:color="auto" w:fill="F1EFEB"/>
          </w:tcPr>
          <w:p>
            <w:pPr>
              <w:pStyle w:val="TableParagraph"/>
              <w:spacing w:before="100"/>
              <w:ind w:left="953"/>
              <w:rPr>
                <w:sz w:val="20"/>
              </w:rPr>
            </w:pPr>
            <w:r>
              <w:rPr>
                <w:color w:val="252525"/>
                <w:spacing w:val="-2"/>
                <w:sz w:val="20"/>
              </w:rPr>
              <w:t>NPE</w:t>
            </w:r>
            <w:r>
              <w:rPr>
                <w:color w:val="252525"/>
                <w:spacing w:val="-10"/>
                <w:sz w:val="20"/>
              </w:rPr>
              <w:t> </w:t>
            </w:r>
            <w:r>
              <w:rPr>
                <w:color w:val="252525"/>
                <w:spacing w:val="-2"/>
                <w:sz w:val="20"/>
              </w:rPr>
              <w:t>(€</w:t>
            </w:r>
            <w:r>
              <w:rPr>
                <w:color w:val="252525"/>
                <w:spacing w:val="-11"/>
                <w:sz w:val="20"/>
              </w:rPr>
              <w:t> </w:t>
            </w:r>
            <w:r>
              <w:rPr>
                <w:color w:val="252525"/>
                <w:spacing w:val="-2"/>
                <w:sz w:val="20"/>
              </w:rPr>
              <w:t>εκατ.)</w:t>
            </w:r>
          </w:p>
        </w:tc>
        <w:tc>
          <w:tcPr>
            <w:tcW w:w="1771" w:type="dxa"/>
            <w:tcBorders>
              <w:top w:val="single" w:sz="12" w:space="0" w:color="23405F"/>
            </w:tcBorders>
            <w:shd w:val="clear" w:color="auto" w:fill="FFF5BE"/>
          </w:tcPr>
          <w:p>
            <w:pPr>
              <w:pStyle w:val="TableParagraph"/>
              <w:spacing w:before="100"/>
              <w:ind w:right="219"/>
              <w:jc w:val="right"/>
              <w:rPr>
                <w:sz w:val="20"/>
              </w:rPr>
            </w:pPr>
            <w:r>
              <w:rPr>
                <w:spacing w:val="-5"/>
                <w:sz w:val="20"/>
              </w:rPr>
              <w:t>899</w:t>
            </w:r>
          </w:p>
        </w:tc>
        <w:tc>
          <w:tcPr>
            <w:tcW w:w="1774" w:type="dxa"/>
            <w:tcBorders>
              <w:top w:val="single" w:sz="12" w:space="0" w:color="23405F"/>
            </w:tcBorders>
            <w:shd w:val="clear" w:color="auto" w:fill="F1EFEB"/>
          </w:tcPr>
          <w:p>
            <w:pPr>
              <w:pStyle w:val="TableParagraph"/>
              <w:spacing w:before="100"/>
              <w:ind w:right="219"/>
              <w:jc w:val="right"/>
              <w:rPr>
                <w:sz w:val="20"/>
              </w:rPr>
            </w:pPr>
            <w:r>
              <w:rPr>
                <w:spacing w:val="-4"/>
                <w:sz w:val="20"/>
              </w:rPr>
              <w:t>1.068</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45"/>
                <w:sz w:val="20"/>
              </w:rPr>
              <w:t>/</w:t>
            </w:r>
          </w:p>
        </w:tc>
        <w:tc>
          <w:tcPr>
            <w:tcW w:w="4371" w:type="dxa"/>
            <w:shd w:val="clear" w:color="auto" w:fill="F1EFEB"/>
          </w:tcPr>
          <w:p>
            <w:pPr>
              <w:pStyle w:val="TableParagraph"/>
              <w:spacing w:before="29"/>
              <w:ind w:left="367"/>
              <w:rPr>
                <w:sz w:val="20"/>
              </w:rPr>
            </w:pPr>
            <w:r>
              <w:rPr>
                <w:color w:val="252525"/>
                <w:sz w:val="20"/>
              </w:rPr>
              <w:t>Δάνεια</w:t>
            </w:r>
            <w:r>
              <w:rPr>
                <w:color w:val="252525"/>
                <w:spacing w:val="-8"/>
                <w:sz w:val="20"/>
              </w:rPr>
              <w:t> </w:t>
            </w:r>
            <w:r>
              <w:rPr>
                <w:color w:val="252525"/>
                <w:sz w:val="20"/>
              </w:rPr>
              <w:t>προ</w:t>
            </w:r>
            <w:r>
              <w:rPr>
                <w:color w:val="252525"/>
                <w:spacing w:val="-7"/>
                <w:sz w:val="20"/>
              </w:rPr>
              <w:t> </w:t>
            </w:r>
            <w:r>
              <w:rPr>
                <w:color w:val="252525"/>
                <w:sz w:val="20"/>
              </w:rPr>
              <w:t>προβλέψεων</w:t>
            </w:r>
            <w:r>
              <w:rPr>
                <w:color w:val="252525"/>
                <w:spacing w:val="-5"/>
                <w:sz w:val="20"/>
              </w:rPr>
              <w:t> </w:t>
            </w:r>
            <w:r>
              <w:rPr>
                <w:color w:val="252525"/>
                <w:sz w:val="20"/>
              </w:rPr>
              <w:t>(€</w:t>
            </w:r>
            <w:r>
              <w:rPr>
                <w:color w:val="252525"/>
                <w:spacing w:val="-6"/>
                <w:sz w:val="20"/>
              </w:rPr>
              <w:t> </w:t>
            </w:r>
            <w:r>
              <w:rPr>
                <w:color w:val="252525"/>
                <w:spacing w:val="-2"/>
                <w:sz w:val="20"/>
              </w:rPr>
              <w:t>εκατ.)</w:t>
            </w:r>
          </w:p>
        </w:tc>
        <w:tc>
          <w:tcPr>
            <w:tcW w:w="1771" w:type="dxa"/>
            <w:shd w:val="clear" w:color="auto" w:fill="FFF5BE"/>
          </w:tcPr>
          <w:p>
            <w:pPr>
              <w:pStyle w:val="TableParagraph"/>
              <w:spacing w:before="29"/>
              <w:ind w:right="215"/>
              <w:jc w:val="right"/>
              <w:rPr>
                <w:sz w:val="20"/>
              </w:rPr>
            </w:pPr>
            <w:r>
              <w:rPr>
                <w:spacing w:val="-2"/>
                <w:sz w:val="20"/>
              </w:rPr>
              <w:t>44.493</w:t>
            </w:r>
          </w:p>
        </w:tc>
        <w:tc>
          <w:tcPr>
            <w:tcW w:w="1774" w:type="dxa"/>
            <w:shd w:val="clear" w:color="auto" w:fill="F1EFEB"/>
          </w:tcPr>
          <w:p>
            <w:pPr>
              <w:pStyle w:val="TableParagraph"/>
              <w:spacing w:before="29"/>
              <w:ind w:right="219"/>
              <w:jc w:val="right"/>
              <w:rPr>
                <w:sz w:val="20"/>
              </w:rPr>
            </w:pPr>
            <w:r>
              <w:rPr>
                <w:spacing w:val="-2"/>
                <w:sz w:val="20"/>
              </w:rPr>
              <w:t>41.425</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26"/>
              <w:ind w:left="367"/>
              <w:rPr>
                <w:rFonts w:ascii="Arial" w:hAnsi="Arial"/>
                <w:b/>
                <w:sz w:val="20"/>
              </w:rPr>
            </w:pPr>
            <w:r>
              <w:rPr>
                <w:rFonts w:ascii="Arial" w:hAnsi="Arial"/>
                <w:b/>
                <w:color w:val="252525"/>
                <w:spacing w:val="-7"/>
                <w:sz w:val="20"/>
              </w:rPr>
              <w:t>Δείκτης</w:t>
            </w:r>
            <w:r>
              <w:rPr>
                <w:rFonts w:ascii="Arial" w:hAnsi="Arial"/>
                <w:b/>
                <w:color w:val="252525"/>
                <w:spacing w:val="-2"/>
                <w:sz w:val="20"/>
              </w:rPr>
              <w:t> </w:t>
            </w:r>
            <w:r>
              <w:rPr>
                <w:rFonts w:ascii="Arial" w:hAnsi="Arial"/>
                <w:b/>
                <w:color w:val="252525"/>
                <w:spacing w:val="-5"/>
                <w:sz w:val="20"/>
              </w:rPr>
              <w:t>NPE</w:t>
            </w:r>
          </w:p>
        </w:tc>
        <w:tc>
          <w:tcPr>
            <w:tcW w:w="1771" w:type="dxa"/>
            <w:shd w:val="clear" w:color="auto" w:fill="FFF5BE"/>
          </w:tcPr>
          <w:p>
            <w:pPr>
              <w:pStyle w:val="TableParagraph"/>
              <w:spacing w:before="28"/>
              <w:ind w:right="219"/>
              <w:jc w:val="right"/>
              <w:rPr>
                <w:rFonts w:ascii="Georgia"/>
                <w:sz w:val="20"/>
              </w:rPr>
            </w:pPr>
            <w:r>
              <w:rPr>
                <w:rFonts w:ascii="Georgia"/>
                <w:spacing w:val="-4"/>
                <w:sz w:val="20"/>
              </w:rPr>
              <w:t>2,0%</w:t>
            </w:r>
          </w:p>
        </w:tc>
        <w:tc>
          <w:tcPr>
            <w:tcW w:w="1774" w:type="dxa"/>
            <w:shd w:val="clear" w:color="auto" w:fill="F1EFEB"/>
          </w:tcPr>
          <w:p>
            <w:pPr>
              <w:pStyle w:val="TableParagraph"/>
              <w:spacing w:before="28"/>
              <w:ind w:right="221"/>
              <w:jc w:val="right"/>
              <w:rPr>
                <w:rFonts w:ascii="Georgia"/>
                <w:sz w:val="20"/>
              </w:rPr>
            </w:pPr>
            <w:r>
              <w:rPr>
                <w:rFonts w:ascii="Georgia"/>
                <w:spacing w:val="-4"/>
                <w:sz w:val="20"/>
              </w:rPr>
              <w:t>2,6%</w:t>
            </w:r>
          </w:p>
        </w:tc>
      </w:tr>
    </w:tbl>
    <w:p>
      <w:pPr>
        <w:pStyle w:val="Heading2"/>
        <w:spacing w:line="244" w:lineRule="auto" w:before="324"/>
        <w:rPr>
          <w:rFonts w:ascii="Microsoft Sans Serif" w:hAnsi="Microsoft Sans Serif"/>
          <w:sz w:val="24"/>
        </w:rPr>
      </w:pPr>
      <w:r>
        <w:rPr>
          <w:color w:val="002E2F"/>
        </w:rPr>
        <w:t>Απόδοση</w:t>
      </w:r>
      <w:r>
        <w:rPr>
          <w:color w:val="002E2F"/>
          <w:spacing w:val="-17"/>
        </w:rPr>
        <w:t> </w:t>
      </w:r>
      <w:r>
        <w:rPr>
          <w:color w:val="002E2F"/>
        </w:rPr>
        <w:t>ενσώματων</w:t>
      </w:r>
      <w:r>
        <w:rPr>
          <w:color w:val="002E2F"/>
          <w:spacing w:val="-17"/>
        </w:rPr>
        <w:t> </w:t>
      </w:r>
      <w:r>
        <w:rPr>
          <w:color w:val="002E2F"/>
        </w:rPr>
        <w:t>ιδίων</w:t>
      </w:r>
      <w:r>
        <w:rPr>
          <w:color w:val="002E2F"/>
          <w:spacing w:val="-18"/>
        </w:rPr>
        <w:t> </w:t>
      </w:r>
      <w:r>
        <w:rPr>
          <w:color w:val="002E2F"/>
        </w:rPr>
        <w:t>κεφαλαίων,</w:t>
      </w:r>
      <w:r>
        <w:rPr>
          <w:color w:val="002E2F"/>
          <w:spacing w:val="-12"/>
        </w:rPr>
        <w:t> </w:t>
      </w:r>
      <w:r>
        <w:rPr>
          <w:color w:val="002E2F"/>
        </w:rPr>
        <w:t>σε</w:t>
      </w:r>
      <w:r>
        <w:rPr>
          <w:color w:val="002E2F"/>
          <w:spacing w:val="-18"/>
        </w:rPr>
        <w:t> </w:t>
      </w:r>
      <w:r>
        <w:rPr>
          <w:color w:val="002E2F"/>
        </w:rPr>
        <w:t>εξομαλυμένη</w:t>
      </w:r>
      <w:r>
        <w:rPr>
          <w:color w:val="002E2F"/>
          <w:spacing w:val="-15"/>
        </w:rPr>
        <w:t> </w:t>
      </w:r>
      <w:r>
        <w:rPr>
          <w:color w:val="002E2F"/>
        </w:rPr>
        <w:t>βάση</w:t>
      </w:r>
      <w:r>
        <w:rPr>
          <w:color w:val="002E2F"/>
          <w:spacing w:val="-16"/>
        </w:rPr>
        <w:t> </w:t>
      </w:r>
      <w:r>
        <w:rPr>
          <w:color w:val="002E2F"/>
        </w:rPr>
        <w:t>και </w:t>
      </w:r>
      <w:r>
        <w:rPr>
          <w:color w:val="002E2F"/>
          <w:spacing w:val="-4"/>
        </w:rPr>
        <w:t>προσαρμοσμένη</w:t>
      </w:r>
      <w:r>
        <w:rPr>
          <w:color w:val="002E2F"/>
          <w:spacing w:val="-17"/>
        </w:rPr>
        <w:t> </w:t>
      </w:r>
      <w:r>
        <w:rPr>
          <w:color w:val="002E2F"/>
          <w:spacing w:val="-4"/>
        </w:rPr>
        <w:t>για</w:t>
      </w:r>
      <w:r>
        <w:rPr>
          <w:color w:val="002E2F"/>
          <w:spacing w:val="-19"/>
        </w:rPr>
        <w:t> </w:t>
      </w:r>
      <w:r>
        <w:rPr>
          <w:color w:val="002E2F"/>
          <w:spacing w:val="-4"/>
        </w:rPr>
        <w:t>την</w:t>
      </w:r>
      <w:r>
        <w:rPr>
          <w:color w:val="002E2F"/>
          <w:spacing w:val="-17"/>
        </w:rPr>
        <w:t> </w:t>
      </w:r>
      <w:r>
        <w:rPr>
          <w:color w:val="002E2F"/>
          <w:spacing w:val="-4"/>
        </w:rPr>
        <w:t>πληρωμή</w:t>
      </w:r>
      <w:r>
        <w:rPr>
          <w:color w:val="002E2F"/>
          <w:spacing w:val="-18"/>
        </w:rPr>
        <w:t> </w:t>
      </w:r>
      <w:r>
        <w:rPr>
          <w:color w:val="002E2F"/>
          <w:spacing w:val="-4"/>
        </w:rPr>
        <w:t>κουπονιού</w:t>
      </w:r>
      <w:r>
        <w:rPr>
          <w:color w:val="002E2F"/>
          <w:spacing w:val="-11"/>
        </w:rPr>
        <w:t> </w:t>
      </w:r>
      <w:r>
        <w:rPr>
          <w:color w:val="002E2F"/>
          <w:spacing w:val="-4"/>
        </w:rPr>
        <w:t>AT1</w:t>
      </w:r>
      <w:r>
        <w:rPr>
          <w:color w:val="002E2F"/>
          <w:spacing w:val="-19"/>
        </w:rPr>
        <w:t> </w:t>
      </w:r>
      <w:r>
        <w:rPr>
          <w:color w:val="002E2F"/>
          <w:spacing w:val="-4"/>
        </w:rPr>
        <w:t>(RoaTBV)</w:t>
      </w:r>
      <w:r>
        <w:rPr>
          <w:color w:val="002E2F"/>
          <w:spacing w:val="-5"/>
        </w:rPr>
        <w:t> </w:t>
      </w:r>
      <w:r>
        <w:rPr>
          <w:rFonts w:ascii="Microsoft Sans Serif" w:hAnsi="Microsoft Sans Serif"/>
          <w:color w:val="002E2F"/>
          <w:spacing w:val="-4"/>
          <w:sz w:val="24"/>
        </w:rPr>
        <w:t>(ποσοστό,</w:t>
      </w:r>
      <w:r>
        <w:rPr>
          <w:rFonts w:ascii="Microsoft Sans Serif" w:hAnsi="Microsoft Sans Serif"/>
          <w:color w:val="002E2F"/>
          <w:spacing w:val="-8"/>
          <w:sz w:val="24"/>
        </w:rPr>
        <w:t> </w:t>
      </w:r>
      <w:r>
        <w:rPr>
          <w:rFonts w:ascii="Microsoft Sans Serif" w:hAnsi="Microsoft Sans Serif"/>
          <w:color w:val="002E2F"/>
          <w:spacing w:val="-4"/>
          <w:sz w:val="24"/>
        </w:rPr>
        <w:t>%)</w:t>
      </w:r>
    </w:p>
    <w:p>
      <w:pPr>
        <w:spacing w:line="283" w:lineRule="auto" w:before="277"/>
        <w:ind w:left="153" w:right="148" w:firstLine="0"/>
        <w:jc w:val="both"/>
        <w:rPr>
          <w:sz w:val="20"/>
        </w:rPr>
      </w:pPr>
      <w:r>
        <w:rPr>
          <w:color w:val="002E2F"/>
          <w:sz w:val="20"/>
        </w:rPr>
        <w:t>Η</w:t>
      </w:r>
      <w:r>
        <w:rPr>
          <w:color w:val="002E2F"/>
          <w:spacing w:val="-6"/>
          <w:sz w:val="20"/>
        </w:rPr>
        <w:t> </w:t>
      </w:r>
      <w:r>
        <w:rPr>
          <w:color w:val="002E2F"/>
          <w:sz w:val="20"/>
        </w:rPr>
        <w:t>απόδοση</w:t>
      </w:r>
      <w:r>
        <w:rPr>
          <w:color w:val="002E2F"/>
          <w:spacing w:val="-7"/>
          <w:sz w:val="20"/>
        </w:rPr>
        <w:t> </w:t>
      </w:r>
      <w:r>
        <w:rPr>
          <w:color w:val="002E2F"/>
          <w:sz w:val="20"/>
        </w:rPr>
        <w:t>ενσώματων</w:t>
      </w:r>
      <w:r>
        <w:rPr>
          <w:color w:val="002E2F"/>
          <w:spacing w:val="-6"/>
          <w:sz w:val="20"/>
        </w:rPr>
        <w:t> </w:t>
      </w:r>
      <w:r>
        <w:rPr>
          <w:color w:val="002E2F"/>
          <w:sz w:val="20"/>
        </w:rPr>
        <w:t>ιδίων</w:t>
      </w:r>
      <w:r>
        <w:rPr>
          <w:color w:val="002E2F"/>
          <w:spacing w:val="-6"/>
          <w:sz w:val="20"/>
        </w:rPr>
        <w:t> </w:t>
      </w:r>
      <w:r>
        <w:rPr>
          <w:color w:val="002E2F"/>
          <w:sz w:val="20"/>
        </w:rPr>
        <w:t>κεφαλαίων,</w:t>
      </w:r>
      <w:r>
        <w:rPr>
          <w:color w:val="002E2F"/>
          <w:spacing w:val="-5"/>
          <w:sz w:val="20"/>
        </w:rPr>
        <w:t> </w:t>
      </w:r>
      <w:r>
        <w:rPr>
          <w:color w:val="002E2F"/>
          <w:sz w:val="20"/>
        </w:rPr>
        <w:t>εξομαλυμένη</w:t>
      </w:r>
      <w:r>
        <w:rPr>
          <w:color w:val="002E2F"/>
          <w:spacing w:val="-7"/>
          <w:sz w:val="20"/>
        </w:rPr>
        <w:t> </w:t>
      </w:r>
      <w:r>
        <w:rPr>
          <w:color w:val="002E2F"/>
          <w:sz w:val="20"/>
        </w:rPr>
        <w:t>και</w:t>
      </w:r>
      <w:r>
        <w:rPr>
          <w:color w:val="002E2F"/>
          <w:spacing w:val="-6"/>
          <w:sz w:val="20"/>
        </w:rPr>
        <w:t> </w:t>
      </w:r>
      <w:r>
        <w:rPr>
          <w:color w:val="002E2F"/>
          <w:sz w:val="20"/>
        </w:rPr>
        <w:t>προσαρμοσμένη</w:t>
      </w:r>
      <w:r>
        <w:rPr>
          <w:color w:val="002E2F"/>
          <w:spacing w:val="-7"/>
          <w:sz w:val="20"/>
        </w:rPr>
        <w:t> </w:t>
      </w:r>
      <w:r>
        <w:rPr>
          <w:color w:val="002E2F"/>
          <w:sz w:val="20"/>
        </w:rPr>
        <w:t>για</w:t>
      </w:r>
      <w:r>
        <w:rPr>
          <w:color w:val="002E2F"/>
          <w:spacing w:val="-7"/>
          <w:sz w:val="20"/>
        </w:rPr>
        <w:t> </w:t>
      </w:r>
      <w:r>
        <w:rPr>
          <w:color w:val="002E2F"/>
          <w:sz w:val="20"/>
        </w:rPr>
        <w:t>την</w:t>
      </w:r>
      <w:r>
        <w:rPr>
          <w:color w:val="002E2F"/>
          <w:spacing w:val="-6"/>
          <w:sz w:val="20"/>
        </w:rPr>
        <w:t> </w:t>
      </w:r>
      <w:r>
        <w:rPr>
          <w:color w:val="002E2F"/>
          <w:sz w:val="20"/>
        </w:rPr>
        <w:t>πληρωμή</w:t>
      </w:r>
      <w:r>
        <w:rPr>
          <w:color w:val="002E2F"/>
          <w:spacing w:val="-8"/>
          <w:sz w:val="20"/>
        </w:rPr>
        <w:t> </w:t>
      </w:r>
      <w:r>
        <w:rPr>
          <w:color w:val="002E2F"/>
          <w:sz w:val="20"/>
        </w:rPr>
        <w:t>κουπονιού</w:t>
      </w:r>
      <w:r>
        <w:rPr>
          <w:color w:val="002E2F"/>
          <w:spacing w:val="-7"/>
          <w:sz w:val="20"/>
        </w:rPr>
        <w:t> </w:t>
      </w:r>
      <w:r>
        <w:rPr>
          <w:color w:val="002E2F"/>
          <w:sz w:val="20"/>
        </w:rPr>
        <w:t>ΑΤ1</w:t>
      </w:r>
      <w:r>
        <w:rPr>
          <w:color w:val="002E2F"/>
          <w:spacing w:val="-5"/>
          <w:sz w:val="20"/>
        </w:rPr>
        <w:t> </w:t>
      </w:r>
      <w:r>
        <w:rPr>
          <w:color w:val="002E2F"/>
          <w:sz w:val="20"/>
        </w:rPr>
        <w:t>(RoaTBV) ορίζεται</w:t>
      </w:r>
      <w:r>
        <w:rPr>
          <w:color w:val="002E2F"/>
          <w:spacing w:val="-10"/>
          <w:sz w:val="20"/>
        </w:rPr>
        <w:t> </w:t>
      </w:r>
      <w:r>
        <w:rPr>
          <w:color w:val="002E2F"/>
          <w:sz w:val="20"/>
        </w:rPr>
        <w:t>ως</w:t>
      </w:r>
      <w:r>
        <w:rPr>
          <w:color w:val="002E2F"/>
          <w:spacing w:val="-9"/>
          <w:sz w:val="20"/>
        </w:rPr>
        <w:t> </w:t>
      </w:r>
      <w:r>
        <w:rPr>
          <w:color w:val="002E2F"/>
          <w:sz w:val="20"/>
        </w:rPr>
        <w:t>ο</w:t>
      </w:r>
      <w:r>
        <w:rPr>
          <w:color w:val="002E2F"/>
          <w:spacing w:val="-11"/>
          <w:sz w:val="20"/>
        </w:rPr>
        <w:t> </w:t>
      </w:r>
      <w:r>
        <w:rPr>
          <w:color w:val="002E2F"/>
          <w:sz w:val="20"/>
        </w:rPr>
        <w:t>λόγος</w:t>
      </w:r>
      <w:r>
        <w:rPr>
          <w:color w:val="002E2F"/>
          <w:spacing w:val="-9"/>
          <w:sz w:val="20"/>
        </w:rPr>
        <w:t> </w:t>
      </w:r>
      <w:r>
        <w:rPr>
          <w:color w:val="002E2F"/>
          <w:sz w:val="20"/>
        </w:rPr>
        <w:t>του</w:t>
      </w:r>
      <w:r>
        <w:rPr>
          <w:color w:val="002E2F"/>
          <w:spacing w:val="-8"/>
          <w:sz w:val="20"/>
        </w:rPr>
        <w:t> </w:t>
      </w:r>
      <w:r>
        <w:rPr>
          <w:color w:val="002E2F"/>
          <w:sz w:val="20"/>
        </w:rPr>
        <w:t>εξομαλυμένου</w:t>
      </w:r>
      <w:r>
        <w:rPr>
          <w:color w:val="002E2F"/>
          <w:spacing w:val="-10"/>
          <w:sz w:val="20"/>
        </w:rPr>
        <w:t> </w:t>
      </w:r>
      <w:r>
        <w:rPr>
          <w:color w:val="002E2F"/>
          <w:sz w:val="20"/>
        </w:rPr>
        <w:t>καθαρού</w:t>
      </w:r>
      <w:r>
        <w:rPr>
          <w:color w:val="002E2F"/>
          <w:spacing w:val="-10"/>
          <w:sz w:val="20"/>
        </w:rPr>
        <w:t> </w:t>
      </w:r>
      <w:r>
        <w:rPr>
          <w:color w:val="002E2F"/>
          <w:sz w:val="20"/>
        </w:rPr>
        <w:t>κέρδους</w:t>
      </w:r>
      <w:r>
        <w:rPr>
          <w:color w:val="002E2F"/>
          <w:spacing w:val="-9"/>
          <w:sz w:val="20"/>
        </w:rPr>
        <w:t> </w:t>
      </w:r>
      <w:r>
        <w:rPr>
          <w:color w:val="002E2F"/>
          <w:sz w:val="20"/>
        </w:rPr>
        <w:t>της</w:t>
      </w:r>
      <w:r>
        <w:rPr>
          <w:color w:val="002E2F"/>
          <w:spacing w:val="-9"/>
          <w:sz w:val="20"/>
        </w:rPr>
        <w:t> </w:t>
      </w:r>
      <w:r>
        <w:rPr>
          <w:color w:val="002E2F"/>
          <w:sz w:val="20"/>
        </w:rPr>
        <w:t>περιόδου</w:t>
      </w:r>
      <w:r>
        <w:rPr>
          <w:color w:val="002E2F"/>
          <w:spacing w:val="-7"/>
          <w:sz w:val="20"/>
        </w:rPr>
        <w:t> </w:t>
      </w:r>
      <w:r>
        <w:rPr>
          <w:color w:val="002E2F"/>
          <w:sz w:val="20"/>
        </w:rPr>
        <w:t>σε</w:t>
      </w:r>
      <w:r>
        <w:rPr>
          <w:color w:val="002E2F"/>
          <w:spacing w:val="-9"/>
          <w:sz w:val="20"/>
        </w:rPr>
        <w:t> </w:t>
      </w:r>
      <w:r>
        <w:rPr>
          <w:color w:val="002E2F"/>
          <w:sz w:val="20"/>
        </w:rPr>
        <w:t>ετησιοποιημένη</w:t>
      </w:r>
      <w:r>
        <w:rPr>
          <w:color w:val="002E2F"/>
          <w:spacing w:val="-10"/>
          <w:sz w:val="20"/>
        </w:rPr>
        <w:t> </w:t>
      </w:r>
      <w:r>
        <w:rPr>
          <w:color w:val="002E2F"/>
          <w:sz w:val="20"/>
        </w:rPr>
        <w:t>βάση,</w:t>
      </w:r>
      <w:r>
        <w:rPr>
          <w:color w:val="002E2F"/>
          <w:spacing w:val="-9"/>
          <w:sz w:val="20"/>
        </w:rPr>
        <w:t> </w:t>
      </w:r>
      <w:r>
        <w:rPr>
          <w:color w:val="002E2F"/>
          <w:sz w:val="20"/>
        </w:rPr>
        <w:t>εξαιρούμενης</w:t>
      </w:r>
      <w:r>
        <w:rPr>
          <w:color w:val="002E2F"/>
          <w:spacing w:val="-9"/>
          <w:sz w:val="20"/>
        </w:rPr>
        <w:t> </w:t>
      </w:r>
      <w:r>
        <w:rPr>
          <w:color w:val="002E2F"/>
          <w:sz w:val="20"/>
        </w:rPr>
        <w:t>(-)</w:t>
      </w:r>
      <w:r>
        <w:rPr>
          <w:color w:val="002E2F"/>
          <w:spacing w:val="-8"/>
          <w:sz w:val="20"/>
        </w:rPr>
        <w:t> </w:t>
      </w:r>
      <w:r>
        <w:rPr>
          <w:color w:val="002E2F"/>
          <w:sz w:val="20"/>
        </w:rPr>
        <w:t>της πληρωμής</w:t>
      </w:r>
      <w:r>
        <w:rPr>
          <w:color w:val="002E2F"/>
          <w:spacing w:val="-6"/>
          <w:sz w:val="20"/>
        </w:rPr>
        <w:t> </w:t>
      </w:r>
      <w:r>
        <w:rPr>
          <w:color w:val="002E2F"/>
          <w:sz w:val="20"/>
        </w:rPr>
        <w:t>κουπονιού</w:t>
      </w:r>
      <w:r>
        <w:rPr>
          <w:color w:val="002E2F"/>
          <w:spacing w:val="-5"/>
          <w:sz w:val="20"/>
        </w:rPr>
        <w:t> </w:t>
      </w:r>
      <w:r>
        <w:rPr>
          <w:color w:val="002E2F"/>
          <w:sz w:val="20"/>
        </w:rPr>
        <w:t>ΑΤ1</w:t>
      </w:r>
      <w:r>
        <w:rPr>
          <w:color w:val="002E2F"/>
          <w:spacing w:val="-5"/>
          <w:sz w:val="20"/>
        </w:rPr>
        <w:t> </w:t>
      </w:r>
      <w:r>
        <w:rPr>
          <w:color w:val="002E2F"/>
          <w:sz w:val="20"/>
        </w:rPr>
        <w:t>σε</w:t>
      </w:r>
      <w:r>
        <w:rPr>
          <w:color w:val="002E2F"/>
          <w:spacing w:val="-7"/>
          <w:sz w:val="20"/>
        </w:rPr>
        <w:t> </w:t>
      </w:r>
      <w:r>
        <w:rPr>
          <w:color w:val="002E2F"/>
          <w:sz w:val="20"/>
        </w:rPr>
        <w:t>ετησιοποιημένη</w:t>
      </w:r>
      <w:r>
        <w:rPr>
          <w:color w:val="002E2F"/>
          <w:spacing w:val="-3"/>
          <w:sz w:val="20"/>
        </w:rPr>
        <w:t> </w:t>
      </w:r>
      <w:r>
        <w:rPr>
          <w:color w:val="002E2F"/>
          <w:sz w:val="20"/>
        </w:rPr>
        <w:t>βάση,</w:t>
      </w:r>
      <w:r>
        <w:rPr>
          <w:color w:val="002E2F"/>
          <w:spacing w:val="-5"/>
          <w:sz w:val="20"/>
        </w:rPr>
        <w:t> </w:t>
      </w:r>
      <w:r>
        <w:rPr>
          <w:color w:val="002E2F"/>
          <w:sz w:val="20"/>
        </w:rPr>
        <w:t>προς</w:t>
      </w:r>
      <w:r>
        <w:rPr>
          <w:color w:val="002E2F"/>
          <w:spacing w:val="-6"/>
          <w:sz w:val="20"/>
        </w:rPr>
        <w:t> </w:t>
      </w:r>
      <w:r>
        <w:rPr>
          <w:color w:val="002E2F"/>
          <w:sz w:val="20"/>
        </w:rPr>
        <w:t>(/)</w:t>
      </w:r>
      <w:r>
        <w:rPr>
          <w:color w:val="002E2F"/>
          <w:spacing w:val="-6"/>
          <w:sz w:val="20"/>
        </w:rPr>
        <w:t> </w:t>
      </w:r>
      <w:r>
        <w:rPr>
          <w:color w:val="002E2F"/>
          <w:sz w:val="20"/>
        </w:rPr>
        <w:t>τα</w:t>
      </w:r>
      <w:r>
        <w:rPr>
          <w:color w:val="002E2F"/>
          <w:spacing w:val="-4"/>
          <w:sz w:val="20"/>
        </w:rPr>
        <w:t> </w:t>
      </w:r>
      <w:r>
        <w:rPr>
          <w:color w:val="002E2F"/>
          <w:sz w:val="20"/>
        </w:rPr>
        <w:t>ενσώματα</w:t>
      </w:r>
      <w:r>
        <w:rPr>
          <w:color w:val="002E2F"/>
          <w:spacing w:val="-5"/>
          <w:sz w:val="20"/>
        </w:rPr>
        <w:t> </w:t>
      </w:r>
      <w:r>
        <w:rPr>
          <w:color w:val="002E2F"/>
          <w:sz w:val="20"/>
        </w:rPr>
        <w:t>ίδια</w:t>
      </w:r>
      <w:r>
        <w:rPr>
          <w:color w:val="002E2F"/>
          <w:spacing w:val="-5"/>
          <w:sz w:val="20"/>
        </w:rPr>
        <w:t> </w:t>
      </w:r>
      <w:r>
        <w:rPr>
          <w:color w:val="002E2F"/>
          <w:sz w:val="20"/>
        </w:rPr>
        <w:t>κεφάλαια</w:t>
      </w:r>
      <w:r>
        <w:rPr>
          <w:color w:val="002E2F"/>
          <w:spacing w:val="-5"/>
          <w:sz w:val="20"/>
        </w:rPr>
        <w:t> </w:t>
      </w:r>
      <w:r>
        <w:rPr>
          <w:color w:val="002E2F"/>
          <w:sz w:val="20"/>
        </w:rPr>
        <w:t>(όπως</w:t>
      </w:r>
      <w:r>
        <w:rPr>
          <w:color w:val="002E2F"/>
          <w:spacing w:val="-4"/>
          <w:sz w:val="20"/>
        </w:rPr>
        <w:t> </w:t>
      </w:r>
      <w:r>
        <w:rPr>
          <w:color w:val="002E2F"/>
          <w:sz w:val="20"/>
        </w:rPr>
        <w:t>ορίζονται</w:t>
      </w:r>
      <w:r>
        <w:rPr>
          <w:color w:val="002E2F"/>
          <w:spacing w:val="-5"/>
          <w:sz w:val="20"/>
        </w:rPr>
        <w:t> </w:t>
      </w:r>
      <w:r>
        <w:rPr>
          <w:color w:val="002E2F"/>
          <w:sz w:val="20"/>
        </w:rPr>
        <w:t>κάτωθι),</w:t>
      </w:r>
      <w:r>
        <w:rPr>
          <w:color w:val="002E2F"/>
          <w:spacing w:val="-7"/>
          <w:sz w:val="20"/>
        </w:rPr>
        <w:t> </w:t>
      </w:r>
      <w:r>
        <w:rPr>
          <w:color w:val="002E2F"/>
          <w:sz w:val="20"/>
        </w:rPr>
        <w:t>ως</w:t>
      </w:r>
      <w:r>
        <w:rPr>
          <w:color w:val="002E2F"/>
          <w:spacing w:val="-6"/>
          <w:sz w:val="20"/>
        </w:rPr>
        <w:t> </w:t>
      </w:r>
      <w:r>
        <w:rPr>
          <w:color w:val="002E2F"/>
          <w:sz w:val="20"/>
        </w:rPr>
        <w:t>ο μέσος</w:t>
      </w:r>
      <w:r>
        <w:rPr>
          <w:color w:val="002E2F"/>
          <w:spacing w:val="-7"/>
          <w:sz w:val="20"/>
        </w:rPr>
        <w:t> </w:t>
      </w:r>
      <w:r>
        <w:rPr>
          <w:color w:val="002E2F"/>
          <w:sz w:val="20"/>
        </w:rPr>
        <w:t>όρος</w:t>
      </w:r>
      <w:r>
        <w:rPr>
          <w:color w:val="002E2F"/>
          <w:spacing w:val="-10"/>
          <w:sz w:val="20"/>
        </w:rPr>
        <w:t> </w:t>
      </w:r>
      <w:r>
        <w:rPr>
          <w:color w:val="002E2F"/>
          <w:sz w:val="20"/>
        </w:rPr>
        <w:t>των</w:t>
      </w:r>
      <w:r>
        <w:rPr>
          <w:color w:val="002E2F"/>
          <w:spacing w:val="-10"/>
          <w:sz w:val="20"/>
        </w:rPr>
        <w:t> </w:t>
      </w:r>
      <w:r>
        <w:rPr>
          <w:color w:val="002E2F"/>
          <w:sz w:val="20"/>
        </w:rPr>
        <w:t>2</w:t>
      </w:r>
      <w:r>
        <w:rPr>
          <w:color w:val="002E2F"/>
          <w:spacing w:val="-10"/>
          <w:sz w:val="20"/>
        </w:rPr>
        <w:t> </w:t>
      </w:r>
      <w:r>
        <w:rPr>
          <w:color w:val="002E2F"/>
          <w:sz w:val="20"/>
        </w:rPr>
        <w:t>περιόδων</w:t>
      </w:r>
      <w:r>
        <w:rPr>
          <w:color w:val="002E2F"/>
          <w:spacing w:val="-10"/>
          <w:sz w:val="20"/>
        </w:rPr>
        <w:t> </w:t>
      </w:r>
      <w:r>
        <w:rPr>
          <w:color w:val="002E2F"/>
          <w:sz w:val="20"/>
        </w:rPr>
        <w:t>(μέσος</w:t>
      </w:r>
      <w:r>
        <w:rPr>
          <w:color w:val="002E2F"/>
          <w:spacing w:val="-10"/>
          <w:sz w:val="20"/>
        </w:rPr>
        <w:t> </w:t>
      </w:r>
      <w:r>
        <w:rPr>
          <w:color w:val="002E2F"/>
          <w:sz w:val="20"/>
        </w:rPr>
        <w:t>όρος</w:t>
      </w:r>
      <w:r>
        <w:rPr>
          <w:color w:val="002E2F"/>
          <w:spacing w:val="-10"/>
          <w:sz w:val="20"/>
        </w:rPr>
        <w:t> </w:t>
      </w:r>
      <w:r>
        <w:rPr>
          <w:color w:val="002E2F"/>
          <w:sz w:val="20"/>
        </w:rPr>
        <w:t>του</w:t>
      </w:r>
      <w:r>
        <w:rPr>
          <w:color w:val="002E2F"/>
          <w:spacing w:val="-6"/>
          <w:sz w:val="20"/>
        </w:rPr>
        <w:t> </w:t>
      </w:r>
      <w:r>
        <w:rPr>
          <w:color w:val="002E2F"/>
          <w:sz w:val="20"/>
        </w:rPr>
        <w:t>4ου</w:t>
      </w:r>
      <w:r>
        <w:rPr>
          <w:color w:val="002E2F"/>
          <w:spacing w:val="-11"/>
          <w:sz w:val="20"/>
        </w:rPr>
        <w:t> </w:t>
      </w:r>
      <w:r>
        <w:rPr>
          <w:color w:val="002E2F"/>
          <w:sz w:val="20"/>
        </w:rPr>
        <w:t>τριμήνου</w:t>
      </w:r>
      <w:r>
        <w:rPr>
          <w:color w:val="002E2F"/>
          <w:spacing w:val="-11"/>
          <w:sz w:val="20"/>
        </w:rPr>
        <w:t> </w:t>
      </w:r>
      <w:r>
        <w:rPr>
          <w:color w:val="002E2F"/>
          <w:sz w:val="20"/>
        </w:rPr>
        <w:t>2025</w:t>
      </w:r>
      <w:r>
        <w:rPr>
          <w:color w:val="002E2F"/>
          <w:spacing w:val="-10"/>
          <w:sz w:val="20"/>
        </w:rPr>
        <w:t> </w:t>
      </w:r>
      <w:r>
        <w:rPr>
          <w:color w:val="002E2F"/>
          <w:sz w:val="20"/>
        </w:rPr>
        <w:t>και</w:t>
      </w:r>
      <w:r>
        <w:rPr>
          <w:color w:val="002E2F"/>
          <w:spacing w:val="-10"/>
          <w:sz w:val="20"/>
        </w:rPr>
        <w:t> </w:t>
      </w:r>
      <w:r>
        <w:rPr>
          <w:color w:val="002E2F"/>
          <w:sz w:val="20"/>
        </w:rPr>
        <w:t>του</w:t>
      </w:r>
      <w:r>
        <w:rPr>
          <w:color w:val="002E2F"/>
          <w:spacing w:val="-10"/>
          <w:sz w:val="20"/>
        </w:rPr>
        <w:t> </w:t>
      </w:r>
      <w:r>
        <w:rPr>
          <w:color w:val="002E2F"/>
          <w:sz w:val="20"/>
        </w:rPr>
        <w:t>3ου</w:t>
      </w:r>
      <w:r>
        <w:rPr>
          <w:color w:val="002E2F"/>
          <w:spacing w:val="-9"/>
          <w:sz w:val="20"/>
        </w:rPr>
        <w:t> </w:t>
      </w:r>
      <w:r>
        <w:rPr>
          <w:color w:val="002E2F"/>
          <w:sz w:val="20"/>
        </w:rPr>
        <w:t>τριμήνου</w:t>
      </w:r>
      <w:r>
        <w:rPr>
          <w:color w:val="002E2F"/>
          <w:spacing w:val="-11"/>
          <w:sz w:val="20"/>
        </w:rPr>
        <w:t> </w:t>
      </w:r>
      <w:r>
        <w:rPr>
          <w:color w:val="002E2F"/>
          <w:sz w:val="20"/>
        </w:rPr>
        <w:t>2025</w:t>
      </w:r>
      <w:r>
        <w:rPr>
          <w:color w:val="002E2F"/>
          <w:spacing w:val="-10"/>
          <w:sz w:val="20"/>
        </w:rPr>
        <w:t> </w:t>
      </w:r>
      <w:r>
        <w:rPr>
          <w:color w:val="002E2F"/>
          <w:sz w:val="20"/>
        </w:rPr>
        <w:t>για</w:t>
      </w:r>
      <w:r>
        <w:rPr>
          <w:color w:val="002E2F"/>
          <w:spacing w:val="-11"/>
          <w:sz w:val="20"/>
        </w:rPr>
        <w:t> </w:t>
      </w:r>
      <w:r>
        <w:rPr>
          <w:color w:val="002E2F"/>
          <w:sz w:val="20"/>
        </w:rPr>
        <w:t>το</w:t>
      </w:r>
      <w:r>
        <w:rPr>
          <w:color w:val="002E2F"/>
          <w:spacing w:val="-11"/>
          <w:sz w:val="20"/>
        </w:rPr>
        <w:t> </w:t>
      </w:r>
      <w:r>
        <w:rPr>
          <w:color w:val="002E2F"/>
          <w:sz w:val="20"/>
        </w:rPr>
        <w:t>4ο</w:t>
      </w:r>
      <w:r>
        <w:rPr>
          <w:color w:val="002E2F"/>
          <w:spacing w:val="-12"/>
          <w:sz w:val="20"/>
        </w:rPr>
        <w:t> </w:t>
      </w:r>
      <w:r>
        <w:rPr>
          <w:color w:val="002E2F"/>
          <w:sz w:val="20"/>
        </w:rPr>
        <w:t>τρίμηνο</w:t>
      </w:r>
      <w:r>
        <w:rPr>
          <w:color w:val="002E2F"/>
          <w:spacing w:val="-12"/>
          <w:sz w:val="20"/>
        </w:rPr>
        <w:t> </w:t>
      </w:r>
      <w:r>
        <w:rPr>
          <w:color w:val="002E2F"/>
          <w:sz w:val="20"/>
        </w:rPr>
        <w:t>2025</w:t>
      </w:r>
      <w:r>
        <w:rPr>
          <w:color w:val="002E2F"/>
          <w:spacing w:val="-10"/>
          <w:sz w:val="20"/>
        </w:rPr>
        <w:t> </w:t>
      </w:r>
      <w:r>
        <w:rPr>
          <w:color w:val="002E2F"/>
          <w:sz w:val="20"/>
        </w:rPr>
        <w:t>και ο</w:t>
      </w:r>
      <w:r>
        <w:rPr>
          <w:color w:val="002E2F"/>
          <w:spacing w:val="-8"/>
          <w:sz w:val="20"/>
        </w:rPr>
        <w:t> </w:t>
      </w:r>
      <w:r>
        <w:rPr>
          <w:color w:val="002E2F"/>
          <w:sz w:val="20"/>
        </w:rPr>
        <w:t>μέσος</w:t>
      </w:r>
      <w:r>
        <w:rPr>
          <w:color w:val="002E2F"/>
          <w:spacing w:val="-4"/>
          <w:sz w:val="20"/>
        </w:rPr>
        <w:t> </w:t>
      </w:r>
      <w:r>
        <w:rPr>
          <w:color w:val="002E2F"/>
          <w:sz w:val="20"/>
        </w:rPr>
        <w:t>όρος</w:t>
      </w:r>
      <w:r>
        <w:rPr>
          <w:color w:val="002E2F"/>
          <w:spacing w:val="-6"/>
          <w:sz w:val="20"/>
        </w:rPr>
        <w:t> </w:t>
      </w:r>
      <w:r>
        <w:rPr>
          <w:color w:val="002E2F"/>
          <w:sz w:val="20"/>
        </w:rPr>
        <w:t>του</w:t>
      </w:r>
      <w:r>
        <w:rPr>
          <w:color w:val="002E2F"/>
          <w:spacing w:val="-3"/>
          <w:sz w:val="20"/>
        </w:rPr>
        <w:t> </w:t>
      </w:r>
      <w:r>
        <w:rPr>
          <w:color w:val="002E2F"/>
          <w:sz w:val="20"/>
        </w:rPr>
        <w:t>4ου</w:t>
      </w:r>
      <w:r>
        <w:rPr>
          <w:color w:val="002E2F"/>
          <w:spacing w:val="-5"/>
          <w:sz w:val="20"/>
        </w:rPr>
        <w:t> </w:t>
      </w:r>
      <w:r>
        <w:rPr>
          <w:color w:val="002E2F"/>
          <w:sz w:val="20"/>
        </w:rPr>
        <w:t>τριμήνου</w:t>
      </w:r>
      <w:r>
        <w:rPr>
          <w:color w:val="002E2F"/>
          <w:spacing w:val="-8"/>
          <w:sz w:val="20"/>
        </w:rPr>
        <w:t> </w:t>
      </w:r>
      <w:r>
        <w:rPr>
          <w:color w:val="002E2F"/>
          <w:sz w:val="20"/>
        </w:rPr>
        <w:t>2024</w:t>
      </w:r>
      <w:r>
        <w:rPr>
          <w:color w:val="002E2F"/>
          <w:spacing w:val="-7"/>
          <w:sz w:val="20"/>
        </w:rPr>
        <w:t> </w:t>
      </w:r>
      <w:r>
        <w:rPr>
          <w:color w:val="002E2F"/>
          <w:sz w:val="20"/>
        </w:rPr>
        <w:t>και</w:t>
      </w:r>
      <w:r>
        <w:rPr>
          <w:color w:val="002E2F"/>
          <w:spacing w:val="-7"/>
          <w:sz w:val="20"/>
        </w:rPr>
        <w:t> </w:t>
      </w:r>
      <w:r>
        <w:rPr>
          <w:color w:val="002E2F"/>
          <w:sz w:val="20"/>
        </w:rPr>
        <w:t>του</w:t>
      </w:r>
      <w:r>
        <w:rPr>
          <w:color w:val="002E2F"/>
          <w:spacing w:val="-5"/>
          <w:sz w:val="20"/>
        </w:rPr>
        <w:t> </w:t>
      </w:r>
      <w:r>
        <w:rPr>
          <w:color w:val="002E2F"/>
          <w:sz w:val="20"/>
        </w:rPr>
        <w:t>3oυ</w:t>
      </w:r>
      <w:r>
        <w:rPr>
          <w:color w:val="002E2F"/>
          <w:spacing w:val="-5"/>
          <w:sz w:val="20"/>
        </w:rPr>
        <w:t> </w:t>
      </w:r>
      <w:r>
        <w:rPr>
          <w:color w:val="002E2F"/>
          <w:sz w:val="20"/>
        </w:rPr>
        <w:t>τριμήνου</w:t>
      </w:r>
      <w:r>
        <w:rPr>
          <w:color w:val="002E2F"/>
          <w:spacing w:val="-8"/>
          <w:sz w:val="20"/>
        </w:rPr>
        <w:t> </w:t>
      </w:r>
      <w:r>
        <w:rPr>
          <w:color w:val="002E2F"/>
          <w:sz w:val="20"/>
        </w:rPr>
        <w:t>2024</w:t>
      </w:r>
      <w:r>
        <w:rPr>
          <w:color w:val="002E2F"/>
          <w:spacing w:val="-7"/>
          <w:sz w:val="20"/>
        </w:rPr>
        <w:t> </w:t>
      </w:r>
      <w:r>
        <w:rPr>
          <w:color w:val="002E2F"/>
          <w:sz w:val="20"/>
        </w:rPr>
        <w:t>για</w:t>
      </w:r>
      <w:r>
        <w:rPr>
          <w:color w:val="002E2F"/>
          <w:spacing w:val="-7"/>
          <w:sz w:val="20"/>
        </w:rPr>
        <w:t> </w:t>
      </w:r>
      <w:r>
        <w:rPr>
          <w:color w:val="002E2F"/>
          <w:sz w:val="20"/>
        </w:rPr>
        <w:t>το</w:t>
      </w:r>
      <w:r>
        <w:rPr>
          <w:color w:val="002E2F"/>
          <w:spacing w:val="-5"/>
          <w:sz w:val="20"/>
        </w:rPr>
        <w:t> </w:t>
      </w:r>
      <w:r>
        <w:rPr>
          <w:color w:val="002E2F"/>
          <w:sz w:val="20"/>
        </w:rPr>
        <w:t>4ο</w:t>
      </w:r>
      <w:r>
        <w:rPr>
          <w:color w:val="002E2F"/>
          <w:spacing w:val="-8"/>
          <w:sz w:val="20"/>
        </w:rPr>
        <w:t> </w:t>
      </w:r>
      <w:r>
        <w:rPr>
          <w:color w:val="002E2F"/>
          <w:sz w:val="20"/>
        </w:rPr>
        <w:t>τρίμηνο</w:t>
      </w:r>
      <w:r>
        <w:rPr>
          <w:color w:val="002E2F"/>
          <w:spacing w:val="-6"/>
          <w:sz w:val="20"/>
        </w:rPr>
        <w:t> </w:t>
      </w:r>
      <w:r>
        <w:rPr>
          <w:color w:val="002E2F"/>
          <w:sz w:val="20"/>
        </w:rPr>
        <w:t>2024).</w:t>
      </w:r>
    </w:p>
    <w:p>
      <w:pPr>
        <w:spacing w:line="297" w:lineRule="auto" w:before="2"/>
        <w:ind w:left="153" w:right="150" w:firstLine="0"/>
        <w:jc w:val="both"/>
        <w:rPr>
          <w:sz w:val="20"/>
        </w:rPr>
      </w:pPr>
      <w:r>
        <w:rPr>
          <w:color w:val="002E2F"/>
          <w:spacing w:val="-4"/>
          <w:sz w:val="20"/>
        </w:rPr>
        <w:t>To</w:t>
      </w:r>
      <w:r>
        <w:rPr>
          <w:color w:val="002E2F"/>
          <w:spacing w:val="-5"/>
          <w:sz w:val="20"/>
        </w:rPr>
        <w:t> </w:t>
      </w:r>
      <w:r>
        <w:rPr>
          <w:color w:val="002E2F"/>
          <w:spacing w:val="-4"/>
          <w:sz w:val="20"/>
        </w:rPr>
        <w:t>εξομαλυμένο</w:t>
      </w:r>
      <w:r>
        <w:rPr>
          <w:color w:val="002E2F"/>
          <w:spacing w:val="-5"/>
          <w:sz w:val="20"/>
        </w:rPr>
        <w:t> </w:t>
      </w:r>
      <w:r>
        <w:rPr>
          <w:color w:val="002E2F"/>
          <w:spacing w:val="-4"/>
          <w:sz w:val="20"/>
        </w:rPr>
        <w:t>καθαρό</w:t>
      </w:r>
      <w:r>
        <w:rPr>
          <w:color w:val="002E2F"/>
          <w:spacing w:val="-5"/>
          <w:sz w:val="20"/>
        </w:rPr>
        <w:t> </w:t>
      </w:r>
      <w:r>
        <w:rPr>
          <w:color w:val="002E2F"/>
          <w:spacing w:val="-4"/>
          <w:sz w:val="20"/>
        </w:rPr>
        <w:t>κέρδος για το 4ο</w:t>
      </w:r>
      <w:r>
        <w:rPr>
          <w:color w:val="002E2F"/>
          <w:spacing w:val="-5"/>
          <w:sz w:val="20"/>
        </w:rPr>
        <w:t> </w:t>
      </w:r>
      <w:r>
        <w:rPr>
          <w:color w:val="002E2F"/>
          <w:spacing w:val="-4"/>
          <w:sz w:val="20"/>
        </w:rPr>
        <w:t>τρίμηνο 2025 εξαιρεί τα έκτακτα στοιχεία: έκτακτα έξοδα ύψους €15 εκατ. από </w:t>
      </w:r>
      <w:r>
        <w:rPr>
          <w:color w:val="002E2F"/>
          <w:sz w:val="20"/>
        </w:rPr>
        <w:t>το πρόγραμμα εθελούσιας αποχώρησης τα οποία καταχωρήθηκαν στις αμοιβές και έξοδα προσωπικού και €6 εκατ. έξοδα σχετιζόμενα με την εξαγορά της Εθνικής Ασφαλιστικής τα οποία καταχωρήθηκαν ως διοικητικά έξοδα, </w:t>
      </w:r>
      <w:r>
        <w:rPr>
          <w:color w:val="002E2F"/>
          <w:spacing w:val="-2"/>
          <w:sz w:val="20"/>
        </w:rPr>
        <w:t>αποτέλεσμα</w:t>
      </w:r>
      <w:r>
        <w:rPr>
          <w:color w:val="002E2F"/>
          <w:spacing w:val="-6"/>
          <w:sz w:val="20"/>
        </w:rPr>
        <w:t> </w:t>
      </w:r>
      <w:r>
        <w:rPr>
          <w:color w:val="002E2F"/>
          <w:spacing w:val="-2"/>
          <w:sz w:val="20"/>
        </w:rPr>
        <w:t>απομειώσεων</w:t>
      </w:r>
      <w:r>
        <w:rPr>
          <w:color w:val="002E2F"/>
          <w:spacing w:val="-4"/>
          <w:sz w:val="20"/>
        </w:rPr>
        <w:t> </w:t>
      </w:r>
      <w:r>
        <w:rPr>
          <w:color w:val="002E2F"/>
          <w:spacing w:val="-2"/>
          <w:sz w:val="20"/>
        </w:rPr>
        <w:t>από</w:t>
      </w:r>
      <w:r>
        <w:rPr>
          <w:color w:val="002E2F"/>
          <w:spacing w:val="-9"/>
          <w:sz w:val="20"/>
        </w:rPr>
        <w:t> </w:t>
      </w:r>
      <w:r>
        <w:rPr>
          <w:color w:val="002E2F"/>
          <w:spacing w:val="-2"/>
          <w:sz w:val="20"/>
        </w:rPr>
        <w:t>πωλήσεις</w:t>
      </w:r>
      <w:r>
        <w:rPr>
          <w:color w:val="002E2F"/>
          <w:spacing w:val="-5"/>
          <w:sz w:val="20"/>
        </w:rPr>
        <w:t> </w:t>
      </w:r>
      <w:r>
        <w:rPr>
          <w:color w:val="002E2F"/>
          <w:spacing w:val="-2"/>
          <w:sz w:val="20"/>
        </w:rPr>
        <w:t>/</w:t>
      </w:r>
      <w:r>
        <w:rPr>
          <w:color w:val="002E2F"/>
          <w:spacing w:val="-9"/>
          <w:sz w:val="20"/>
        </w:rPr>
        <w:t> </w:t>
      </w:r>
      <w:r>
        <w:rPr>
          <w:color w:val="002E2F"/>
          <w:spacing w:val="-2"/>
          <w:sz w:val="20"/>
        </w:rPr>
        <w:t>ταξινόμηση προς</w:t>
      </w:r>
      <w:r>
        <w:rPr>
          <w:color w:val="002E2F"/>
          <w:spacing w:val="-8"/>
          <w:sz w:val="20"/>
        </w:rPr>
        <w:t> </w:t>
      </w:r>
      <w:r>
        <w:rPr>
          <w:color w:val="002E2F"/>
          <w:spacing w:val="-2"/>
          <w:sz w:val="20"/>
        </w:rPr>
        <w:t>πώληση</w:t>
      </w:r>
      <w:r>
        <w:rPr>
          <w:color w:val="002E2F"/>
          <w:spacing w:val="-4"/>
          <w:sz w:val="20"/>
        </w:rPr>
        <w:t> </w:t>
      </w:r>
      <w:r>
        <w:rPr>
          <w:color w:val="002E2F"/>
          <w:spacing w:val="-2"/>
          <w:sz w:val="20"/>
        </w:rPr>
        <w:t>ΜΕΑ</w:t>
      </w:r>
      <w:r>
        <w:rPr>
          <w:color w:val="002E2F"/>
          <w:spacing w:val="-8"/>
          <w:sz w:val="20"/>
        </w:rPr>
        <w:t> </w:t>
      </w:r>
      <w:r>
        <w:rPr>
          <w:color w:val="002E2F"/>
          <w:spacing w:val="-2"/>
          <w:sz w:val="20"/>
        </w:rPr>
        <w:t>ύψους</w:t>
      </w:r>
      <w:r>
        <w:rPr>
          <w:color w:val="002E2F"/>
          <w:spacing w:val="-8"/>
          <w:sz w:val="20"/>
        </w:rPr>
        <w:t> </w:t>
      </w:r>
      <w:r>
        <w:rPr>
          <w:color w:val="002E2F"/>
          <w:spacing w:val="-2"/>
          <w:sz w:val="20"/>
        </w:rPr>
        <w:t>€21</w:t>
      </w:r>
      <w:r>
        <w:rPr>
          <w:color w:val="002E2F"/>
          <w:spacing w:val="-9"/>
          <w:sz w:val="20"/>
        </w:rPr>
        <w:t> </w:t>
      </w:r>
      <w:r>
        <w:rPr>
          <w:color w:val="002E2F"/>
          <w:spacing w:val="-2"/>
          <w:sz w:val="20"/>
        </w:rPr>
        <w:t>εκατ.</w:t>
      </w:r>
      <w:r>
        <w:rPr>
          <w:color w:val="002E2F"/>
          <w:spacing w:val="-8"/>
          <w:sz w:val="20"/>
        </w:rPr>
        <w:t> </w:t>
      </w:r>
      <w:r>
        <w:rPr>
          <w:color w:val="002E2F"/>
          <w:spacing w:val="-2"/>
          <w:sz w:val="20"/>
        </w:rPr>
        <w:t>και</w:t>
      </w:r>
      <w:r>
        <w:rPr>
          <w:color w:val="002E2F"/>
          <w:spacing w:val="-6"/>
          <w:sz w:val="20"/>
        </w:rPr>
        <w:t> </w:t>
      </w:r>
      <w:r>
        <w:rPr>
          <w:color w:val="002E2F"/>
          <w:spacing w:val="-2"/>
          <w:sz w:val="20"/>
        </w:rPr>
        <w:t>€57</w:t>
      </w:r>
      <w:r>
        <w:rPr>
          <w:color w:val="002E2F"/>
          <w:spacing w:val="-9"/>
          <w:sz w:val="20"/>
        </w:rPr>
        <w:t> </w:t>
      </w:r>
      <w:r>
        <w:rPr>
          <w:color w:val="002E2F"/>
          <w:spacing w:val="-2"/>
          <w:sz w:val="20"/>
        </w:rPr>
        <w:t>εκατ.</w:t>
      </w:r>
      <w:r>
        <w:rPr>
          <w:color w:val="002E2F"/>
          <w:spacing w:val="-6"/>
          <w:sz w:val="20"/>
        </w:rPr>
        <w:t> </w:t>
      </w:r>
      <w:r>
        <w:rPr>
          <w:color w:val="002E2F"/>
          <w:spacing w:val="-2"/>
          <w:sz w:val="20"/>
        </w:rPr>
        <w:t>από</w:t>
      </w:r>
      <w:r>
        <w:rPr>
          <w:color w:val="002E2F"/>
          <w:spacing w:val="-5"/>
          <w:sz w:val="20"/>
        </w:rPr>
        <w:t> </w:t>
      </w:r>
      <w:r>
        <w:rPr>
          <w:color w:val="002E2F"/>
          <w:spacing w:val="-2"/>
          <w:sz w:val="20"/>
        </w:rPr>
        <w:t>Post</w:t>
      </w:r>
      <w:r>
        <w:rPr>
          <w:color w:val="002E2F"/>
          <w:spacing w:val="-8"/>
          <w:sz w:val="20"/>
        </w:rPr>
        <w:t> </w:t>
      </w:r>
      <w:r>
        <w:rPr>
          <w:color w:val="002E2F"/>
          <w:spacing w:val="-2"/>
          <w:sz w:val="20"/>
        </w:rPr>
        <w:t>Model </w:t>
      </w:r>
      <w:r>
        <w:rPr>
          <w:color w:val="002E2F"/>
          <w:sz w:val="20"/>
        </w:rPr>
        <w:t>Adjustments (“PMAs”) για τη διευθέτηση του πιθανού αντίκτυπου του Νόμου 5264/2025 που εισήγαγε το θεσμικό πλαίσιο της μετατροπής δανείων από Ελβετικό Φράγκο (CHF) σε Ευρώ (EUR). Περαιτέρω, οι λοιπές απομειώσεις </w:t>
      </w:r>
      <w:r>
        <w:rPr>
          <w:color w:val="002E2F"/>
          <w:spacing w:val="-2"/>
          <w:sz w:val="20"/>
        </w:rPr>
        <w:t>περιλαμβάνουν</w:t>
      </w:r>
      <w:r>
        <w:rPr>
          <w:color w:val="002E2F"/>
          <w:spacing w:val="-10"/>
          <w:sz w:val="20"/>
        </w:rPr>
        <w:t> </w:t>
      </w:r>
      <w:r>
        <w:rPr>
          <w:color w:val="002E2F"/>
          <w:spacing w:val="-2"/>
          <w:sz w:val="20"/>
        </w:rPr>
        <w:t>€35</w:t>
      </w:r>
      <w:r>
        <w:rPr>
          <w:color w:val="002E2F"/>
          <w:spacing w:val="-13"/>
          <w:sz w:val="20"/>
        </w:rPr>
        <w:t> </w:t>
      </w:r>
      <w:r>
        <w:rPr>
          <w:color w:val="002E2F"/>
          <w:spacing w:val="-2"/>
          <w:sz w:val="20"/>
        </w:rPr>
        <w:t>εκατ.</w:t>
      </w:r>
      <w:r>
        <w:rPr>
          <w:color w:val="002E2F"/>
          <w:spacing w:val="-13"/>
          <w:sz w:val="20"/>
        </w:rPr>
        <w:t> </w:t>
      </w:r>
      <w:r>
        <w:rPr>
          <w:color w:val="002E2F"/>
          <w:spacing w:val="-2"/>
          <w:sz w:val="20"/>
        </w:rPr>
        <w:t>αποτέλεσμα</w:t>
      </w:r>
      <w:r>
        <w:rPr>
          <w:color w:val="002E2F"/>
          <w:spacing w:val="-12"/>
          <w:sz w:val="20"/>
        </w:rPr>
        <w:t> </w:t>
      </w:r>
      <w:r>
        <w:rPr>
          <w:color w:val="002E2F"/>
          <w:spacing w:val="-2"/>
          <w:sz w:val="20"/>
        </w:rPr>
        <w:t>από</w:t>
      </w:r>
      <w:r>
        <w:rPr>
          <w:color w:val="002E2F"/>
          <w:spacing w:val="-12"/>
          <w:sz w:val="20"/>
        </w:rPr>
        <w:t> </w:t>
      </w:r>
      <w:r>
        <w:rPr>
          <w:color w:val="002E2F"/>
          <w:spacing w:val="-2"/>
          <w:sz w:val="20"/>
        </w:rPr>
        <w:t>λοιπές</w:t>
      </w:r>
      <w:r>
        <w:rPr>
          <w:color w:val="002E2F"/>
          <w:spacing w:val="-13"/>
          <w:sz w:val="20"/>
        </w:rPr>
        <w:t> </w:t>
      </w:r>
      <w:r>
        <w:rPr>
          <w:color w:val="002E2F"/>
          <w:spacing w:val="-2"/>
          <w:sz w:val="20"/>
        </w:rPr>
        <w:t>απομειώσεις</w:t>
      </w:r>
      <w:r>
        <w:rPr>
          <w:color w:val="002E2F"/>
          <w:spacing w:val="-13"/>
          <w:sz w:val="20"/>
        </w:rPr>
        <w:t> </w:t>
      </w:r>
      <w:r>
        <w:rPr>
          <w:color w:val="002E2F"/>
          <w:spacing w:val="-2"/>
          <w:sz w:val="20"/>
        </w:rPr>
        <w:t>που</w:t>
      </w:r>
      <w:r>
        <w:rPr>
          <w:color w:val="002E2F"/>
          <w:spacing w:val="-12"/>
          <w:sz w:val="20"/>
        </w:rPr>
        <w:t> </w:t>
      </w:r>
      <w:r>
        <w:rPr>
          <w:color w:val="002E2F"/>
          <w:spacing w:val="-2"/>
          <w:sz w:val="20"/>
        </w:rPr>
        <w:t>καταχωρήθηκε</w:t>
      </w:r>
      <w:r>
        <w:rPr>
          <w:color w:val="002E2F"/>
          <w:spacing w:val="-7"/>
          <w:sz w:val="20"/>
        </w:rPr>
        <w:t> </w:t>
      </w:r>
      <w:r>
        <w:rPr>
          <w:color w:val="002E2F"/>
          <w:spacing w:val="-2"/>
          <w:sz w:val="20"/>
        </w:rPr>
        <w:t>στα</w:t>
      </w:r>
      <w:r>
        <w:rPr>
          <w:color w:val="002E2F"/>
          <w:spacing w:val="-13"/>
          <w:sz w:val="20"/>
        </w:rPr>
        <w:t> </w:t>
      </w:r>
      <w:r>
        <w:rPr>
          <w:color w:val="002E2F"/>
          <w:spacing w:val="-2"/>
          <w:sz w:val="20"/>
        </w:rPr>
        <w:t>έσοδα</w:t>
      </w:r>
      <w:r>
        <w:rPr>
          <w:color w:val="002E2F"/>
          <w:spacing w:val="-12"/>
          <w:sz w:val="20"/>
        </w:rPr>
        <w:t> </w:t>
      </w:r>
      <w:r>
        <w:rPr>
          <w:color w:val="002E2F"/>
          <w:spacing w:val="-2"/>
          <w:sz w:val="20"/>
        </w:rPr>
        <w:t>συμμετοχών</w:t>
      </w:r>
      <w:r>
        <w:rPr>
          <w:color w:val="002E2F"/>
          <w:spacing w:val="-13"/>
          <w:sz w:val="20"/>
        </w:rPr>
        <w:t> </w:t>
      </w:r>
      <w:r>
        <w:rPr>
          <w:color w:val="002E2F"/>
          <w:spacing w:val="-2"/>
          <w:sz w:val="20"/>
        </w:rPr>
        <w:t>σε</w:t>
      </w:r>
      <w:r>
        <w:rPr>
          <w:color w:val="002E2F"/>
          <w:spacing w:val="-11"/>
          <w:sz w:val="20"/>
        </w:rPr>
        <w:t> </w:t>
      </w:r>
      <w:r>
        <w:rPr>
          <w:color w:val="002E2F"/>
          <w:spacing w:val="-2"/>
          <w:sz w:val="20"/>
        </w:rPr>
        <w:t>συγγενείς,</w:t>
      </w:r>
    </w:p>
    <w:p>
      <w:pPr>
        <w:spacing w:line="280" w:lineRule="auto" w:before="0"/>
        <w:ind w:left="153" w:right="152" w:firstLine="0"/>
        <w:jc w:val="both"/>
        <w:rPr>
          <w:sz w:val="20"/>
        </w:rPr>
      </w:pPr>
      <w:r>
        <w:rPr>
          <w:color w:val="002E2F"/>
          <w:spacing w:val="-4"/>
          <w:sz w:val="20"/>
        </w:rPr>
        <w:t>€11</w:t>
      </w:r>
      <w:r>
        <w:rPr>
          <w:color w:val="002E2F"/>
          <w:spacing w:val="-5"/>
          <w:sz w:val="20"/>
        </w:rPr>
        <w:t> </w:t>
      </w:r>
      <w:r>
        <w:rPr>
          <w:rFonts w:ascii="Calibri" w:hAnsi="Calibri"/>
          <w:color w:val="002E2F"/>
          <w:spacing w:val="-4"/>
          <w:sz w:val="20"/>
        </w:rPr>
        <w:t>εκατ.</w:t>
      </w:r>
      <w:r>
        <w:rPr>
          <w:rFonts w:ascii="Calibri" w:hAnsi="Calibri"/>
          <w:color w:val="002E2F"/>
          <w:sz w:val="20"/>
        </w:rPr>
        <w:t> </w:t>
      </w:r>
      <w:r>
        <w:rPr>
          <w:color w:val="002E2F"/>
          <w:spacing w:val="-4"/>
          <w:sz w:val="20"/>
        </w:rPr>
        <w:t>έκτακτα έξοδα σχετιζόμενα με τη</w:t>
      </w:r>
      <w:r>
        <w:rPr>
          <w:color w:val="002E2F"/>
          <w:spacing w:val="-5"/>
          <w:sz w:val="20"/>
        </w:rPr>
        <w:t> </w:t>
      </w:r>
      <w:r>
        <w:rPr>
          <w:color w:val="002E2F"/>
          <w:spacing w:val="-4"/>
          <w:sz w:val="20"/>
        </w:rPr>
        <w:t>διάθεση</w:t>
      </w:r>
      <w:r>
        <w:rPr>
          <w:color w:val="002E2F"/>
          <w:spacing w:val="-5"/>
          <w:sz w:val="20"/>
        </w:rPr>
        <w:t> </w:t>
      </w:r>
      <w:r>
        <w:rPr>
          <w:color w:val="002E2F"/>
          <w:spacing w:val="-4"/>
          <w:sz w:val="20"/>
        </w:rPr>
        <w:t>χαρτοφυλακίων ακινήτων και €11 εκατ. λοιπές απομειώσεις για έξοδα </w:t>
      </w:r>
      <w:r>
        <w:rPr>
          <w:color w:val="002E2F"/>
          <w:sz w:val="20"/>
        </w:rPr>
        <w:t>που</w:t>
      </w:r>
      <w:r>
        <w:rPr>
          <w:color w:val="002E2F"/>
          <w:spacing w:val="-2"/>
          <w:sz w:val="20"/>
        </w:rPr>
        <w:t> </w:t>
      </w:r>
      <w:r>
        <w:rPr>
          <w:color w:val="002E2F"/>
          <w:sz w:val="20"/>
        </w:rPr>
        <w:t>αφορούν σε δραστηριότητες εταιρικής κοινωνικής ευθύνης της Τράπεζας.</w:t>
      </w:r>
    </w:p>
    <w:p>
      <w:pPr>
        <w:spacing w:line="285" w:lineRule="auto" w:before="14"/>
        <w:ind w:left="153" w:right="151" w:firstLine="0"/>
        <w:jc w:val="both"/>
        <w:rPr>
          <w:sz w:val="20"/>
        </w:rPr>
      </w:pPr>
      <w:r>
        <w:rPr>
          <w:color w:val="002E2F"/>
          <w:sz w:val="20"/>
        </w:rPr>
        <w:t>Για το 4ο τρίμηνο 2024 τα έκτακτα έξοδα περιλαμβάνουν: €39 εκατ. έκτακτα έξοδα από το πρόγραμμα αποχώρησης προσωπικού</w:t>
      </w:r>
      <w:r>
        <w:rPr>
          <w:color w:val="002E2F"/>
          <w:spacing w:val="-10"/>
          <w:sz w:val="20"/>
        </w:rPr>
        <w:t> </w:t>
      </w:r>
      <w:r>
        <w:rPr>
          <w:color w:val="002E2F"/>
          <w:sz w:val="20"/>
        </w:rPr>
        <w:t>που</w:t>
      </w:r>
      <w:r>
        <w:rPr>
          <w:color w:val="002E2F"/>
          <w:spacing w:val="-9"/>
          <w:sz w:val="20"/>
        </w:rPr>
        <w:t> </w:t>
      </w:r>
      <w:r>
        <w:rPr>
          <w:color w:val="002E2F"/>
          <w:sz w:val="20"/>
        </w:rPr>
        <w:t>εκχωρήθηκαν</w:t>
      </w:r>
      <w:r>
        <w:rPr>
          <w:color w:val="002E2F"/>
          <w:spacing w:val="-9"/>
          <w:sz w:val="20"/>
        </w:rPr>
        <w:t> </w:t>
      </w:r>
      <w:r>
        <w:rPr>
          <w:color w:val="002E2F"/>
          <w:sz w:val="20"/>
        </w:rPr>
        <w:t>ως</w:t>
      </w:r>
      <w:r>
        <w:rPr>
          <w:color w:val="002E2F"/>
          <w:spacing w:val="-8"/>
          <w:sz w:val="20"/>
        </w:rPr>
        <w:t> </w:t>
      </w:r>
      <w:r>
        <w:rPr>
          <w:color w:val="002E2F"/>
          <w:sz w:val="20"/>
        </w:rPr>
        <w:t>δαπάνες</w:t>
      </w:r>
      <w:r>
        <w:rPr>
          <w:color w:val="002E2F"/>
          <w:spacing w:val="-8"/>
          <w:sz w:val="20"/>
        </w:rPr>
        <w:t> </w:t>
      </w:r>
      <w:r>
        <w:rPr>
          <w:color w:val="002E2F"/>
          <w:sz w:val="20"/>
        </w:rPr>
        <w:t>προσωπικού,</w:t>
      </w:r>
      <w:r>
        <w:rPr>
          <w:color w:val="002E2F"/>
          <w:spacing w:val="-8"/>
          <w:sz w:val="20"/>
        </w:rPr>
        <w:t> </w:t>
      </w:r>
      <w:r>
        <w:rPr>
          <w:color w:val="002E2F"/>
          <w:sz w:val="20"/>
        </w:rPr>
        <w:t>τα</w:t>
      </w:r>
      <w:r>
        <w:rPr>
          <w:color w:val="002E2F"/>
          <w:spacing w:val="-9"/>
          <w:sz w:val="20"/>
        </w:rPr>
        <w:t> </w:t>
      </w:r>
      <w:r>
        <w:rPr>
          <w:color w:val="002E2F"/>
          <w:sz w:val="20"/>
        </w:rPr>
        <w:t>έξοδα</w:t>
      </w:r>
      <w:r>
        <w:rPr>
          <w:color w:val="002E2F"/>
          <w:spacing w:val="-7"/>
          <w:sz w:val="20"/>
        </w:rPr>
        <w:t> </w:t>
      </w:r>
      <w:r>
        <w:rPr>
          <w:color w:val="002E2F"/>
          <w:sz w:val="20"/>
        </w:rPr>
        <w:t>απομειώσεων</w:t>
      </w:r>
      <w:r>
        <w:rPr>
          <w:color w:val="002E2F"/>
          <w:spacing w:val="-6"/>
          <w:sz w:val="20"/>
        </w:rPr>
        <w:t> </w:t>
      </w:r>
      <w:r>
        <w:rPr>
          <w:color w:val="002E2F"/>
          <w:sz w:val="20"/>
        </w:rPr>
        <w:t>σχετιζόμενα</w:t>
      </w:r>
      <w:r>
        <w:rPr>
          <w:color w:val="002E2F"/>
          <w:spacing w:val="-7"/>
          <w:sz w:val="20"/>
        </w:rPr>
        <w:t> </w:t>
      </w:r>
      <w:r>
        <w:rPr>
          <w:color w:val="002E2F"/>
          <w:sz w:val="20"/>
        </w:rPr>
        <w:t>με</w:t>
      </w:r>
      <w:r>
        <w:rPr>
          <w:color w:val="002E2F"/>
          <w:spacing w:val="-9"/>
          <w:sz w:val="20"/>
        </w:rPr>
        <w:t> </w:t>
      </w:r>
      <w:r>
        <w:rPr>
          <w:color w:val="002E2F"/>
          <w:sz w:val="20"/>
        </w:rPr>
        <w:t>πωλήσεις</w:t>
      </w:r>
      <w:r>
        <w:rPr>
          <w:color w:val="002E2F"/>
          <w:spacing w:val="4"/>
          <w:sz w:val="20"/>
        </w:rPr>
        <w:t> </w:t>
      </w:r>
      <w:r>
        <w:rPr>
          <w:color w:val="002E2F"/>
          <w:sz w:val="20"/>
        </w:rPr>
        <w:t>NPE</w:t>
      </w:r>
      <w:r>
        <w:rPr>
          <w:color w:val="002E2F"/>
          <w:spacing w:val="-9"/>
          <w:sz w:val="20"/>
        </w:rPr>
        <w:t> </w:t>
      </w:r>
      <w:r>
        <w:rPr>
          <w:color w:val="002E2F"/>
          <w:spacing w:val="-2"/>
          <w:sz w:val="20"/>
        </w:rPr>
        <w:t>ύψους</w:t>
      </w:r>
    </w:p>
    <w:p>
      <w:pPr>
        <w:spacing w:line="283" w:lineRule="auto" w:before="0"/>
        <w:ind w:left="153" w:right="164" w:firstLine="0"/>
        <w:jc w:val="both"/>
        <w:rPr>
          <w:sz w:val="20"/>
        </w:rPr>
      </w:pPr>
      <w:r>
        <w:rPr>
          <w:color w:val="002E2F"/>
          <w:sz w:val="20"/>
        </w:rPr>
        <w:t>€86</w:t>
      </w:r>
      <w:r>
        <w:rPr>
          <w:color w:val="002E2F"/>
          <w:spacing w:val="-6"/>
          <w:sz w:val="20"/>
        </w:rPr>
        <w:t> </w:t>
      </w:r>
      <w:r>
        <w:rPr>
          <w:color w:val="002E2F"/>
          <w:sz w:val="20"/>
        </w:rPr>
        <w:t>εκατ.,</w:t>
      </w:r>
      <w:r>
        <w:rPr>
          <w:color w:val="002E2F"/>
          <w:spacing w:val="-6"/>
          <w:sz w:val="20"/>
        </w:rPr>
        <w:t> </w:t>
      </w:r>
      <w:r>
        <w:rPr>
          <w:color w:val="002E2F"/>
          <w:sz w:val="20"/>
        </w:rPr>
        <w:t>και</w:t>
      </w:r>
      <w:r>
        <w:rPr>
          <w:color w:val="002E2F"/>
          <w:spacing w:val="-6"/>
          <w:sz w:val="20"/>
        </w:rPr>
        <w:t> </w:t>
      </w:r>
      <w:r>
        <w:rPr>
          <w:color w:val="002E2F"/>
          <w:sz w:val="20"/>
        </w:rPr>
        <w:t>έξοδα</w:t>
      </w:r>
      <w:r>
        <w:rPr>
          <w:color w:val="002E2F"/>
          <w:spacing w:val="-5"/>
          <w:sz w:val="20"/>
        </w:rPr>
        <w:t> </w:t>
      </w:r>
      <w:r>
        <w:rPr>
          <w:color w:val="002E2F"/>
          <w:sz w:val="20"/>
        </w:rPr>
        <w:t>από</w:t>
      </w:r>
      <w:r>
        <w:rPr>
          <w:color w:val="002E2F"/>
          <w:spacing w:val="-5"/>
          <w:sz w:val="20"/>
        </w:rPr>
        <w:t> </w:t>
      </w:r>
      <w:r>
        <w:rPr>
          <w:color w:val="002E2F"/>
          <w:sz w:val="20"/>
        </w:rPr>
        <w:t>πωλήσεις</w:t>
      </w:r>
      <w:r>
        <w:rPr>
          <w:color w:val="002E2F"/>
          <w:spacing w:val="-6"/>
          <w:sz w:val="20"/>
        </w:rPr>
        <w:t> </w:t>
      </w:r>
      <w:r>
        <w:rPr>
          <w:color w:val="002E2F"/>
          <w:sz w:val="20"/>
        </w:rPr>
        <w:t>ανακτηθέντων</w:t>
      </w:r>
      <w:r>
        <w:rPr>
          <w:color w:val="002E2F"/>
          <w:spacing w:val="-6"/>
          <w:sz w:val="20"/>
        </w:rPr>
        <w:t> </w:t>
      </w:r>
      <w:r>
        <w:rPr>
          <w:color w:val="002E2F"/>
          <w:sz w:val="20"/>
        </w:rPr>
        <w:t>στοιχείων</w:t>
      </w:r>
      <w:r>
        <w:rPr>
          <w:color w:val="002E2F"/>
          <w:spacing w:val="-7"/>
          <w:sz w:val="20"/>
        </w:rPr>
        <w:t> </w:t>
      </w:r>
      <w:r>
        <w:rPr>
          <w:color w:val="002E2F"/>
          <w:sz w:val="20"/>
        </w:rPr>
        <w:t>του</w:t>
      </w:r>
      <w:r>
        <w:rPr>
          <w:color w:val="002E2F"/>
          <w:spacing w:val="-6"/>
          <w:sz w:val="20"/>
        </w:rPr>
        <w:t> </w:t>
      </w:r>
      <w:r>
        <w:rPr>
          <w:color w:val="002E2F"/>
          <w:sz w:val="20"/>
        </w:rPr>
        <w:t>ενεργητικού</w:t>
      </w:r>
      <w:r>
        <w:rPr>
          <w:color w:val="002E2F"/>
          <w:spacing w:val="-7"/>
          <w:sz w:val="20"/>
        </w:rPr>
        <w:t> </w:t>
      </w:r>
      <w:r>
        <w:rPr>
          <w:color w:val="002E2F"/>
          <w:sz w:val="20"/>
        </w:rPr>
        <w:t>ύψους</w:t>
      </w:r>
      <w:r>
        <w:rPr>
          <w:color w:val="002E2F"/>
          <w:spacing w:val="-6"/>
          <w:sz w:val="20"/>
        </w:rPr>
        <w:t> </w:t>
      </w:r>
      <w:r>
        <w:rPr>
          <w:color w:val="002E2F"/>
          <w:sz w:val="20"/>
        </w:rPr>
        <w:t>€64</w:t>
      </w:r>
      <w:r>
        <w:rPr>
          <w:color w:val="002E2F"/>
          <w:spacing w:val="-6"/>
          <w:sz w:val="20"/>
        </w:rPr>
        <w:t> </w:t>
      </w:r>
      <w:r>
        <w:rPr>
          <w:color w:val="002E2F"/>
          <w:sz w:val="20"/>
        </w:rPr>
        <w:t>εκατ.</w:t>
      </w:r>
      <w:r>
        <w:rPr>
          <w:color w:val="002E2F"/>
          <w:spacing w:val="-6"/>
          <w:sz w:val="20"/>
        </w:rPr>
        <w:t> </w:t>
      </w:r>
      <w:r>
        <w:rPr>
          <w:color w:val="002E2F"/>
          <w:sz w:val="20"/>
        </w:rPr>
        <w:t>που</w:t>
      </w:r>
      <w:r>
        <w:rPr>
          <w:color w:val="002E2F"/>
          <w:spacing w:val="-5"/>
          <w:sz w:val="20"/>
        </w:rPr>
        <w:t> </w:t>
      </w:r>
      <w:r>
        <w:rPr>
          <w:color w:val="002E2F"/>
          <w:sz w:val="20"/>
        </w:rPr>
        <w:t>ταξινομήθηκαν</w:t>
      </w:r>
      <w:r>
        <w:rPr>
          <w:color w:val="002E2F"/>
          <w:spacing w:val="-6"/>
          <w:sz w:val="20"/>
        </w:rPr>
        <w:t> </w:t>
      </w:r>
      <w:r>
        <w:rPr>
          <w:color w:val="002E2F"/>
          <w:sz w:val="20"/>
        </w:rPr>
        <w:t>ως ΔΠΠ τον Δεκ.24, καθώς και έκτακτη πρόβλεψη €25 εκατ. που αφορά στο πρόγραμμα της κυβέρνησης για τη δωρεά επισκευών/κατασκευής</w:t>
      </w:r>
      <w:r>
        <w:rPr>
          <w:color w:val="002E2F"/>
          <w:spacing w:val="-4"/>
          <w:sz w:val="20"/>
        </w:rPr>
        <w:t> </w:t>
      </w:r>
      <w:r>
        <w:rPr>
          <w:color w:val="002E2F"/>
          <w:sz w:val="20"/>
        </w:rPr>
        <w:t>σχολείων.</w:t>
      </w:r>
    </w:p>
    <w:p>
      <w:pPr>
        <w:spacing w:before="38"/>
        <w:ind w:left="153" w:right="0" w:firstLine="0"/>
        <w:jc w:val="both"/>
        <w:rPr>
          <w:sz w:val="20"/>
        </w:rPr>
      </w:pPr>
      <w:r>
        <w:rPr>
          <w:color w:val="002E2F"/>
          <w:spacing w:val="-4"/>
          <w:sz w:val="20"/>
        </w:rPr>
        <w:t>Σημασία</w:t>
      </w:r>
      <w:r>
        <w:rPr>
          <w:color w:val="002E2F"/>
          <w:spacing w:val="-5"/>
          <w:sz w:val="20"/>
        </w:rPr>
        <w:t> </w:t>
      </w:r>
      <w:r>
        <w:rPr>
          <w:color w:val="002E2F"/>
          <w:spacing w:val="-4"/>
          <w:sz w:val="20"/>
        </w:rPr>
        <w:t>χρήσης:</w:t>
      </w:r>
      <w:r>
        <w:rPr>
          <w:color w:val="002E2F"/>
          <w:spacing w:val="-6"/>
          <w:sz w:val="20"/>
        </w:rPr>
        <w:t> </w:t>
      </w:r>
      <w:r>
        <w:rPr>
          <w:color w:val="002E2F"/>
          <w:spacing w:val="-4"/>
          <w:sz w:val="20"/>
        </w:rPr>
        <w:t>Δείκτης</w:t>
      </w:r>
      <w:r>
        <w:rPr>
          <w:color w:val="002E2F"/>
          <w:spacing w:val="-6"/>
          <w:sz w:val="20"/>
        </w:rPr>
        <w:t> </w:t>
      </w:r>
      <w:r>
        <w:rPr>
          <w:color w:val="002E2F"/>
          <w:spacing w:val="-4"/>
          <w:sz w:val="20"/>
        </w:rPr>
        <w:t>απόδοσης</w:t>
      </w:r>
    </w:p>
    <w:p>
      <w:pPr>
        <w:pStyle w:val="BodyText"/>
        <w:spacing w:before="74" w:after="1"/>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17" w:hRule="atLeast"/>
        </w:trPr>
        <w:tc>
          <w:tcPr>
            <w:tcW w:w="4957" w:type="dxa"/>
            <w:gridSpan w:val="2"/>
            <w:tcBorders>
              <w:bottom w:val="single" w:sz="12" w:space="0" w:color="23405F"/>
            </w:tcBorders>
            <w:shd w:val="clear" w:color="auto" w:fill="F1EFEB"/>
          </w:tcPr>
          <w:p>
            <w:pPr>
              <w:pStyle w:val="TableParagraph"/>
              <w:rPr>
                <w:rFonts w:ascii="Times New Roman"/>
                <w:sz w:val="20"/>
              </w:rPr>
            </w:pPr>
          </w:p>
        </w:tc>
        <w:tc>
          <w:tcPr>
            <w:tcW w:w="1771" w:type="dxa"/>
            <w:tcBorders>
              <w:bottom w:val="single" w:sz="12" w:space="0" w:color="23405F"/>
            </w:tcBorders>
            <w:shd w:val="clear" w:color="auto" w:fill="FFF5BE"/>
          </w:tcPr>
          <w:p>
            <w:pPr>
              <w:pStyle w:val="TableParagraph"/>
              <w:spacing w:before="116"/>
              <w:ind w:right="220"/>
              <w:jc w:val="right"/>
              <w:rPr>
                <w:rFonts w:ascii="Arial" w:hAnsi="Arial"/>
                <w:b/>
                <w:sz w:val="20"/>
              </w:rPr>
            </w:pPr>
            <w:r>
              <w:rPr>
                <w:rFonts w:ascii="Calibri" w:hAnsi="Calibri"/>
                <w:b/>
                <w:spacing w:val="-6"/>
                <w:sz w:val="20"/>
              </w:rPr>
              <w:t>4</w:t>
            </w:r>
            <w:r>
              <w:rPr>
                <w:rFonts w:ascii="Arial" w:hAnsi="Arial"/>
                <w:b/>
                <w:spacing w:val="-6"/>
                <w:sz w:val="20"/>
              </w:rPr>
              <w:t>ο</w:t>
            </w:r>
            <w:r>
              <w:rPr>
                <w:rFonts w:ascii="Arial" w:hAnsi="Arial"/>
                <w:b/>
                <w:spacing w:val="-12"/>
                <w:sz w:val="20"/>
              </w:rPr>
              <w:t> </w:t>
            </w:r>
            <w:r>
              <w:rPr>
                <w:rFonts w:ascii="Arial" w:hAnsi="Arial"/>
                <w:b/>
                <w:spacing w:val="-6"/>
                <w:sz w:val="20"/>
              </w:rPr>
              <w:t>3μ</w:t>
            </w:r>
            <w:r>
              <w:rPr>
                <w:rFonts w:ascii="Arial" w:hAnsi="Arial"/>
                <w:b/>
                <w:spacing w:val="-11"/>
                <w:sz w:val="20"/>
              </w:rPr>
              <w:t> </w:t>
            </w:r>
            <w:r>
              <w:rPr>
                <w:rFonts w:ascii="Arial" w:hAnsi="Arial"/>
                <w:b/>
                <w:spacing w:val="-6"/>
                <w:sz w:val="20"/>
              </w:rPr>
              <w:t>2025</w:t>
            </w:r>
          </w:p>
        </w:tc>
        <w:tc>
          <w:tcPr>
            <w:tcW w:w="1774" w:type="dxa"/>
            <w:tcBorders>
              <w:bottom w:val="single" w:sz="12" w:space="0" w:color="23405F"/>
            </w:tcBorders>
            <w:shd w:val="clear" w:color="auto" w:fill="F1EFEB"/>
          </w:tcPr>
          <w:p>
            <w:pPr>
              <w:pStyle w:val="TableParagraph"/>
              <w:spacing w:before="116"/>
              <w:ind w:right="222"/>
              <w:jc w:val="right"/>
              <w:rPr>
                <w:sz w:val="20"/>
              </w:rPr>
            </w:pPr>
            <w:r>
              <w:rPr>
                <w:rFonts w:ascii="Calibri" w:hAnsi="Calibri"/>
                <w:sz w:val="20"/>
              </w:rPr>
              <w:t>4</w:t>
            </w:r>
            <w:r>
              <w:rPr>
                <w:sz w:val="20"/>
              </w:rPr>
              <w:t>ο</w:t>
            </w:r>
            <w:r>
              <w:rPr>
                <w:spacing w:val="-12"/>
                <w:sz w:val="20"/>
              </w:rPr>
              <w:t> </w:t>
            </w:r>
            <w:r>
              <w:rPr>
                <w:sz w:val="20"/>
              </w:rPr>
              <w:t>3μ</w:t>
            </w:r>
            <w:r>
              <w:rPr>
                <w:spacing w:val="-9"/>
                <w:sz w:val="20"/>
              </w:rPr>
              <w:t> </w:t>
            </w:r>
            <w:r>
              <w:rPr>
                <w:spacing w:val="-4"/>
                <w:sz w:val="20"/>
              </w:rPr>
              <w:t>2024</w:t>
            </w:r>
          </w:p>
        </w:tc>
      </w:tr>
      <w:tr>
        <w:trPr>
          <w:trHeight w:val="541" w:hRule="atLeast"/>
        </w:trPr>
        <w:tc>
          <w:tcPr>
            <w:tcW w:w="4957" w:type="dxa"/>
            <w:gridSpan w:val="2"/>
            <w:tcBorders>
              <w:top w:val="single" w:sz="12" w:space="0" w:color="23405F"/>
            </w:tcBorders>
            <w:shd w:val="clear" w:color="auto" w:fill="F1EFEB"/>
          </w:tcPr>
          <w:p>
            <w:pPr>
              <w:pStyle w:val="TableParagraph"/>
              <w:spacing w:before="26"/>
              <w:ind w:left="953"/>
              <w:rPr>
                <w:sz w:val="20"/>
              </w:rPr>
            </w:pPr>
            <w:r>
              <w:rPr>
                <w:color w:val="252525"/>
                <w:spacing w:val="-2"/>
                <w:sz w:val="20"/>
              </w:rPr>
              <w:t>Καθαρό</w:t>
            </w:r>
            <w:r>
              <w:rPr>
                <w:color w:val="252525"/>
                <w:spacing w:val="-5"/>
                <w:sz w:val="20"/>
              </w:rPr>
              <w:t> </w:t>
            </w:r>
            <w:r>
              <w:rPr>
                <w:color w:val="252525"/>
                <w:spacing w:val="-2"/>
                <w:sz w:val="20"/>
              </w:rPr>
              <w:t>κέρδος</w:t>
            </w:r>
            <w:r>
              <w:rPr>
                <w:color w:val="252525"/>
                <w:spacing w:val="-3"/>
                <w:sz w:val="20"/>
              </w:rPr>
              <w:t> </w:t>
            </w:r>
            <w:r>
              <w:rPr>
                <w:color w:val="252525"/>
                <w:spacing w:val="-2"/>
                <w:sz w:val="20"/>
              </w:rPr>
              <w:t>εξομαλυμένο,</w:t>
            </w:r>
          </w:p>
          <w:p>
            <w:pPr>
              <w:pStyle w:val="TableParagraph"/>
              <w:spacing w:before="40"/>
              <w:ind w:left="953"/>
              <w:rPr>
                <w:sz w:val="20"/>
              </w:rPr>
            </w:pPr>
            <w:r>
              <w:rPr>
                <w:color w:val="252525"/>
                <w:sz w:val="20"/>
              </w:rPr>
              <w:t>σε</w:t>
            </w:r>
            <w:r>
              <w:rPr>
                <w:color w:val="252525"/>
                <w:spacing w:val="-9"/>
                <w:sz w:val="20"/>
              </w:rPr>
              <w:t> </w:t>
            </w:r>
            <w:r>
              <w:rPr>
                <w:color w:val="252525"/>
                <w:sz w:val="20"/>
              </w:rPr>
              <w:t>ετησιοποιημένη</w:t>
            </w:r>
            <w:r>
              <w:rPr>
                <w:color w:val="252525"/>
                <w:spacing w:val="-8"/>
                <w:sz w:val="20"/>
              </w:rPr>
              <w:t> </w:t>
            </w:r>
            <w:r>
              <w:rPr>
                <w:color w:val="252525"/>
                <w:sz w:val="20"/>
              </w:rPr>
              <w:t>βάση</w:t>
            </w:r>
            <w:r>
              <w:rPr>
                <w:color w:val="252525"/>
                <w:spacing w:val="-7"/>
                <w:sz w:val="20"/>
              </w:rPr>
              <w:t> </w:t>
            </w:r>
            <w:r>
              <w:rPr>
                <w:color w:val="252525"/>
                <w:sz w:val="20"/>
              </w:rPr>
              <w:t>(€</w:t>
            </w:r>
            <w:r>
              <w:rPr>
                <w:color w:val="252525"/>
                <w:spacing w:val="-7"/>
                <w:sz w:val="20"/>
              </w:rPr>
              <w:t> </w:t>
            </w:r>
            <w:r>
              <w:rPr>
                <w:color w:val="252525"/>
                <w:spacing w:val="-2"/>
                <w:sz w:val="20"/>
              </w:rPr>
              <w:t>εκατ.)</w:t>
            </w:r>
          </w:p>
        </w:tc>
        <w:tc>
          <w:tcPr>
            <w:tcW w:w="1771" w:type="dxa"/>
            <w:tcBorders>
              <w:top w:val="single" w:sz="12" w:space="0" w:color="23405F"/>
            </w:tcBorders>
            <w:shd w:val="clear" w:color="auto" w:fill="FFF5BE"/>
          </w:tcPr>
          <w:p>
            <w:pPr>
              <w:pStyle w:val="TableParagraph"/>
              <w:spacing w:before="132"/>
              <w:ind w:right="218"/>
              <w:jc w:val="right"/>
              <w:rPr>
                <w:sz w:val="20"/>
              </w:rPr>
            </w:pPr>
            <w:r>
              <w:rPr>
                <w:spacing w:val="-4"/>
                <w:sz w:val="20"/>
              </w:rPr>
              <w:t>333*4</w:t>
            </w:r>
            <w:r>
              <w:rPr>
                <w:spacing w:val="-5"/>
                <w:sz w:val="20"/>
              </w:rPr>
              <w:t> </w:t>
            </w:r>
            <w:r>
              <w:rPr>
                <w:spacing w:val="-4"/>
                <w:sz w:val="20"/>
              </w:rPr>
              <w:t>=</w:t>
            </w:r>
            <w:r>
              <w:rPr>
                <w:spacing w:val="-7"/>
                <w:sz w:val="20"/>
              </w:rPr>
              <w:t> </w:t>
            </w:r>
            <w:r>
              <w:rPr>
                <w:spacing w:val="-4"/>
                <w:sz w:val="20"/>
              </w:rPr>
              <w:t>1.332</w:t>
            </w:r>
          </w:p>
        </w:tc>
        <w:tc>
          <w:tcPr>
            <w:tcW w:w="1774" w:type="dxa"/>
            <w:tcBorders>
              <w:top w:val="single" w:sz="12" w:space="0" w:color="23405F"/>
            </w:tcBorders>
            <w:shd w:val="clear" w:color="auto" w:fill="F1EFEB"/>
          </w:tcPr>
          <w:p>
            <w:pPr>
              <w:pStyle w:val="TableParagraph"/>
              <w:spacing w:before="132"/>
              <w:ind w:right="220"/>
              <w:jc w:val="right"/>
              <w:rPr>
                <w:sz w:val="20"/>
              </w:rPr>
            </w:pPr>
            <w:r>
              <w:rPr>
                <w:spacing w:val="-4"/>
                <w:sz w:val="20"/>
              </w:rPr>
              <w:t>336*4</w:t>
            </w:r>
            <w:r>
              <w:rPr>
                <w:spacing w:val="-5"/>
                <w:sz w:val="20"/>
              </w:rPr>
              <w:t> </w:t>
            </w:r>
            <w:r>
              <w:rPr>
                <w:spacing w:val="-4"/>
                <w:sz w:val="20"/>
              </w:rPr>
              <w:t>=</w:t>
            </w:r>
            <w:r>
              <w:rPr>
                <w:spacing w:val="-7"/>
                <w:sz w:val="20"/>
              </w:rPr>
              <w:t> </w:t>
            </w:r>
            <w:r>
              <w:rPr>
                <w:spacing w:val="-4"/>
                <w:sz w:val="20"/>
              </w:rPr>
              <w:t>1.344</w:t>
            </w:r>
          </w:p>
        </w:tc>
      </w:tr>
      <w:tr>
        <w:trPr>
          <w:trHeight w:val="545" w:hRule="atLeast"/>
        </w:trPr>
        <w:tc>
          <w:tcPr>
            <w:tcW w:w="586" w:type="dxa"/>
            <w:shd w:val="clear" w:color="auto" w:fill="F1EFEB"/>
          </w:tcPr>
          <w:p>
            <w:pPr>
              <w:pStyle w:val="TableParagraph"/>
              <w:spacing w:before="135"/>
              <w:ind w:left="107"/>
              <w:rPr>
                <w:sz w:val="20"/>
              </w:rPr>
            </w:pPr>
            <w:r>
              <w:rPr>
                <w:color w:val="252525"/>
                <w:spacing w:val="-10"/>
                <w:w w:val="110"/>
                <w:sz w:val="20"/>
              </w:rPr>
              <w:t>-</w:t>
            </w:r>
          </w:p>
        </w:tc>
        <w:tc>
          <w:tcPr>
            <w:tcW w:w="4371" w:type="dxa"/>
            <w:shd w:val="clear" w:color="auto" w:fill="F1EFEB"/>
          </w:tcPr>
          <w:p>
            <w:pPr>
              <w:pStyle w:val="TableParagraph"/>
              <w:spacing w:line="266" w:lineRule="exact"/>
              <w:ind w:left="367" w:right="1225"/>
              <w:rPr>
                <w:sz w:val="20"/>
              </w:rPr>
            </w:pPr>
            <w:r>
              <w:rPr>
                <w:color w:val="252525"/>
                <w:spacing w:val="-2"/>
                <w:sz w:val="20"/>
              </w:rPr>
              <w:t>Πληρωμή</w:t>
            </w:r>
            <w:r>
              <w:rPr>
                <w:color w:val="252525"/>
                <w:spacing w:val="-12"/>
                <w:sz w:val="20"/>
              </w:rPr>
              <w:t> </w:t>
            </w:r>
            <w:r>
              <w:rPr>
                <w:color w:val="252525"/>
                <w:spacing w:val="-2"/>
                <w:sz w:val="20"/>
              </w:rPr>
              <w:t>κουπονιού</w:t>
            </w:r>
            <w:r>
              <w:rPr>
                <w:color w:val="252525"/>
                <w:spacing w:val="-11"/>
                <w:sz w:val="20"/>
              </w:rPr>
              <w:t> </w:t>
            </w:r>
            <w:r>
              <w:rPr>
                <w:color w:val="252525"/>
                <w:spacing w:val="-2"/>
                <w:sz w:val="20"/>
              </w:rPr>
              <w:t>AT1, </w:t>
            </w:r>
            <w:r>
              <w:rPr>
                <w:color w:val="252525"/>
                <w:sz w:val="20"/>
              </w:rPr>
              <w:t>ετήσιο κόστος (€ εκατ.)</w:t>
            </w:r>
          </w:p>
        </w:tc>
        <w:tc>
          <w:tcPr>
            <w:tcW w:w="1771" w:type="dxa"/>
            <w:shd w:val="clear" w:color="auto" w:fill="FFF5BE"/>
          </w:tcPr>
          <w:p>
            <w:pPr>
              <w:pStyle w:val="TableParagraph"/>
              <w:spacing w:before="135"/>
              <w:ind w:right="219"/>
              <w:jc w:val="right"/>
              <w:rPr>
                <w:sz w:val="20"/>
              </w:rPr>
            </w:pPr>
            <w:r>
              <w:rPr>
                <w:spacing w:val="-4"/>
                <w:w w:val="95"/>
                <w:sz w:val="20"/>
              </w:rPr>
              <w:t>81,6</w:t>
            </w:r>
          </w:p>
        </w:tc>
        <w:tc>
          <w:tcPr>
            <w:tcW w:w="1774" w:type="dxa"/>
            <w:shd w:val="clear" w:color="auto" w:fill="F1EFEB"/>
          </w:tcPr>
          <w:p>
            <w:pPr>
              <w:pStyle w:val="TableParagraph"/>
              <w:spacing w:before="135"/>
              <w:ind w:right="220"/>
              <w:jc w:val="right"/>
              <w:rPr>
                <w:sz w:val="20"/>
              </w:rPr>
            </w:pPr>
            <w:r>
              <w:rPr>
                <w:spacing w:val="-4"/>
                <w:sz w:val="20"/>
              </w:rPr>
              <w:t>52,5</w:t>
            </w:r>
          </w:p>
        </w:tc>
      </w:tr>
      <w:tr>
        <w:trPr>
          <w:trHeight w:val="544" w:hRule="atLeast"/>
        </w:trPr>
        <w:tc>
          <w:tcPr>
            <w:tcW w:w="586" w:type="dxa"/>
            <w:shd w:val="clear" w:color="auto" w:fill="F1EFEB"/>
          </w:tcPr>
          <w:p>
            <w:pPr>
              <w:pStyle w:val="TableParagraph"/>
              <w:spacing w:before="135"/>
              <w:ind w:left="107"/>
              <w:rPr>
                <w:sz w:val="20"/>
              </w:rPr>
            </w:pPr>
            <w:r>
              <w:rPr>
                <w:color w:val="252525"/>
                <w:spacing w:val="-10"/>
                <w:w w:val="145"/>
                <w:sz w:val="20"/>
              </w:rPr>
              <w:t>/</w:t>
            </w:r>
          </w:p>
        </w:tc>
        <w:tc>
          <w:tcPr>
            <w:tcW w:w="4371" w:type="dxa"/>
            <w:shd w:val="clear" w:color="auto" w:fill="F1EFEB"/>
          </w:tcPr>
          <w:p>
            <w:pPr>
              <w:pStyle w:val="TableParagraph"/>
              <w:spacing w:line="266" w:lineRule="exact"/>
              <w:ind w:left="367" w:right="227"/>
              <w:rPr>
                <w:sz w:val="20"/>
              </w:rPr>
            </w:pPr>
            <w:r>
              <w:rPr>
                <w:color w:val="252525"/>
                <w:sz w:val="20"/>
              </w:rPr>
              <w:t>Ενσώματα</w:t>
            </w:r>
            <w:r>
              <w:rPr>
                <w:color w:val="252525"/>
                <w:spacing w:val="-10"/>
                <w:sz w:val="20"/>
              </w:rPr>
              <w:t> </w:t>
            </w:r>
            <w:r>
              <w:rPr>
                <w:color w:val="252525"/>
                <w:sz w:val="20"/>
              </w:rPr>
              <w:t>ίδια</w:t>
            </w:r>
            <w:r>
              <w:rPr>
                <w:color w:val="252525"/>
                <w:spacing w:val="-11"/>
                <w:sz w:val="20"/>
              </w:rPr>
              <w:t> </w:t>
            </w:r>
            <w:r>
              <w:rPr>
                <w:color w:val="252525"/>
                <w:sz w:val="20"/>
              </w:rPr>
              <w:t>κεφάλαια,</w:t>
            </w:r>
            <w:r>
              <w:rPr>
                <w:color w:val="252525"/>
                <w:spacing w:val="-8"/>
                <w:sz w:val="20"/>
              </w:rPr>
              <w:t> </w:t>
            </w:r>
            <w:r>
              <w:rPr>
                <w:color w:val="252525"/>
                <w:sz w:val="20"/>
              </w:rPr>
              <w:t>μ.ό.</w:t>
            </w:r>
            <w:r>
              <w:rPr>
                <w:color w:val="252525"/>
                <w:spacing w:val="-11"/>
                <w:sz w:val="20"/>
              </w:rPr>
              <w:t> </w:t>
            </w:r>
            <w:r>
              <w:rPr>
                <w:color w:val="252525"/>
                <w:sz w:val="20"/>
              </w:rPr>
              <w:t>2</w:t>
            </w:r>
            <w:r>
              <w:rPr>
                <w:color w:val="252525"/>
                <w:spacing w:val="-10"/>
                <w:sz w:val="20"/>
              </w:rPr>
              <w:t> </w:t>
            </w:r>
            <w:r>
              <w:rPr>
                <w:color w:val="252525"/>
                <w:sz w:val="20"/>
              </w:rPr>
              <w:t>περιόδων (€</w:t>
            </w:r>
            <w:r>
              <w:rPr>
                <w:color w:val="252525"/>
                <w:spacing w:val="-8"/>
                <w:sz w:val="20"/>
              </w:rPr>
              <w:t> </w:t>
            </w:r>
            <w:r>
              <w:rPr>
                <w:color w:val="252525"/>
                <w:sz w:val="20"/>
              </w:rPr>
              <w:t>εκατ.)</w:t>
            </w:r>
          </w:p>
        </w:tc>
        <w:tc>
          <w:tcPr>
            <w:tcW w:w="1771" w:type="dxa"/>
            <w:shd w:val="clear" w:color="auto" w:fill="FFF5BE"/>
          </w:tcPr>
          <w:p>
            <w:pPr>
              <w:pStyle w:val="TableParagraph"/>
              <w:spacing w:before="135"/>
              <w:ind w:right="218"/>
              <w:jc w:val="right"/>
              <w:rPr>
                <w:sz w:val="20"/>
              </w:rPr>
            </w:pPr>
            <w:r>
              <w:rPr>
                <w:spacing w:val="-4"/>
                <w:sz w:val="20"/>
              </w:rPr>
              <w:t>7.439</w:t>
            </w:r>
          </w:p>
        </w:tc>
        <w:tc>
          <w:tcPr>
            <w:tcW w:w="1774" w:type="dxa"/>
            <w:shd w:val="clear" w:color="auto" w:fill="F1EFEB"/>
          </w:tcPr>
          <w:p>
            <w:pPr>
              <w:pStyle w:val="TableParagraph"/>
              <w:spacing w:before="135"/>
              <w:ind w:right="221"/>
              <w:jc w:val="right"/>
              <w:rPr>
                <w:sz w:val="20"/>
              </w:rPr>
            </w:pPr>
            <w:r>
              <w:rPr>
                <w:spacing w:val="-2"/>
                <w:sz w:val="20"/>
              </w:rPr>
              <w:t>7.146</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w w:val="90"/>
                <w:sz w:val="20"/>
              </w:rPr>
              <w:t>RoaTBV,</w:t>
            </w:r>
            <w:r>
              <w:rPr>
                <w:rFonts w:ascii="Arial" w:hAnsi="Arial"/>
                <w:b/>
                <w:color w:val="252525"/>
                <w:spacing w:val="24"/>
                <w:sz w:val="20"/>
              </w:rPr>
              <w:t> </w:t>
            </w:r>
            <w:r>
              <w:rPr>
                <w:rFonts w:ascii="Arial" w:hAnsi="Arial"/>
                <w:b/>
                <w:color w:val="252525"/>
                <w:w w:val="90"/>
                <w:sz w:val="20"/>
              </w:rPr>
              <w:t>σε</w:t>
            </w:r>
            <w:r>
              <w:rPr>
                <w:rFonts w:ascii="Arial" w:hAnsi="Arial"/>
                <w:b/>
                <w:color w:val="252525"/>
                <w:spacing w:val="20"/>
                <w:sz w:val="20"/>
              </w:rPr>
              <w:t> </w:t>
            </w:r>
            <w:r>
              <w:rPr>
                <w:rFonts w:ascii="Arial" w:hAnsi="Arial"/>
                <w:b/>
                <w:color w:val="252525"/>
                <w:w w:val="90"/>
                <w:sz w:val="20"/>
              </w:rPr>
              <w:t>εξομαλυμένη</w:t>
            </w:r>
            <w:r>
              <w:rPr>
                <w:rFonts w:ascii="Arial" w:hAnsi="Arial"/>
                <w:b/>
                <w:color w:val="252525"/>
                <w:spacing w:val="26"/>
                <w:sz w:val="20"/>
              </w:rPr>
              <w:t> </w:t>
            </w:r>
            <w:r>
              <w:rPr>
                <w:rFonts w:ascii="Arial" w:hAnsi="Arial"/>
                <w:b/>
                <w:color w:val="252525"/>
                <w:spacing w:val="-4"/>
                <w:w w:val="90"/>
                <w:sz w:val="20"/>
              </w:rPr>
              <w:t>βάση</w:t>
            </w:r>
          </w:p>
        </w:tc>
        <w:tc>
          <w:tcPr>
            <w:tcW w:w="1771" w:type="dxa"/>
            <w:shd w:val="clear" w:color="auto" w:fill="FFF5BE"/>
          </w:tcPr>
          <w:p>
            <w:pPr>
              <w:pStyle w:val="TableParagraph"/>
              <w:spacing w:before="28"/>
              <w:ind w:right="219"/>
              <w:jc w:val="right"/>
              <w:rPr>
                <w:rFonts w:ascii="Georgia"/>
                <w:sz w:val="20"/>
              </w:rPr>
            </w:pPr>
            <w:r>
              <w:rPr>
                <w:rFonts w:ascii="Georgia"/>
                <w:spacing w:val="-2"/>
                <w:sz w:val="20"/>
              </w:rPr>
              <w:t>16,8%</w:t>
            </w:r>
          </w:p>
        </w:tc>
        <w:tc>
          <w:tcPr>
            <w:tcW w:w="1774" w:type="dxa"/>
            <w:shd w:val="clear" w:color="auto" w:fill="F1EFEB"/>
          </w:tcPr>
          <w:p>
            <w:pPr>
              <w:pStyle w:val="TableParagraph"/>
              <w:spacing w:before="28"/>
              <w:ind w:right="221"/>
              <w:jc w:val="right"/>
              <w:rPr>
                <w:rFonts w:ascii="Georgia"/>
                <w:sz w:val="20"/>
              </w:rPr>
            </w:pPr>
            <w:r>
              <w:rPr>
                <w:rFonts w:ascii="Georgia"/>
                <w:spacing w:val="-2"/>
                <w:sz w:val="20"/>
              </w:rPr>
              <w:t>18,1%</w:t>
            </w:r>
          </w:p>
        </w:tc>
      </w:tr>
    </w:tbl>
    <w:p>
      <w:pPr>
        <w:pStyle w:val="TableParagraph"/>
        <w:spacing w:after="0"/>
        <w:jc w:val="right"/>
        <w:rPr>
          <w:rFonts w:ascii="Georgia"/>
          <w:sz w:val="20"/>
        </w:rPr>
        <w:sectPr>
          <w:pgSz w:w="11910" w:h="16840"/>
          <w:pgMar w:header="0" w:footer="315" w:top="1160" w:bottom="500" w:left="566" w:right="566"/>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Heading2"/>
        <w:spacing w:line="244" w:lineRule="auto" w:before="331"/>
        <w:ind w:right="448"/>
        <w:rPr>
          <w:rFonts w:ascii="Microsoft Sans Serif" w:hAnsi="Microsoft Sans Serif"/>
          <w:sz w:val="24"/>
        </w:rPr>
      </w:pPr>
      <w:r>
        <w:rPr>
          <w:color w:val="002E2F"/>
          <w:spacing w:val="-2"/>
        </w:rPr>
        <w:t>Απόδοση</w:t>
      </w:r>
      <w:r>
        <w:rPr>
          <w:color w:val="002E2F"/>
          <w:spacing w:val="-24"/>
        </w:rPr>
        <w:t> </w:t>
      </w:r>
      <w:r>
        <w:rPr>
          <w:color w:val="002E2F"/>
          <w:spacing w:val="-2"/>
        </w:rPr>
        <w:t>ενσώματων</w:t>
      </w:r>
      <w:r>
        <w:rPr>
          <w:color w:val="002E2F"/>
          <w:spacing w:val="-22"/>
        </w:rPr>
        <w:t> </w:t>
      </w:r>
      <w:r>
        <w:rPr>
          <w:color w:val="002E2F"/>
          <w:spacing w:val="-2"/>
        </w:rPr>
        <w:t>ιδίων</w:t>
      </w:r>
      <w:r>
        <w:rPr>
          <w:color w:val="002E2F"/>
          <w:spacing w:val="-23"/>
        </w:rPr>
        <w:t> </w:t>
      </w:r>
      <w:r>
        <w:rPr>
          <w:color w:val="002E2F"/>
          <w:spacing w:val="-2"/>
        </w:rPr>
        <w:t>κεφαλαίων,</w:t>
      </w:r>
      <w:r>
        <w:rPr>
          <w:color w:val="002E2F"/>
          <w:spacing w:val="-23"/>
        </w:rPr>
        <w:t> </w:t>
      </w:r>
      <w:r>
        <w:rPr>
          <w:color w:val="002E2F"/>
          <w:spacing w:val="-2"/>
        </w:rPr>
        <w:t>προσαρμοσμένη</w:t>
      </w:r>
      <w:r>
        <w:rPr>
          <w:color w:val="002E2F"/>
          <w:spacing w:val="-22"/>
        </w:rPr>
        <w:t> </w:t>
      </w:r>
      <w:r>
        <w:rPr>
          <w:color w:val="002E2F"/>
          <w:spacing w:val="-2"/>
        </w:rPr>
        <w:t>για</w:t>
      </w:r>
      <w:r>
        <w:rPr>
          <w:color w:val="002E2F"/>
          <w:spacing w:val="-20"/>
        </w:rPr>
        <w:t> </w:t>
      </w:r>
      <w:r>
        <w:rPr>
          <w:color w:val="002E2F"/>
          <w:spacing w:val="-2"/>
        </w:rPr>
        <w:t>την</w:t>
      </w:r>
      <w:r>
        <w:rPr>
          <w:color w:val="002E2F"/>
          <w:spacing w:val="-21"/>
        </w:rPr>
        <w:t> </w:t>
      </w:r>
      <w:r>
        <w:rPr>
          <w:color w:val="002E2F"/>
          <w:spacing w:val="-2"/>
        </w:rPr>
        <w:t>πληρωμή </w:t>
      </w:r>
      <w:r>
        <w:rPr>
          <w:color w:val="002E2F"/>
        </w:rPr>
        <w:t>κουπονιού</w:t>
      </w:r>
      <w:r>
        <w:rPr>
          <w:color w:val="002E2F"/>
          <w:spacing w:val="-9"/>
        </w:rPr>
        <w:t> </w:t>
      </w:r>
      <w:r>
        <w:rPr>
          <w:color w:val="002E2F"/>
        </w:rPr>
        <w:t>AT1</w:t>
      </w:r>
      <w:r>
        <w:rPr>
          <w:color w:val="002E2F"/>
          <w:spacing w:val="-11"/>
        </w:rPr>
        <w:t> </w:t>
      </w:r>
      <w:r>
        <w:rPr>
          <w:color w:val="002E2F"/>
        </w:rPr>
        <w:t>(RoaTBV)</w:t>
      </w:r>
      <w:r>
        <w:rPr>
          <w:color w:val="002E2F"/>
          <w:spacing w:val="-13"/>
        </w:rPr>
        <w:t> </w:t>
      </w:r>
      <w:r>
        <w:rPr>
          <w:rFonts w:ascii="Microsoft Sans Serif" w:hAnsi="Microsoft Sans Serif"/>
          <w:color w:val="002E2F"/>
          <w:sz w:val="24"/>
        </w:rPr>
        <w:t>(ποσοστό,</w:t>
      </w:r>
      <w:r>
        <w:rPr>
          <w:rFonts w:ascii="Microsoft Sans Serif" w:hAnsi="Microsoft Sans Serif"/>
          <w:color w:val="002E2F"/>
          <w:spacing w:val="-1"/>
          <w:sz w:val="24"/>
        </w:rPr>
        <w:t> </w:t>
      </w:r>
      <w:r>
        <w:rPr>
          <w:rFonts w:ascii="Microsoft Sans Serif" w:hAnsi="Microsoft Sans Serif"/>
          <w:color w:val="002E2F"/>
          <w:sz w:val="24"/>
        </w:rPr>
        <w:t>%)</w:t>
      </w:r>
    </w:p>
    <w:p>
      <w:pPr>
        <w:spacing w:line="283" w:lineRule="auto" w:before="274"/>
        <w:ind w:left="153" w:right="149" w:firstLine="0"/>
        <w:jc w:val="both"/>
        <w:rPr>
          <w:sz w:val="20"/>
        </w:rPr>
      </w:pPr>
      <w:r>
        <w:rPr>
          <w:color w:val="002E2F"/>
          <w:sz w:val="20"/>
        </w:rPr>
        <w:t>Η απόδοση ενσώματων ιδίων κεφαλαίων, προσαρμοσμένη για την πληρωμή κουπονιού ΑΤ1 (RoaTBV) ορίζεται ως ο </w:t>
      </w:r>
      <w:r>
        <w:rPr>
          <w:color w:val="002E2F"/>
          <w:spacing w:val="-4"/>
          <w:sz w:val="20"/>
        </w:rPr>
        <w:t>λόγος των καθαρών κερδών αναλογούντων στους μετόχους της μητρικής, σε ετησιοποιημένη βάση, εξαιρούμενης (-) της </w:t>
      </w:r>
      <w:r>
        <w:rPr>
          <w:color w:val="002E2F"/>
          <w:sz w:val="20"/>
        </w:rPr>
        <w:t>πληρωμής</w:t>
      </w:r>
      <w:r>
        <w:rPr>
          <w:color w:val="002E2F"/>
          <w:spacing w:val="-7"/>
          <w:sz w:val="20"/>
        </w:rPr>
        <w:t> </w:t>
      </w:r>
      <w:r>
        <w:rPr>
          <w:color w:val="002E2F"/>
          <w:sz w:val="20"/>
        </w:rPr>
        <w:t>κουπονιού</w:t>
      </w:r>
      <w:r>
        <w:rPr>
          <w:color w:val="002E2F"/>
          <w:spacing w:val="-6"/>
          <w:sz w:val="20"/>
        </w:rPr>
        <w:t> </w:t>
      </w:r>
      <w:r>
        <w:rPr>
          <w:color w:val="002E2F"/>
          <w:sz w:val="20"/>
        </w:rPr>
        <w:t>ΑΤ1</w:t>
      </w:r>
      <w:r>
        <w:rPr>
          <w:color w:val="002E2F"/>
          <w:spacing w:val="-6"/>
          <w:sz w:val="20"/>
        </w:rPr>
        <w:t> </w:t>
      </w:r>
      <w:r>
        <w:rPr>
          <w:color w:val="002E2F"/>
          <w:sz w:val="20"/>
        </w:rPr>
        <w:t>σε</w:t>
      </w:r>
      <w:r>
        <w:rPr>
          <w:color w:val="002E2F"/>
          <w:spacing w:val="-8"/>
          <w:sz w:val="20"/>
        </w:rPr>
        <w:t> </w:t>
      </w:r>
      <w:r>
        <w:rPr>
          <w:color w:val="002E2F"/>
          <w:sz w:val="20"/>
        </w:rPr>
        <w:t>ετησιοποιημένη</w:t>
      </w:r>
      <w:r>
        <w:rPr>
          <w:color w:val="002E2F"/>
          <w:spacing w:val="-4"/>
          <w:sz w:val="20"/>
        </w:rPr>
        <w:t> </w:t>
      </w:r>
      <w:r>
        <w:rPr>
          <w:color w:val="002E2F"/>
          <w:sz w:val="20"/>
        </w:rPr>
        <w:t>βάση,</w:t>
      </w:r>
      <w:r>
        <w:rPr>
          <w:color w:val="002E2F"/>
          <w:spacing w:val="-6"/>
          <w:sz w:val="20"/>
        </w:rPr>
        <w:t> </w:t>
      </w:r>
      <w:r>
        <w:rPr>
          <w:color w:val="002E2F"/>
          <w:sz w:val="20"/>
        </w:rPr>
        <w:t>προς</w:t>
      </w:r>
      <w:r>
        <w:rPr>
          <w:color w:val="002E2F"/>
          <w:spacing w:val="-2"/>
          <w:sz w:val="20"/>
        </w:rPr>
        <w:t> </w:t>
      </w:r>
      <w:r>
        <w:rPr>
          <w:color w:val="002E2F"/>
          <w:sz w:val="20"/>
        </w:rPr>
        <w:t>(/)</w:t>
      </w:r>
      <w:r>
        <w:rPr>
          <w:color w:val="002E2F"/>
          <w:spacing w:val="-7"/>
          <w:sz w:val="20"/>
        </w:rPr>
        <w:t> </w:t>
      </w:r>
      <w:r>
        <w:rPr>
          <w:color w:val="002E2F"/>
          <w:sz w:val="20"/>
        </w:rPr>
        <w:t>τα</w:t>
      </w:r>
      <w:r>
        <w:rPr>
          <w:color w:val="002E2F"/>
          <w:spacing w:val="-5"/>
          <w:sz w:val="20"/>
        </w:rPr>
        <w:t> </w:t>
      </w:r>
      <w:r>
        <w:rPr>
          <w:color w:val="002E2F"/>
          <w:sz w:val="20"/>
        </w:rPr>
        <w:t>ενσώματα</w:t>
      </w:r>
      <w:r>
        <w:rPr>
          <w:color w:val="002E2F"/>
          <w:spacing w:val="-6"/>
          <w:sz w:val="20"/>
        </w:rPr>
        <w:t> </w:t>
      </w:r>
      <w:r>
        <w:rPr>
          <w:color w:val="002E2F"/>
          <w:sz w:val="20"/>
        </w:rPr>
        <w:t>ίδια</w:t>
      </w:r>
      <w:r>
        <w:rPr>
          <w:color w:val="002E2F"/>
          <w:spacing w:val="-6"/>
          <w:sz w:val="20"/>
        </w:rPr>
        <w:t> </w:t>
      </w:r>
      <w:r>
        <w:rPr>
          <w:color w:val="002E2F"/>
          <w:sz w:val="20"/>
        </w:rPr>
        <w:t>κεφάλαια</w:t>
      </w:r>
      <w:r>
        <w:rPr>
          <w:color w:val="002E2F"/>
          <w:spacing w:val="-3"/>
          <w:sz w:val="20"/>
        </w:rPr>
        <w:t> </w:t>
      </w:r>
      <w:r>
        <w:rPr>
          <w:color w:val="002E2F"/>
          <w:sz w:val="20"/>
        </w:rPr>
        <w:t>(όπως</w:t>
      </w:r>
      <w:r>
        <w:rPr>
          <w:color w:val="002E2F"/>
          <w:spacing w:val="-5"/>
          <w:sz w:val="20"/>
        </w:rPr>
        <w:t> </w:t>
      </w:r>
      <w:r>
        <w:rPr>
          <w:color w:val="002E2F"/>
          <w:sz w:val="20"/>
        </w:rPr>
        <w:t>ορίζονται</w:t>
      </w:r>
      <w:r>
        <w:rPr>
          <w:color w:val="002E2F"/>
          <w:spacing w:val="-6"/>
          <w:sz w:val="20"/>
        </w:rPr>
        <w:t> </w:t>
      </w:r>
      <w:r>
        <w:rPr>
          <w:color w:val="002E2F"/>
          <w:sz w:val="20"/>
        </w:rPr>
        <w:t>κάτωθι),</w:t>
      </w:r>
      <w:r>
        <w:rPr>
          <w:color w:val="002E2F"/>
          <w:spacing w:val="-5"/>
          <w:sz w:val="20"/>
        </w:rPr>
        <w:t> </w:t>
      </w:r>
      <w:r>
        <w:rPr>
          <w:color w:val="002E2F"/>
          <w:sz w:val="20"/>
        </w:rPr>
        <w:t>ως</w:t>
      </w:r>
      <w:r>
        <w:rPr>
          <w:color w:val="002E2F"/>
          <w:spacing w:val="-7"/>
          <w:sz w:val="20"/>
        </w:rPr>
        <w:t> </w:t>
      </w:r>
      <w:r>
        <w:rPr>
          <w:color w:val="002E2F"/>
          <w:sz w:val="20"/>
        </w:rPr>
        <w:t>ο μέσος</w:t>
      </w:r>
      <w:r>
        <w:rPr>
          <w:color w:val="002E2F"/>
          <w:spacing w:val="-7"/>
          <w:sz w:val="20"/>
        </w:rPr>
        <w:t> </w:t>
      </w:r>
      <w:r>
        <w:rPr>
          <w:color w:val="002E2F"/>
          <w:sz w:val="20"/>
        </w:rPr>
        <w:t>όρος</w:t>
      </w:r>
      <w:r>
        <w:rPr>
          <w:color w:val="002E2F"/>
          <w:spacing w:val="-10"/>
          <w:sz w:val="20"/>
        </w:rPr>
        <w:t> </w:t>
      </w:r>
      <w:r>
        <w:rPr>
          <w:color w:val="002E2F"/>
          <w:sz w:val="20"/>
        </w:rPr>
        <w:t>των</w:t>
      </w:r>
      <w:r>
        <w:rPr>
          <w:color w:val="002E2F"/>
          <w:spacing w:val="-10"/>
          <w:sz w:val="20"/>
        </w:rPr>
        <w:t> </w:t>
      </w:r>
      <w:r>
        <w:rPr>
          <w:color w:val="002E2F"/>
          <w:sz w:val="20"/>
        </w:rPr>
        <w:t>2</w:t>
      </w:r>
      <w:r>
        <w:rPr>
          <w:color w:val="002E2F"/>
          <w:spacing w:val="-10"/>
          <w:sz w:val="20"/>
        </w:rPr>
        <w:t> </w:t>
      </w:r>
      <w:r>
        <w:rPr>
          <w:color w:val="002E2F"/>
          <w:sz w:val="20"/>
        </w:rPr>
        <w:t>περιόδων</w:t>
      </w:r>
      <w:r>
        <w:rPr>
          <w:color w:val="002E2F"/>
          <w:spacing w:val="-7"/>
          <w:sz w:val="20"/>
        </w:rPr>
        <w:t> </w:t>
      </w:r>
      <w:r>
        <w:rPr>
          <w:color w:val="002E2F"/>
          <w:sz w:val="20"/>
        </w:rPr>
        <w:t>(μέσος</w:t>
      </w:r>
      <w:r>
        <w:rPr>
          <w:color w:val="002E2F"/>
          <w:spacing w:val="-10"/>
          <w:sz w:val="20"/>
        </w:rPr>
        <w:t> </w:t>
      </w:r>
      <w:r>
        <w:rPr>
          <w:color w:val="002E2F"/>
          <w:sz w:val="20"/>
        </w:rPr>
        <w:t>όρος</w:t>
      </w:r>
      <w:r>
        <w:rPr>
          <w:color w:val="002E2F"/>
          <w:spacing w:val="-10"/>
          <w:sz w:val="20"/>
        </w:rPr>
        <w:t> </w:t>
      </w:r>
      <w:r>
        <w:rPr>
          <w:color w:val="002E2F"/>
          <w:sz w:val="20"/>
        </w:rPr>
        <w:t>του</w:t>
      </w:r>
      <w:r>
        <w:rPr>
          <w:color w:val="002E2F"/>
          <w:spacing w:val="-9"/>
          <w:sz w:val="20"/>
        </w:rPr>
        <w:t> </w:t>
      </w:r>
      <w:r>
        <w:rPr>
          <w:color w:val="002E2F"/>
          <w:sz w:val="20"/>
        </w:rPr>
        <w:t>4ου</w:t>
      </w:r>
      <w:r>
        <w:rPr>
          <w:color w:val="002E2F"/>
          <w:spacing w:val="-11"/>
          <w:sz w:val="20"/>
        </w:rPr>
        <w:t> </w:t>
      </w:r>
      <w:r>
        <w:rPr>
          <w:color w:val="002E2F"/>
          <w:sz w:val="20"/>
        </w:rPr>
        <w:t>τριμήνου</w:t>
      </w:r>
      <w:r>
        <w:rPr>
          <w:color w:val="002E2F"/>
          <w:spacing w:val="-11"/>
          <w:sz w:val="20"/>
        </w:rPr>
        <w:t> </w:t>
      </w:r>
      <w:r>
        <w:rPr>
          <w:color w:val="002E2F"/>
          <w:sz w:val="20"/>
        </w:rPr>
        <w:t>2025</w:t>
      </w:r>
      <w:r>
        <w:rPr>
          <w:color w:val="002E2F"/>
          <w:spacing w:val="-10"/>
          <w:sz w:val="20"/>
        </w:rPr>
        <w:t> </w:t>
      </w:r>
      <w:r>
        <w:rPr>
          <w:color w:val="002E2F"/>
          <w:sz w:val="20"/>
        </w:rPr>
        <w:t>και</w:t>
      </w:r>
      <w:r>
        <w:rPr>
          <w:color w:val="002E2F"/>
          <w:spacing w:val="-10"/>
          <w:sz w:val="20"/>
        </w:rPr>
        <w:t> </w:t>
      </w:r>
      <w:r>
        <w:rPr>
          <w:color w:val="002E2F"/>
          <w:sz w:val="20"/>
        </w:rPr>
        <w:t>του</w:t>
      </w:r>
      <w:r>
        <w:rPr>
          <w:color w:val="002E2F"/>
          <w:spacing w:val="-7"/>
          <w:sz w:val="20"/>
        </w:rPr>
        <w:t> </w:t>
      </w:r>
      <w:r>
        <w:rPr>
          <w:color w:val="002E2F"/>
          <w:sz w:val="20"/>
        </w:rPr>
        <w:t>3ου</w:t>
      </w:r>
      <w:r>
        <w:rPr>
          <w:color w:val="002E2F"/>
          <w:spacing w:val="-9"/>
          <w:sz w:val="20"/>
        </w:rPr>
        <w:t> </w:t>
      </w:r>
      <w:r>
        <w:rPr>
          <w:color w:val="002E2F"/>
          <w:sz w:val="20"/>
        </w:rPr>
        <w:t>τριμήνου</w:t>
      </w:r>
      <w:r>
        <w:rPr>
          <w:color w:val="002E2F"/>
          <w:spacing w:val="-11"/>
          <w:sz w:val="20"/>
        </w:rPr>
        <w:t> </w:t>
      </w:r>
      <w:r>
        <w:rPr>
          <w:color w:val="002E2F"/>
          <w:sz w:val="20"/>
        </w:rPr>
        <w:t>2025</w:t>
      </w:r>
      <w:r>
        <w:rPr>
          <w:color w:val="002E2F"/>
          <w:spacing w:val="-10"/>
          <w:sz w:val="20"/>
        </w:rPr>
        <w:t> </w:t>
      </w:r>
      <w:r>
        <w:rPr>
          <w:color w:val="002E2F"/>
          <w:sz w:val="20"/>
        </w:rPr>
        <w:t>για</w:t>
      </w:r>
      <w:r>
        <w:rPr>
          <w:color w:val="002E2F"/>
          <w:spacing w:val="-11"/>
          <w:sz w:val="20"/>
        </w:rPr>
        <w:t> </w:t>
      </w:r>
      <w:r>
        <w:rPr>
          <w:color w:val="002E2F"/>
          <w:sz w:val="20"/>
        </w:rPr>
        <w:t>το</w:t>
      </w:r>
      <w:r>
        <w:rPr>
          <w:color w:val="002E2F"/>
          <w:spacing w:val="-8"/>
          <w:sz w:val="20"/>
        </w:rPr>
        <w:t> </w:t>
      </w:r>
      <w:r>
        <w:rPr>
          <w:color w:val="002E2F"/>
          <w:sz w:val="20"/>
        </w:rPr>
        <w:t>4ο</w:t>
      </w:r>
      <w:r>
        <w:rPr>
          <w:color w:val="002E2F"/>
          <w:spacing w:val="-12"/>
          <w:sz w:val="20"/>
        </w:rPr>
        <w:t> </w:t>
      </w:r>
      <w:r>
        <w:rPr>
          <w:color w:val="002E2F"/>
          <w:sz w:val="20"/>
        </w:rPr>
        <w:t>τρίμηνο</w:t>
      </w:r>
      <w:r>
        <w:rPr>
          <w:color w:val="002E2F"/>
          <w:spacing w:val="-12"/>
          <w:sz w:val="20"/>
        </w:rPr>
        <w:t> </w:t>
      </w:r>
      <w:r>
        <w:rPr>
          <w:color w:val="002E2F"/>
          <w:sz w:val="20"/>
        </w:rPr>
        <w:t>2025</w:t>
      </w:r>
      <w:r>
        <w:rPr>
          <w:color w:val="002E2F"/>
          <w:spacing w:val="-10"/>
          <w:sz w:val="20"/>
        </w:rPr>
        <w:t> </w:t>
      </w:r>
      <w:r>
        <w:rPr>
          <w:color w:val="002E2F"/>
          <w:sz w:val="20"/>
        </w:rPr>
        <w:t>και ο</w:t>
      </w:r>
      <w:r>
        <w:rPr>
          <w:color w:val="002E2F"/>
          <w:spacing w:val="-9"/>
          <w:sz w:val="20"/>
        </w:rPr>
        <w:t> </w:t>
      </w:r>
      <w:r>
        <w:rPr>
          <w:color w:val="002E2F"/>
          <w:sz w:val="20"/>
        </w:rPr>
        <w:t>μέσος</w:t>
      </w:r>
      <w:r>
        <w:rPr>
          <w:color w:val="002E2F"/>
          <w:spacing w:val="-4"/>
          <w:sz w:val="20"/>
        </w:rPr>
        <w:t> </w:t>
      </w:r>
      <w:r>
        <w:rPr>
          <w:color w:val="002E2F"/>
          <w:sz w:val="20"/>
        </w:rPr>
        <w:t>όρος</w:t>
      </w:r>
      <w:r>
        <w:rPr>
          <w:color w:val="002E2F"/>
          <w:spacing w:val="-6"/>
          <w:sz w:val="20"/>
        </w:rPr>
        <w:t> </w:t>
      </w:r>
      <w:r>
        <w:rPr>
          <w:color w:val="002E2F"/>
          <w:sz w:val="20"/>
        </w:rPr>
        <w:t>του</w:t>
      </w:r>
      <w:r>
        <w:rPr>
          <w:color w:val="002E2F"/>
          <w:spacing w:val="-3"/>
          <w:sz w:val="20"/>
        </w:rPr>
        <w:t> </w:t>
      </w:r>
      <w:r>
        <w:rPr>
          <w:color w:val="002E2F"/>
          <w:sz w:val="20"/>
        </w:rPr>
        <w:t>4ου</w:t>
      </w:r>
      <w:r>
        <w:rPr>
          <w:color w:val="002E2F"/>
          <w:spacing w:val="-5"/>
          <w:sz w:val="20"/>
        </w:rPr>
        <w:t> </w:t>
      </w:r>
      <w:r>
        <w:rPr>
          <w:color w:val="002E2F"/>
          <w:sz w:val="20"/>
        </w:rPr>
        <w:t>τριμήνου</w:t>
      </w:r>
      <w:r>
        <w:rPr>
          <w:color w:val="002E2F"/>
          <w:spacing w:val="-9"/>
          <w:sz w:val="20"/>
        </w:rPr>
        <w:t> </w:t>
      </w:r>
      <w:r>
        <w:rPr>
          <w:color w:val="002E2F"/>
          <w:sz w:val="20"/>
        </w:rPr>
        <w:t>2024</w:t>
      </w:r>
      <w:r>
        <w:rPr>
          <w:color w:val="002E2F"/>
          <w:spacing w:val="-7"/>
          <w:sz w:val="20"/>
        </w:rPr>
        <w:t> </w:t>
      </w:r>
      <w:r>
        <w:rPr>
          <w:color w:val="002E2F"/>
          <w:sz w:val="20"/>
        </w:rPr>
        <w:t>και</w:t>
      </w:r>
      <w:r>
        <w:rPr>
          <w:color w:val="002E2F"/>
          <w:spacing w:val="-7"/>
          <w:sz w:val="20"/>
        </w:rPr>
        <w:t> </w:t>
      </w:r>
      <w:r>
        <w:rPr>
          <w:color w:val="002E2F"/>
          <w:sz w:val="20"/>
        </w:rPr>
        <w:t>του</w:t>
      </w:r>
      <w:r>
        <w:rPr>
          <w:color w:val="002E2F"/>
          <w:spacing w:val="-3"/>
          <w:sz w:val="20"/>
        </w:rPr>
        <w:t> </w:t>
      </w:r>
      <w:r>
        <w:rPr>
          <w:color w:val="002E2F"/>
          <w:sz w:val="20"/>
        </w:rPr>
        <w:t>3ου</w:t>
      </w:r>
      <w:r>
        <w:rPr>
          <w:color w:val="002E2F"/>
          <w:spacing w:val="-5"/>
          <w:sz w:val="20"/>
        </w:rPr>
        <w:t> </w:t>
      </w:r>
      <w:r>
        <w:rPr>
          <w:color w:val="002E2F"/>
          <w:sz w:val="20"/>
        </w:rPr>
        <w:t>τριμήνου</w:t>
      </w:r>
      <w:r>
        <w:rPr>
          <w:color w:val="002E2F"/>
          <w:spacing w:val="-9"/>
          <w:sz w:val="20"/>
        </w:rPr>
        <w:t> </w:t>
      </w:r>
      <w:r>
        <w:rPr>
          <w:color w:val="002E2F"/>
          <w:sz w:val="20"/>
        </w:rPr>
        <w:t>2024</w:t>
      </w:r>
      <w:r>
        <w:rPr>
          <w:color w:val="002E2F"/>
          <w:spacing w:val="-7"/>
          <w:sz w:val="20"/>
        </w:rPr>
        <w:t> </w:t>
      </w:r>
      <w:r>
        <w:rPr>
          <w:color w:val="002E2F"/>
          <w:sz w:val="20"/>
        </w:rPr>
        <w:t>για</w:t>
      </w:r>
      <w:r>
        <w:rPr>
          <w:color w:val="002E2F"/>
          <w:spacing w:val="-7"/>
          <w:sz w:val="20"/>
        </w:rPr>
        <w:t> </w:t>
      </w:r>
      <w:r>
        <w:rPr>
          <w:color w:val="002E2F"/>
          <w:sz w:val="20"/>
        </w:rPr>
        <w:t>το</w:t>
      </w:r>
      <w:r>
        <w:rPr>
          <w:color w:val="002E2F"/>
          <w:spacing w:val="-3"/>
          <w:sz w:val="20"/>
        </w:rPr>
        <w:t> </w:t>
      </w:r>
      <w:r>
        <w:rPr>
          <w:color w:val="002E2F"/>
          <w:sz w:val="20"/>
        </w:rPr>
        <w:t>4ο</w:t>
      </w:r>
      <w:r>
        <w:rPr>
          <w:color w:val="002E2F"/>
          <w:spacing w:val="-9"/>
          <w:sz w:val="20"/>
        </w:rPr>
        <w:t> </w:t>
      </w:r>
      <w:r>
        <w:rPr>
          <w:color w:val="002E2F"/>
          <w:sz w:val="20"/>
        </w:rPr>
        <w:t>τρίμηνο</w:t>
      </w:r>
      <w:r>
        <w:rPr>
          <w:color w:val="002E2F"/>
          <w:spacing w:val="-6"/>
          <w:sz w:val="20"/>
        </w:rPr>
        <w:t> </w:t>
      </w:r>
      <w:r>
        <w:rPr>
          <w:color w:val="002E2F"/>
          <w:sz w:val="20"/>
        </w:rPr>
        <w:t>2024).</w:t>
      </w:r>
    </w:p>
    <w:p>
      <w:pPr>
        <w:spacing w:before="4"/>
        <w:ind w:left="153" w:right="0" w:firstLine="0"/>
        <w:jc w:val="both"/>
        <w:rPr>
          <w:sz w:val="20"/>
        </w:rPr>
      </w:pPr>
      <w:r>
        <w:rPr>
          <w:color w:val="002E2F"/>
          <w:spacing w:val="-4"/>
          <w:sz w:val="20"/>
        </w:rPr>
        <w:t>Σημασία</w:t>
      </w:r>
      <w:r>
        <w:rPr>
          <w:color w:val="002E2F"/>
          <w:spacing w:val="-5"/>
          <w:sz w:val="20"/>
        </w:rPr>
        <w:t> </w:t>
      </w:r>
      <w:r>
        <w:rPr>
          <w:color w:val="002E2F"/>
          <w:spacing w:val="-4"/>
          <w:sz w:val="20"/>
        </w:rPr>
        <w:t>χρήσης:</w:t>
      </w:r>
      <w:r>
        <w:rPr>
          <w:color w:val="002E2F"/>
          <w:spacing w:val="-6"/>
          <w:sz w:val="20"/>
        </w:rPr>
        <w:t> </w:t>
      </w:r>
      <w:r>
        <w:rPr>
          <w:color w:val="002E2F"/>
          <w:spacing w:val="-4"/>
          <w:sz w:val="20"/>
        </w:rPr>
        <w:t>Δείκτης</w:t>
      </w:r>
      <w:r>
        <w:rPr>
          <w:color w:val="002E2F"/>
          <w:spacing w:val="-6"/>
          <w:sz w:val="20"/>
        </w:rPr>
        <w:t> </w:t>
      </w:r>
      <w:r>
        <w:rPr>
          <w:color w:val="002E2F"/>
          <w:spacing w:val="-4"/>
          <w:sz w:val="20"/>
        </w:rPr>
        <w:t>απόδοσης</w:t>
      </w:r>
    </w:p>
    <w:p>
      <w:pPr>
        <w:pStyle w:val="BodyText"/>
        <w:spacing w:before="22"/>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771"/>
        <w:gridCol w:w="1774"/>
      </w:tblGrid>
      <w:tr>
        <w:trPr>
          <w:trHeight w:val="518" w:hRule="atLeast"/>
        </w:trPr>
        <w:tc>
          <w:tcPr>
            <w:tcW w:w="4957" w:type="dxa"/>
            <w:gridSpan w:val="2"/>
            <w:tcBorders>
              <w:bottom w:val="single" w:sz="12" w:space="0" w:color="23405F"/>
            </w:tcBorders>
            <w:shd w:val="clear" w:color="auto" w:fill="F1EFEB"/>
          </w:tcPr>
          <w:p>
            <w:pPr>
              <w:pStyle w:val="TableParagraph"/>
              <w:rPr>
                <w:rFonts w:ascii="Times New Roman"/>
                <w:sz w:val="22"/>
              </w:rPr>
            </w:pPr>
          </w:p>
        </w:tc>
        <w:tc>
          <w:tcPr>
            <w:tcW w:w="1771" w:type="dxa"/>
            <w:tcBorders>
              <w:bottom w:val="single" w:sz="12" w:space="0" w:color="23405F"/>
            </w:tcBorders>
            <w:shd w:val="clear" w:color="auto" w:fill="FFF5BE"/>
          </w:tcPr>
          <w:p>
            <w:pPr>
              <w:pStyle w:val="TableParagraph"/>
              <w:spacing w:before="120"/>
              <w:ind w:right="220"/>
              <w:jc w:val="right"/>
              <w:rPr>
                <w:rFonts w:ascii="Arial" w:hAnsi="Arial"/>
                <w:b/>
                <w:sz w:val="20"/>
              </w:rPr>
            </w:pPr>
            <w:r>
              <w:rPr>
                <w:rFonts w:ascii="Arial" w:hAnsi="Arial"/>
                <w:b/>
                <w:spacing w:val="-4"/>
                <w:sz w:val="20"/>
              </w:rPr>
              <w:t>4ο</w:t>
            </w:r>
            <w:r>
              <w:rPr>
                <w:rFonts w:ascii="Arial" w:hAnsi="Arial"/>
                <w:b/>
                <w:spacing w:val="-15"/>
                <w:sz w:val="20"/>
              </w:rPr>
              <w:t> </w:t>
            </w:r>
            <w:r>
              <w:rPr>
                <w:rFonts w:ascii="Arial" w:hAnsi="Arial"/>
                <w:b/>
                <w:spacing w:val="-4"/>
                <w:sz w:val="20"/>
              </w:rPr>
              <w:t>3μ</w:t>
            </w:r>
            <w:r>
              <w:rPr>
                <w:rFonts w:ascii="Arial" w:hAnsi="Arial"/>
                <w:b/>
                <w:spacing w:val="-15"/>
                <w:sz w:val="20"/>
              </w:rPr>
              <w:t> </w:t>
            </w:r>
            <w:r>
              <w:rPr>
                <w:rFonts w:ascii="Arial" w:hAnsi="Arial"/>
                <w:b/>
                <w:spacing w:val="-4"/>
                <w:sz w:val="20"/>
              </w:rPr>
              <w:t>2025</w:t>
            </w:r>
          </w:p>
        </w:tc>
        <w:tc>
          <w:tcPr>
            <w:tcW w:w="1774" w:type="dxa"/>
            <w:tcBorders>
              <w:bottom w:val="single" w:sz="12" w:space="0" w:color="23405F"/>
            </w:tcBorders>
            <w:shd w:val="clear" w:color="auto" w:fill="F1EFEB"/>
          </w:tcPr>
          <w:p>
            <w:pPr>
              <w:pStyle w:val="TableParagraph"/>
              <w:spacing w:before="123"/>
              <w:ind w:right="224"/>
              <w:jc w:val="right"/>
              <w:rPr>
                <w:sz w:val="20"/>
              </w:rPr>
            </w:pPr>
            <w:r>
              <w:rPr>
                <w:sz w:val="20"/>
              </w:rPr>
              <w:t>4ο</w:t>
            </w:r>
            <w:r>
              <w:rPr>
                <w:spacing w:val="-13"/>
                <w:sz w:val="20"/>
              </w:rPr>
              <w:t> </w:t>
            </w:r>
            <w:r>
              <w:rPr>
                <w:sz w:val="20"/>
              </w:rPr>
              <w:t>3μ</w:t>
            </w:r>
            <w:r>
              <w:rPr>
                <w:spacing w:val="-13"/>
                <w:sz w:val="20"/>
              </w:rPr>
              <w:t> </w:t>
            </w:r>
            <w:r>
              <w:rPr>
                <w:spacing w:val="-4"/>
                <w:sz w:val="20"/>
              </w:rPr>
              <w:t>2024</w:t>
            </w:r>
          </w:p>
        </w:tc>
      </w:tr>
      <w:tr>
        <w:trPr>
          <w:trHeight w:val="534" w:hRule="atLeast"/>
        </w:trPr>
        <w:tc>
          <w:tcPr>
            <w:tcW w:w="4957" w:type="dxa"/>
            <w:gridSpan w:val="2"/>
            <w:tcBorders>
              <w:top w:val="single" w:sz="12" w:space="0" w:color="23405F"/>
              <w:bottom w:val="single" w:sz="4" w:space="0" w:color="FFFFFF"/>
            </w:tcBorders>
            <w:shd w:val="clear" w:color="auto" w:fill="F1EFEB"/>
          </w:tcPr>
          <w:p>
            <w:pPr>
              <w:pStyle w:val="TableParagraph"/>
              <w:spacing w:before="24"/>
              <w:ind w:left="953"/>
              <w:rPr>
                <w:sz w:val="20"/>
              </w:rPr>
            </w:pPr>
            <w:r>
              <w:rPr>
                <w:color w:val="252525"/>
                <w:spacing w:val="-2"/>
                <w:sz w:val="20"/>
              </w:rPr>
              <w:t>Καθαρά</w:t>
            </w:r>
            <w:r>
              <w:rPr>
                <w:color w:val="252525"/>
                <w:spacing w:val="-6"/>
                <w:sz w:val="20"/>
              </w:rPr>
              <w:t> </w:t>
            </w:r>
            <w:r>
              <w:rPr>
                <w:color w:val="252525"/>
                <w:spacing w:val="-2"/>
                <w:sz w:val="20"/>
              </w:rPr>
              <w:t>κέρδη,</w:t>
            </w:r>
          </w:p>
          <w:p>
            <w:pPr>
              <w:pStyle w:val="TableParagraph"/>
              <w:spacing w:line="222" w:lineRule="exact" w:before="42"/>
              <w:ind w:left="953"/>
              <w:rPr>
                <w:sz w:val="20"/>
              </w:rPr>
            </w:pPr>
            <w:r>
              <w:rPr>
                <w:color w:val="252525"/>
                <w:sz w:val="20"/>
              </w:rPr>
              <w:t>σε</w:t>
            </w:r>
            <w:r>
              <w:rPr>
                <w:color w:val="252525"/>
                <w:spacing w:val="-9"/>
                <w:sz w:val="20"/>
              </w:rPr>
              <w:t> </w:t>
            </w:r>
            <w:r>
              <w:rPr>
                <w:color w:val="252525"/>
                <w:sz w:val="20"/>
              </w:rPr>
              <w:t>ετησιοποιημένη</w:t>
            </w:r>
            <w:r>
              <w:rPr>
                <w:color w:val="252525"/>
                <w:spacing w:val="-7"/>
                <w:sz w:val="20"/>
              </w:rPr>
              <w:t> </w:t>
            </w:r>
            <w:r>
              <w:rPr>
                <w:color w:val="252525"/>
                <w:sz w:val="20"/>
              </w:rPr>
              <w:t>βάση</w:t>
            </w:r>
            <w:r>
              <w:rPr>
                <w:color w:val="252525"/>
                <w:spacing w:val="-7"/>
                <w:sz w:val="20"/>
              </w:rPr>
              <w:t> </w:t>
            </w:r>
            <w:r>
              <w:rPr>
                <w:color w:val="252525"/>
                <w:sz w:val="20"/>
              </w:rPr>
              <w:t>(€</w:t>
            </w:r>
            <w:r>
              <w:rPr>
                <w:color w:val="252525"/>
                <w:spacing w:val="-7"/>
                <w:sz w:val="20"/>
              </w:rPr>
              <w:t> </w:t>
            </w:r>
            <w:r>
              <w:rPr>
                <w:color w:val="252525"/>
                <w:spacing w:val="-2"/>
                <w:sz w:val="20"/>
              </w:rPr>
              <w:t>εκατ.)</w:t>
            </w:r>
          </w:p>
        </w:tc>
        <w:tc>
          <w:tcPr>
            <w:tcW w:w="1771" w:type="dxa"/>
            <w:tcBorders>
              <w:top w:val="single" w:sz="12" w:space="0" w:color="23405F"/>
              <w:bottom w:val="single" w:sz="4" w:space="0" w:color="FFFFFF"/>
            </w:tcBorders>
            <w:shd w:val="clear" w:color="auto" w:fill="FFF5BE"/>
          </w:tcPr>
          <w:p>
            <w:pPr>
              <w:pStyle w:val="TableParagraph"/>
              <w:spacing w:before="132"/>
              <w:ind w:right="217"/>
              <w:jc w:val="right"/>
              <w:rPr>
                <w:sz w:val="20"/>
              </w:rPr>
            </w:pPr>
            <w:r>
              <w:rPr>
                <w:spacing w:val="-4"/>
                <w:sz w:val="20"/>
              </w:rPr>
              <w:t>250*4</w:t>
            </w:r>
            <w:r>
              <w:rPr>
                <w:spacing w:val="-5"/>
                <w:sz w:val="20"/>
              </w:rPr>
              <w:t> </w:t>
            </w:r>
            <w:r>
              <w:rPr>
                <w:spacing w:val="-4"/>
                <w:sz w:val="20"/>
              </w:rPr>
              <w:t>=</w:t>
            </w:r>
            <w:r>
              <w:rPr>
                <w:spacing w:val="-7"/>
                <w:sz w:val="20"/>
              </w:rPr>
              <w:t> </w:t>
            </w:r>
            <w:r>
              <w:rPr>
                <w:spacing w:val="-4"/>
                <w:sz w:val="20"/>
              </w:rPr>
              <w:t>1.001</w:t>
            </w:r>
          </w:p>
        </w:tc>
        <w:tc>
          <w:tcPr>
            <w:tcW w:w="1774" w:type="dxa"/>
            <w:tcBorders>
              <w:top w:val="single" w:sz="12" w:space="0" w:color="23405F"/>
              <w:bottom w:val="single" w:sz="4" w:space="0" w:color="FFFFFF"/>
            </w:tcBorders>
            <w:shd w:val="clear" w:color="auto" w:fill="F1EFEB"/>
          </w:tcPr>
          <w:p>
            <w:pPr>
              <w:pStyle w:val="TableParagraph"/>
              <w:spacing w:before="132"/>
              <w:ind w:right="222"/>
              <w:jc w:val="right"/>
              <w:rPr>
                <w:sz w:val="20"/>
              </w:rPr>
            </w:pPr>
            <w:r>
              <w:rPr>
                <w:w w:val="90"/>
                <w:sz w:val="20"/>
              </w:rPr>
              <w:t>184*4</w:t>
            </w:r>
            <w:r>
              <w:rPr>
                <w:spacing w:val="-3"/>
                <w:sz w:val="20"/>
              </w:rPr>
              <w:t> </w:t>
            </w:r>
            <w:r>
              <w:rPr>
                <w:w w:val="90"/>
                <w:sz w:val="20"/>
              </w:rPr>
              <w:t>=</w:t>
            </w:r>
            <w:r>
              <w:rPr>
                <w:spacing w:val="-1"/>
                <w:sz w:val="20"/>
              </w:rPr>
              <w:t> </w:t>
            </w:r>
            <w:r>
              <w:rPr>
                <w:spacing w:val="-5"/>
                <w:w w:val="90"/>
                <w:sz w:val="20"/>
              </w:rPr>
              <w:t>737</w:t>
            </w:r>
          </w:p>
        </w:tc>
      </w:tr>
      <w:tr>
        <w:trPr>
          <w:trHeight w:val="540" w:hRule="atLeast"/>
        </w:trPr>
        <w:tc>
          <w:tcPr>
            <w:tcW w:w="586" w:type="dxa"/>
            <w:tcBorders>
              <w:top w:val="single" w:sz="4" w:space="0" w:color="FFFFFF"/>
            </w:tcBorders>
            <w:shd w:val="clear" w:color="auto" w:fill="F1EFEB"/>
          </w:tcPr>
          <w:p>
            <w:pPr>
              <w:pStyle w:val="TableParagraph"/>
              <w:spacing w:before="132"/>
              <w:ind w:left="107"/>
              <w:rPr>
                <w:sz w:val="20"/>
              </w:rPr>
            </w:pPr>
            <w:r>
              <w:rPr>
                <w:color w:val="252525"/>
                <w:spacing w:val="-10"/>
                <w:w w:val="110"/>
                <w:sz w:val="20"/>
              </w:rPr>
              <w:t>-</w:t>
            </w:r>
          </w:p>
        </w:tc>
        <w:tc>
          <w:tcPr>
            <w:tcW w:w="4371" w:type="dxa"/>
            <w:tcBorders>
              <w:top w:val="single" w:sz="4" w:space="0" w:color="FFFFFF"/>
            </w:tcBorders>
            <w:shd w:val="clear" w:color="auto" w:fill="F1EFEB"/>
          </w:tcPr>
          <w:p>
            <w:pPr>
              <w:pStyle w:val="TableParagraph"/>
              <w:spacing w:before="24"/>
              <w:ind w:left="367"/>
              <w:rPr>
                <w:sz w:val="20"/>
              </w:rPr>
            </w:pPr>
            <w:r>
              <w:rPr>
                <w:color w:val="252525"/>
                <w:sz w:val="20"/>
              </w:rPr>
              <w:t>Πληρωμή</w:t>
            </w:r>
            <w:r>
              <w:rPr>
                <w:color w:val="252525"/>
                <w:spacing w:val="1"/>
                <w:sz w:val="20"/>
              </w:rPr>
              <w:t> </w:t>
            </w:r>
            <w:r>
              <w:rPr>
                <w:color w:val="252525"/>
                <w:sz w:val="20"/>
              </w:rPr>
              <w:t>κουπονιού</w:t>
            </w:r>
            <w:r>
              <w:rPr>
                <w:color w:val="252525"/>
                <w:spacing w:val="4"/>
                <w:sz w:val="20"/>
              </w:rPr>
              <w:t> </w:t>
            </w:r>
            <w:r>
              <w:rPr>
                <w:color w:val="252525"/>
                <w:spacing w:val="-4"/>
                <w:sz w:val="20"/>
              </w:rPr>
              <w:t>AT1,</w:t>
            </w:r>
          </w:p>
          <w:p>
            <w:pPr>
              <w:pStyle w:val="TableParagraph"/>
              <w:spacing w:before="42"/>
              <w:ind w:left="367"/>
              <w:rPr>
                <w:sz w:val="20"/>
              </w:rPr>
            </w:pPr>
            <w:r>
              <w:rPr>
                <w:color w:val="252525"/>
                <w:spacing w:val="-2"/>
                <w:sz w:val="20"/>
              </w:rPr>
              <w:t>ετήσιο</w:t>
            </w:r>
            <w:r>
              <w:rPr>
                <w:color w:val="252525"/>
                <w:spacing w:val="-9"/>
                <w:sz w:val="20"/>
              </w:rPr>
              <w:t> </w:t>
            </w:r>
            <w:r>
              <w:rPr>
                <w:color w:val="252525"/>
                <w:spacing w:val="-2"/>
                <w:sz w:val="20"/>
              </w:rPr>
              <w:t>κόστος</w:t>
            </w:r>
            <w:r>
              <w:rPr>
                <w:color w:val="252525"/>
                <w:spacing w:val="-8"/>
                <w:sz w:val="20"/>
              </w:rPr>
              <w:t> </w:t>
            </w:r>
            <w:r>
              <w:rPr>
                <w:color w:val="252525"/>
                <w:spacing w:val="-2"/>
                <w:sz w:val="20"/>
              </w:rPr>
              <w:t>(€</w:t>
            </w:r>
            <w:r>
              <w:rPr>
                <w:color w:val="252525"/>
                <w:spacing w:val="-7"/>
                <w:sz w:val="20"/>
              </w:rPr>
              <w:t> </w:t>
            </w:r>
            <w:r>
              <w:rPr>
                <w:color w:val="252525"/>
                <w:spacing w:val="-2"/>
                <w:sz w:val="20"/>
              </w:rPr>
              <w:t>εκατ.)</w:t>
            </w:r>
          </w:p>
        </w:tc>
        <w:tc>
          <w:tcPr>
            <w:tcW w:w="1771" w:type="dxa"/>
            <w:tcBorders>
              <w:top w:val="single" w:sz="4" w:space="0" w:color="FFFFFF"/>
            </w:tcBorders>
            <w:shd w:val="clear" w:color="auto" w:fill="FFF5BE"/>
          </w:tcPr>
          <w:p>
            <w:pPr>
              <w:pStyle w:val="TableParagraph"/>
              <w:spacing w:before="132"/>
              <w:ind w:right="219"/>
              <w:jc w:val="right"/>
              <w:rPr>
                <w:sz w:val="20"/>
              </w:rPr>
            </w:pPr>
            <w:r>
              <w:rPr>
                <w:spacing w:val="-4"/>
                <w:w w:val="95"/>
                <w:sz w:val="20"/>
              </w:rPr>
              <w:t>81,6</w:t>
            </w:r>
          </w:p>
        </w:tc>
        <w:tc>
          <w:tcPr>
            <w:tcW w:w="1774" w:type="dxa"/>
            <w:tcBorders>
              <w:top w:val="single" w:sz="4" w:space="0" w:color="FFFFFF"/>
            </w:tcBorders>
            <w:shd w:val="clear" w:color="auto" w:fill="F1EFEB"/>
          </w:tcPr>
          <w:p>
            <w:pPr>
              <w:pStyle w:val="TableParagraph"/>
              <w:spacing w:before="132"/>
              <w:ind w:right="220"/>
              <w:jc w:val="right"/>
              <w:rPr>
                <w:sz w:val="20"/>
              </w:rPr>
            </w:pPr>
            <w:r>
              <w:rPr>
                <w:spacing w:val="-4"/>
                <w:sz w:val="20"/>
              </w:rPr>
              <w:t>52,5</w:t>
            </w:r>
          </w:p>
        </w:tc>
      </w:tr>
      <w:tr>
        <w:trPr>
          <w:trHeight w:val="546" w:hRule="atLeast"/>
        </w:trPr>
        <w:tc>
          <w:tcPr>
            <w:tcW w:w="586" w:type="dxa"/>
            <w:shd w:val="clear" w:color="auto" w:fill="F1EFEB"/>
          </w:tcPr>
          <w:p>
            <w:pPr>
              <w:pStyle w:val="TableParagraph"/>
              <w:spacing w:before="136"/>
              <w:ind w:left="107"/>
              <w:rPr>
                <w:sz w:val="20"/>
              </w:rPr>
            </w:pPr>
            <w:r>
              <w:rPr>
                <w:color w:val="252525"/>
                <w:spacing w:val="-10"/>
                <w:w w:val="145"/>
                <w:sz w:val="20"/>
              </w:rPr>
              <w:t>/</w:t>
            </w:r>
          </w:p>
        </w:tc>
        <w:tc>
          <w:tcPr>
            <w:tcW w:w="4371" w:type="dxa"/>
            <w:shd w:val="clear" w:color="auto" w:fill="F1EFEB"/>
          </w:tcPr>
          <w:p>
            <w:pPr>
              <w:pStyle w:val="TableParagraph"/>
              <w:spacing w:line="266" w:lineRule="exact"/>
              <w:ind w:left="367" w:right="227"/>
              <w:rPr>
                <w:sz w:val="20"/>
              </w:rPr>
            </w:pPr>
            <w:r>
              <w:rPr>
                <w:color w:val="252525"/>
                <w:sz w:val="20"/>
              </w:rPr>
              <w:t>Ενσώματα</w:t>
            </w:r>
            <w:r>
              <w:rPr>
                <w:color w:val="252525"/>
                <w:spacing w:val="-12"/>
                <w:sz w:val="20"/>
              </w:rPr>
              <w:t> </w:t>
            </w:r>
            <w:r>
              <w:rPr>
                <w:color w:val="252525"/>
                <w:sz w:val="20"/>
              </w:rPr>
              <w:t>ίδια</w:t>
            </w:r>
            <w:r>
              <w:rPr>
                <w:color w:val="252525"/>
                <w:spacing w:val="-12"/>
                <w:sz w:val="20"/>
              </w:rPr>
              <w:t> </w:t>
            </w:r>
            <w:r>
              <w:rPr>
                <w:color w:val="252525"/>
                <w:sz w:val="20"/>
              </w:rPr>
              <w:t>κεφάλαια,</w:t>
            </w:r>
            <w:r>
              <w:rPr>
                <w:color w:val="252525"/>
                <w:spacing w:val="-9"/>
                <w:sz w:val="20"/>
              </w:rPr>
              <w:t> </w:t>
            </w:r>
            <w:r>
              <w:rPr>
                <w:color w:val="252525"/>
                <w:sz w:val="20"/>
              </w:rPr>
              <w:t>μ.ό.</w:t>
            </w:r>
            <w:r>
              <w:rPr>
                <w:color w:val="252525"/>
                <w:spacing w:val="-12"/>
                <w:sz w:val="20"/>
              </w:rPr>
              <w:t> </w:t>
            </w:r>
            <w:r>
              <w:rPr>
                <w:color w:val="252525"/>
                <w:sz w:val="20"/>
              </w:rPr>
              <w:t>2</w:t>
            </w:r>
            <w:r>
              <w:rPr>
                <w:color w:val="252525"/>
                <w:spacing w:val="-12"/>
                <w:sz w:val="20"/>
              </w:rPr>
              <w:t> </w:t>
            </w:r>
            <w:r>
              <w:rPr>
                <w:color w:val="252525"/>
                <w:sz w:val="20"/>
              </w:rPr>
              <w:t>περιόδων (€</w:t>
            </w:r>
            <w:r>
              <w:rPr>
                <w:color w:val="252525"/>
                <w:spacing w:val="-8"/>
                <w:sz w:val="20"/>
              </w:rPr>
              <w:t> </w:t>
            </w:r>
            <w:r>
              <w:rPr>
                <w:color w:val="252525"/>
                <w:sz w:val="20"/>
              </w:rPr>
              <w:t>εκατ.)</w:t>
            </w:r>
          </w:p>
        </w:tc>
        <w:tc>
          <w:tcPr>
            <w:tcW w:w="1771" w:type="dxa"/>
            <w:shd w:val="clear" w:color="auto" w:fill="FFF5BE"/>
          </w:tcPr>
          <w:p>
            <w:pPr>
              <w:pStyle w:val="TableParagraph"/>
              <w:spacing w:before="136"/>
              <w:ind w:right="218"/>
              <w:jc w:val="right"/>
              <w:rPr>
                <w:sz w:val="20"/>
              </w:rPr>
            </w:pPr>
            <w:r>
              <w:rPr>
                <w:spacing w:val="-4"/>
                <w:sz w:val="20"/>
              </w:rPr>
              <w:t>7.439</w:t>
            </w:r>
          </w:p>
        </w:tc>
        <w:tc>
          <w:tcPr>
            <w:tcW w:w="1774" w:type="dxa"/>
            <w:shd w:val="clear" w:color="auto" w:fill="F1EFEB"/>
          </w:tcPr>
          <w:p>
            <w:pPr>
              <w:pStyle w:val="TableParagraph"/>
              <w:spacing w:before="136"/>
              <w:ind w:right="221"/>
              <w:jc w:val="right"/>
              <w:rPr>
                <w:sz w:val="20"/>
              </w:rPr>
            </w:pPr>
            <w:r>
              <w:rPr>
                <w:spacing w:val="-2"/>
                <w:sz w:val="20"/>
              </w:rPr>
              <w:t>7.146</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b/>
                <w:sz w:val="20"/>
              </w:rPr>
            </w:pPr>
            <w:r>
              <w:rPr>
                <w:rFonts w:ascii="Arial"/>
                <w:b/>
                <w:color w:val="252525"/>
                <w:spacing w:val="-2"/>
                <w:sz w:val="20"/>
              </w:rPr>
              <w:t>RoaTBV</w:t>
            </w:r>
          </w:p>
        </w:tc>
        <w:tc>
          <w:tcPr>
            <w:tcW w:w="1771" w:type="dxa"/>
            <w:shd w:val="clear" w:color="auto" w:fill="FFF5BE"/>
          </w:tcPr>
          <w:p>
            <w:pPr>
              <w:pStyle w:val="TableParagraph"/>
              <w:spacing w:before="28"/>
              <w:ind w:right="219"/>
              <w:jc w:val="right"/>
              <w:rPr>
                <w:rFonts w:ascii="Georgia"/>
                <w:sz w:val="20"/>
              </w:rPr>
            </w:pPr>
            <w:r>
              <w:rPr>
                <w:rFonts w:ascii="Georgia"/>
                <w:spacing w:val="-2"/>
                <w:sz w:val="20"/>
              </w:rPr>
              <w:t>12,4%</w:t>
            </w:r>
          </w:p>
        </w:tc>
        <w:tc>
          <w:tcPr>
            <w:tcW w:w="1774" w:type="dxa"/>
            <w:shd w:val="clear" w:color="auto" w:fill="F1EFEB"/>
          </w:tcPr>
          <w:p>
            <w:pPr>
              <w:pStyle w:val="TableParagraph"/>
              <w:spacing w:before="28"/>
              <w:ind w:right="221"/>
              <w:jc w:val="right"/>
              <w:rPr>
                <w:rFonts w:ascii="Georgia"/>
                <w:sz w:val="20"/>
              </w:rPr>
            </w:pPr>
            <w:r>
              <w:rPr>
                <w:rFonts w:ascii="Georgia"/>
                <w:spacing w:val="-4"/>
                <w:sz w:val="20"/>
              </w:rPr>
              <w:t>9,6%</w:t>
            </w:r>
          </w:p>
        </w:tc>
      </w:tr>
    </w:tbl>
    <w:p>
      <w:pPr>
        <w:pStyle w:val="BodyText"/>
        <w:spacing w:before="99"/>
        <w:rPr>
          <w:sz w:val="20"/>
        </w:rPr>
      </w:pPr>
    </w:p>
    <w:p>
      <w:pPr>
        <w:spacing w:before="0"/>
        <w:ind w:left="153" w:right="0" w:firstLine="0"/>
        <w:jc w:val="left"/>
        <w:rPr>
          <w:sz w:val="24"/>
        </w:rPr>
      </w:pPr>
      <w:r>
        <w:rPr>
          <w:rFonts w:ascii="Georgia" w:hAnsi="Georgia"/>
          <w:color w:val="002E2F"/>
          <w:spacing w:val="-6"/>
          <w:sz w:val="32"/>
        </w:rPr>
        <w:t>Ενσώματα</w:t>
      </w:r>
      <w:r>
        <w:rPr>
          <w:rFonts w:ascii="Georgia" w:hAnsi="Georgia"/>
          <w:color w:val="002E2F"/>
          <w:spacing w:val="-17"/>
          <w:sz w:val="32"/>
        </w:rPr>
        <w:t> </w:t>
      </w:r>
      <w:r>
        <w:rPr>
          <w:rFonts w:ascii="Georgia" w:hAnsi="Georgia"/>
          <w:color w:val="002E2F"/>
          <w:spacing w:val="-6"/>
          <w:sz w:val="32"/>
        </w:rPr>
        <w:t>ίδια</w:t>
      </w:r>
      <w:r>
        <w:rPr>
          <w:rFonts w:ascii="Georgia" w:hAnsi="Georgia"/>
          <w:color w:val="002E2F"/>
          <w:spacing w:val="-10"/>
          <w:sz w:val="32"/>
        </w:rPr>
        <w:t> </w:t>
      </w:r>
      <w:r>
        <w:rPr>
          <w:rFonts w:ascii="Georgia" w:hAnsi="Georgia"/>
          <w:color w:val="002E2F"/>
          <w:spacing w:val="-6"/>
          <w:sz w:val="32"/>
        </w:rPr>
        <w:t>κεφάλαια</w:t>
      </w:r>
      <w:r>
        <w:rPr>
          <w:rFonts w:ascii="Georgia" w:hAnsi="Georgia"/>
          <w:color w:val="002E2F"/>
          <w:spacing w:val="-11"/>
          <w:sz w:val="32"/>
        </w:rPr>
        <w:t> </w:t>
      </w:r>
      <w:r>
        <w:rPr>
          <w:color w:val="002E2F"/>
          <w:spacing w:val="-6"/>
          <w:sz w:val="24"/>
        </w:rPr>
        <w:t>(εκατ.</w:t>
      </w:r>
      <w:r>
        <w:rPr>
          <w:color w:val="002E2F"/>
          <w:spacing w:val="-2"/>
          <w:sz w:val="24"/>
        </w:rPr>
        <w:t> </w:t>
      </w:r>
      <w:r>
        <w:rPr>
          <w:color w:val="002E2F"/>
          <w:spacing w:val="-6"/>
          <w:sz w:val="24"/>
        </w:rPr>
        <w:t>€)</w:t>
      </w:r>
    </w:p>
    <w:p>
      <w:pPr>
        <w:spacing w:line="283" w:lineRule="auto" w:before="283"/>
        <w:ind w:left="153" w:right="0" w:firstLine="0"/>
        <w:jc w:val="left"/>
        <w:rPr>
          <w:sz w:val="20"/>
        </w:rPr>
      </w:pPr>
      <w:r>
        <w:rPr>
          <w:color w:val="002E2F"/>
          <w:sz w:val="20"/>
        </w:rPr>
        <w:t>Ενσώματα ίδια κεφάλαια: Ίδια κεφάλαια αναλογούντα στους μετόχους της μητρικής, εξαιρουμένων (-) άλλων μέσων ιδίου</w:t>
      </w:r>
      <w:r>
        <w:rPr>
          <w:color w:val="002E2F"/>
          <w:spacing w:val="-10"/>
          <w:sz w:val="20"/>
        </w:rPr>
        <w:t> </w:t>
      </w:r>
      <w:r>
        <w:rPr>
          <w:color w:val="002E2F"/>
          <w:sz w:val="20"/>
        </w:rPr>
        <w:t>κεφαλαίου,</w:t>
      </w:r>
      <w:r>
        <w:rPr>
          <w:color w:val="002E2F"/>
          <w:spacing w:val="-8"/>
          <w:sz w:val="20"/>
        </w:rPr>
        <w:t> </w:t>
      </w:r>
      <w:r>
        <w:rPr>
          <w:color w:val="002E2F"/>
          <w:sz w:val="20"/>
        </w:rPr>
        <w:t>ήτοι</w:t>
      </w:r>
      <w:r>
        <w:rPr>
          <w:color w:val="002E2F"/>
          <w:spacing w:val="-7"/>
          <w:sz w:val="20"/>
        </w:rPr>
        <w:t> </w:t>
      </w:r>
      <w:r>
        <w:rPr>
          <w:color w:val="002E2F"/>
          <w:sz w:val="20"/>
        </w:rPr>
        <w:t>Additional</w:t>
      </w:r>
      <w:r>
        <w:rPr>
          <w:color w:val="002E2F"/>
          <w:spacing w:val="-6"/>
          <w:sz w:val="20"/>
        </w:rPr>
        <w:t> </w:t>
      </w:r>
      <w:r>
        <w:rPr>
          <w:color w:val="002E2F"/>
          <w:sz w:val="20"/>
        </w:rPr>
        <w:t>Tier</w:t>
      </w:r>
      <w:r>
        <w:rPr>
          <w:color w:val="002E2F"/>
          <w:spacing w:val="-10"/>
          <w:sz w:val="20"/>
        </w:rPr>
        <w:t> </w:t>
      </w:r>
      <w:r>
        <w:rPr>
          <w:color w:val="002E2F"/>
          <w:sz w:val="20"/>
        </w:rPr>
        <w:t>1</w:t>
      </w:r>
      <w:r>
        <w:rPr>
          <w:color w:val="002E2F"/>
          <w:spacing w:val="-7"/>
          <w:sz w:val="20"/>
        </w:rPr>
        <w:t> </w:t>
      </w:r>
      <w:r>
        <w:rPr>
          <w:color w:val="002E2F"/>
          <w:sz w:val="20"/>
        </w:rPr>
        <w:t>(AT1,</w:t>
      </w:r>
      <w:r>
        <w:rPr>
          <w:color w:val="002E2F"/>
          <w:spacing w:val="-9"/>
          <w:sz w:val="20"/>
        </w:rPr>
        <w:t> </w:t>
      </w:r>
      <w:r>
        <w:rPr>
          <w:color w:val="002E2F"/>
          <w:sz w:val="20"/>
        </w:rPr>
        <w:t>Πρόσθετο</w:t>
      </w:r>
      <w:r>
        <w:rPr>
          <w:color w:val="002E2F"/>
          <w:spacing w:val="-8"/>
          <w:sz w:val="20"/>
        </w:rPr>
        <w:t> </w:t>
      </w:r>
      <w:r>
        <w:rPr>
          <w:color w:val="002E2F"/>
          <w:sz w:val="20"/>
        </w:rPr>
        <w:t>κεφάλαιο</w:t>
      </w:r>
      <w:r>
        <w:rPr>
          <w:color w:val="002E2F"/>
          <w:spacing w:val="-7"/>
          <w:sz w:val="20"/>
        </w:rPr>
        <w:t> </w:t>
      </w:r>
      <w:r>
        <w:rPr>
          <w:color w:val="002E2F"/>
          <w:sz w:val="20"/>
        </w:rPr>
        <w:t>Κατηγορίας</w:t>
      </w:r>
      <w:r>
        <w:rPr>
          <w:color w:val="002E2F"/>
          <w:spacing w:val="-8"/>
          <w:sz w:val="20"/>
        </w:rPr>
        <w:t> </w:t>
      </w:r>
      <w:r>
        <w:rPr>
          <w:color w:val="002E2F"/>
          <w:sz w:val="20"/>
        </w:rPr>
        <w:t>1)</w:t>
      </w:r>
      <w:r>
        <w:rPr>
          <w:color w:val="002E2F"/>
          <w:spacing w:val="-8"/>
          <w:sz w:val="20"/>
        </w:rPr>
        <w:t> </w:t>
      </w:r>
      <w:r>
        <w:rPr>
          <w:color w:val="002E2F"/>
          <w:sz w:val="20"/>
        </w:rPr>
        <w:t>και</w:t>
      </w:r>
      <w:r>
        <w:rPr>
          <w:color w:val="002E2F"/>
          <w:spacing w:val="-7"/>
          <w:sz w:val="20"/>
        </w:rPr>
        <w:t> </w:t>
      </w:r>
      <w:r>
        <w:rPr>
          <w:color w:val="002E2F"/>
          <w:sz w:val="20"/>
        </w:rPr>
        <w:t>(-)</w:t>
      </w:r>
      <w:r>
        <w:rPr>
          <w:color w:val="002E2F"/>
          <w:spacing w:val="-8"/>
          <w:sz w:val="20"/>
        </w:rPr>
        <w:t> </w:t>
      </w:r>
      <w:r>
        <w:rPr>
          <w:color w:val="002E2F"/>
          <w:sz w:val="20"/>
        </w:rPr>
        <w:t>άυλων</w:t>
      </w:r>
      <w:r>
        <w:rPr>
          <w:color w:val="002E2F"/>
          <w:spacing w:val="-9"/>
          <w:sz w:val="20"/>
        </w:rPr>
        <w:t> </w:t>
      </w:r>
      <w:r>
        <w:rPr>
          <w:color w:val="002E2F"/>
          <w:sz w:val="20"/>
        </w:rPr>
        <w:t>περιουσιακών</w:t>
      </w:r>
      <w:r>
        <w:rPr>
          <w:color w:val="002E2F"/>
          <w:spacing w:val="-9"/>
          <w:sz w:val="20"/>
        </w:rPr>
        <w:t> </w:t>
      </w:r>
      <w:r>
        <w:rPr>
          <w:color w:val="002E2F"/>
          <w:sz w:val="20"/>
        </w:rPr>
        <w:t>στοιχείων. Σημασία χρήσης: Δείκτης απόδοσης</w:t>
      </w:r>
    </w:p>
    <w:p>
      <w:pPr>
        <w:pStyle w:val="BodyText"/>
        <w:spacing w:before="6" w:after="1"/>
        <w:rPr>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640" w:hRule="atLeast"/>
        </w:trPr>
        <w:tc>
          <w:tcPr>
            <w:tcW w:w="4957" w:type="dxa"/>
            <w:gridSpan w:val="2"/>
            <w:tcBorders>
              <w:bottom w:val="single" w:sz="12" w:space="0" w:color="23405F"/>
            </w:tcBorders>
            <w:shd w:val="clear" w:color="auto" w:fill="F1EFEB"/>
          </w:tcPr>
          <w:p>
            <w:pPr>
              <w:pStyle w:val="TableParagraph"/>
              <w:rPr>
                <w:rFonts w:ascii="Times New Roman"/>
                <w:sz w:val="22"/>
              </w:rPr>
            </w:pPr>
          </w:p>
        </w:tc>
        <w:tc>
          <w:tcPr>
            <w:tcW w:w="1841" w:type="dxa"/>
            <w:tcBorders>
              <w:bottom w:val="single" w:sz="12" w:space="0" w:color="23405F"/>
            </w:tcBorders>
            <w:shd w:val="clear" w:color="auto" w:fill="FFF5BE"/>
          </w:tcPr>
          <w:p>
            <w:pPr>
              <w:pStyle w:val="TableParagraph"/>
              <w:spacing w:before="21"/>
              <w:ind w:right="220"/>
              <w:jc w:val="right"/>
              <w:rPr>
                <w:rFonts w:ascii="Arial" w:hAnsi="Arial"/>
                <w:b/>
                <w:sz w:val="20"/>
              </w:rPr>
            </w:pPr>
            <w:r>
              <w:rPr>
                <w:rFonts w:ascii="Arial" w:hAnsi="Arial"/>
                <w:b/>
                <w:spacing w:val="-2"/>
                <w:sz w:val="20"/>
              </w:rPr>
              <w:t>Δεκέμβριος</w:t>
            </w:r>
          </w:p>
          <w:p>
            <w:pPr>
              <w:pStyle w:val="TableParagraph"/>
              <w:spacing w:before="89"/>
              <w:ind w:right="220"/>
              <w:jc w:val="right"/>
              <w:rPr>
                <w:rFonts w:ascii="Arial"/>
                <w:b/>
                <w:sz w:val="20"/>
              </w:rPr>
            </w:pPr>
            <w:r>
              <w:rPr>
                <w:rFonts w:ascii="Arial"/>
                <w:b/>
                <w:spacing w:val="-4"/>
                <w:sz w:val="20"/>
              </w:rPr>
              <w:t>2025</w:t>
            </w:r>
          </w:p>
        </w:tc>
        <w:tc>
          <w:tcPr>
            <w:tcW w:w="1844" w:type="dxa"/>
            <w:tcBorders>
              <w:bottom w:val="single" w:sz="12" w:space="0" w:color="23405F"/>
            </w:tcBorders>
            <w:shd w:val="clear" w:color="auto" w:fill="F1EFEB"/>
          </w:tcPr>
          <w:p>
            <w:pPr>
              <w:pStyle w:val="TableParagraph"/>
              <w:spacing w:before="183"/>
              <w:ind w:right="223"/>
              <w:jc w:val="right"/>
              <w:rPr>
                <w:sz w:val="20"/>
              </w:rPr>
            </w:pPr>
            <w:r>
              <w:rPr>
                <w:spacing w:val="-2"/>
                <w:sz w:val="20"/>
              </w:rPr>
              <w:t>Δεκέμβριος</w:t>
            </w:r>
            <w:r>
              <w:rPr>
                <w:spacing w:val="-6"/>
                <w:sz w:val="20"/>
              </w:rPr>
              <w:t> </w:t>
            </w:r>
            <w:r>
              <w:rPr>
                <w:spacing w:val="-4"/>
                <w:sz w:val="20"/>
              </w:rPr>
              <w:t>2024</w:t>
            </w:r>
          </w:p>
        </w:tc>
      </w:tr>
      <w:tr>
        <w:trPr>
          <w:trHeight w:val="647" w:hRule="atLeast"/>
        </w:trPr>
        <w:tc>
          <w:tcPr>
            <w:tcW w:w="4957" w:type="dxa"/>
            <w:gridSpan w:val="2"/>
            <w:tcBorders>
              <w:top w:val="single" w:sz="12" w:space="0" w:color="23405F"/>
            </w:tcBorders>
            <w:shd w:val="clear" w:color="auto" w:fill="F1EFEB"/>
          </w:tcPr>
          <w:p>
            <w:pPr>
              <w:pStyle w:val="TableParagraph"/>
              <w:spacing w:before="26"/>
              <w:ind w:left="953"/>
              <w:rPr>
                <w:sz w:val="20"/>
              </w:rPr>
            </w:pPr>
            <w:r>
              <w:rPr>
                <w:color w:val="252525"/>
                <w:spacing w:val="-2"/>
                <w:sz w:val="20"/>
              </w:rPr>
              <w:t>Ίδια</w:t>
            </w:r>
            <w:r>
              <w:rPr>
                <w:color w:val="252525"/>
                <w:spacing w:val="-4"/>
                <w:sz w:val="20"/>
              </w:rPr>
              <w:t> </w:t>
            </w:r>
            <w:r>
              <w:rPr>
                <w:color w:val="252525"/>
                <w:spacing w:val="-2"/>
                <w:sz w:val="20"/>
              </w:rPr>
              <w:t>κεφάλαια</w:t>
            </w:r>
            <w:r>
              <w:rPr>
                <w:color w:val="252525"/>
                <w:spacing w:val="-1"/>
                <w:sz w:val="20"/>
              </w:rPr>
              <w:t> </w:t>
            </w:r>
            <w:r>
              <w:rPr>
                <w:color w:val="252525"/>
                <w:spacing w:val="-2"/>
                <w:sz w:val="20"/>
              </w:rPr>
              <w:t>αναλογούντα</w:t>
            </w:r>
            <w:r>
              <w:rPr>
                <w:color w:val="252525"/>
                <w:spacing w:val="-1"/>
                <w:sz w:val="20"/>
              </w:rPr>
              <w:t> </w:t>
            </w:r>
            <w:r>
              <w:rPr>
                <w:color w:val="252525"/>
                <w:spacing w:val="-2"/>
                <w:sz w:val="20"/>
              </w:rPr>
              <w:t>στους</w:t>
            </w:r>
          </w:p>
          <w:p>
            <w:pPr>
              <w:pStyle w:val="TableParagraph"/>
              <w:spacing w:before="93"/>
              <w:ind w:left="953"/>
              <w:rPr>
                <w:sz w:val="20"/>
              </w:rPr>
            </w:pPr>
            <w:r>
              <w:rPr>
                <w:color w:val="252525"/>
                <w:w w:val="90"/>
                <w:sz w:val="20"/>
              </w:rPr>
              <w:t>μετόχους</w:t>
            </w:r>
            <w:r>
              <w:rPr>
                <w:color w:val="252525"/>
                <w:spacing w:val="14"/>
                <w:sz w:val="20"/>
              </w:rPr>
              <w:t> </w:t>
            </w:r>
            <w:r>
              <w:rPr>
                <w:color w:val="252525"/>
                <w:w w:val="90"/>
                <w:sz w:val="20"/>
              </w:rPr>
              <w:t>της</w:t>
            </w:r>
            <w:r>
              <w:rPr>
                <w:color w:val="252525"/>
                <w:spacing w:val="14"/>
                <w:sz w:val="20"/>
              </w:rPr>
              <w:t> </w:t>
            </w:r>
            <w:r>
              <w:rPr>
                <w:color w:val="252525"/>
                <w:spacing w:val="-2"/>
                <w:w w:val="90"/>
                <w:sz w:val="20"/>
              </w:rPr>
              <w:t>μητρικής</w:t>
            </w:r>
          </w:p>
        </w:tc>
        <w:tc>
          <w:tcPr>
            <w:tcW w:w="1841" w:type="dxa"/>
            <w:tcBorders>
              <w:top w:val="single" w:sz="12" w:space="0" w:color="23405F"/>
            </w:tcBorders>
            <w:shd w:val="clear" w:color="auto" w:fill="FFF5BE"/>
          </w:tcPr>
          <w:p>
            <w:pPr>
              <w:pStyle w:val="TableParagraph"/>
              <w:spacing w:before="187"/>
              <w:ind w:right="218"/>
              <w:jc w:val="right"/>
              <w:rPr>
                <w:sz w:val="20"/>
              </w:rPr>
            </w:pPr>
            <w:r>
              <w:rPr>
                <w:spacing w:val="-4"/>
                <w:sz w:val="20"/>
              </w:rPr>
              <w:t>9.300</w:t>
            </w:r>
          </w:p>
        </w:tc>
        <w:tc>
          <w:tcPr>
            <w:tcW w:w="1844" w:type="dxa"/>
            <w:tcBorders>
              <w:top w:val="single" w:sz="12" w:space="0" w:color="23405F"/>
            </w:tcBorders>
            <w:shd w:val="clear" w:color="auto" w:fill="F1EFEB"/>
          </w:tcPr>
          <w:p>
            <w:pPr>
              <w:pStyle w:val="TableParagraph"/>
              <w:spacing w:before="187"/>
              <w:ind w:right="220"/>
              <w:jc w:val="right"/>
              <w:rPr>
                <w:sz w:val="20"/>
              </w:rPr>
            </w:pPr>
            <w:r>
              <w:rPr>
                <w:spacing w:val="-2"/>
                <w:sz w:val="20"/>
              </w:rPr>
              <w:t>8.217</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10"/>
                <w:sz w:val="20"/>
              </w:rPr>
              <w:t>-</w:t>
            </w:r>
          </w:p>
        </w:tc>
        <w:tc>
          <w:tcPr>
            <w:tcW w:w="4371" w:type="dxa"/>
            <w:shd w:val="clear" w:color="auto" w:fill="F1EFEB"/>
          </w:tcPr>
          <w:p>
            <w:pPr>
              <w:pStyle w:val="TableParagraph"/>
              <w:spacing w:before="58"/>
              <w:ind w:left="367"/>
              <w:rPr>
                <w:sz w:val="20"/>
              </w:rPr>
            </w:pPr>
            <w:r>
              <w:rPr>
                <w:color w:val="252525"/>
                <w:sz w:val="20"/>
              </w:rPr>
              <w:t>Άλλα</w:t>
            </w:r>
            <w:r>
              <w:rPr>
                <w:color w:val="252525"/>
                <w:spacing w:val="-6"/>
                <w:sz w:val="20"/>
              </w:rPr>
              <w:t> </w:t>
            </w:r>
            <w:r>
              <w:rPr>
                <w:color w:val="252525"/>
                <w:sz w:val="20"/>
              </w:rPr>
              <w:t>μέσα</w:t>
            </w:r>
            <w:r>
              <w:rPr>
                <w:color w:val="252525"/>
                <w:spacing w:val="-3"/>
                <w:sz w:val="20"/>
              </w:rPr>
              <w:t> </w:t>
            </w:r>
            <w:r>
              <w:rPr>
                <w:color w:val="252525"/>
                <w:sz w:val="20"/>
              </w:rPr>
              <w:t>ιδίου</w:t>
            </w:r>
            <w:r>
              <w:rPr>
                <w:color w:val="252525"/>
                <w:spacing w:val="-6"/>
                <w:sz w:val="20"/>
              </w:rPr>
              <w:t> </w:t>
            </w:r>
            <w:r>
              <w:rPr>
                <w:color w:val="252525"/>
                <w:sz w:val="20"/>
              </w:rPr>
              <w:t>κεφαλαίου</w:t>
            </w:r>
            <w:r>
              <w:rPr>
                <w:color w:val="252525"/>
                <w:spacing w:val="-3"/>
                <w:sz w:val="20"/>
              </w:rPr>
              <w:t> </w:t>
            </w:r>
            <w:r>
              <w:rPr>
                <w:color w:val="252525"/>
                <w:spacing w:val="-2"/>
                <w:sz w:val="20"/>
              </w:rPr>
              <w:t>(AT1)</w:t>
            </w:r>
          </w:p>
        </w:tc>
        <w:tc>
          <w:tcPr>
            <w:tcW w:w="1841" w:type="dxa"/>
            <w:shd w:val="clear" w:color="auto" w:fill="FFF5BE"/>
          </w:tcPr>
          <w:p>
            <w:pPr>
              <w:pStyle w:val="TableParagraph"/>
              <w:spacing w:before="29"/>
              <w:ind w:right="216"/>
              <w:jc w:val="right"/>
              <w:rPr>
                <w:sz w:val="20"/>
              </w:rPr>
            </w:pPr>
            <w:r>
              <w:rPr>
                <w:spacing w:val="-4"/>
                <w:sz w:val="20"/>
              </w:rPr>
              <w:t>1,204</w:t>
            </w:r>
          </w:p>
        </w:tc>
        <w:tc>
          <w:tcPr>
            <w:tcW w:w="1844" w:type="dxa"/>
            <w:shd w:val="clear" w:color="auto" w:fill="F1EFEB"/>
          </w:tcPr>
          <w:p>
            <w:pPr>
              <w:pStyle w:val="TableParagraph"/>
              <w:spacing w:before="29"/>
              <w:ind w:right="221"/>
              <w:jc w:val="right"/>
              <w:rPr>
                <w:sz w:val="20"/>
              </w:rPr>
            </w:pPr>
            <w:r>
              <w:rPr>
                <w:spacing w:val="-5"/>
                <w:sz w:val="20"/>
              </w:rPr>
              <w:t>600</w:t>
            </w:r>
          </w:p>
        </w:tc>
      </w:tr>
      <w:tr>
        <w:trPr>
          <w:trHeight w:val="331" w:hRule="atLeast"/>
        </w:trPr>
        <w:tc>
          <w:tcPr>
            <w:tcW w:w="586" w:type="dxa"/>
            <w:shd w:val="clear" w:color="auto" w:fill="F1EFEB"/>
          </w:tcPr>
          <w:p>
            <w:pPr>
              <w:pStyle w:val="TableParagraph"/>
              <w:spacing w:before="29"/>
              <w:ind w:left="107"/>
              <w:rPr>
                <w:sz w:val="20"/>
              </w:rPr>
            </w:pPr>
            <w:r>
              <w:rPr>
                <w:color w:val="252525"/>
                <w:spacing w:val="-10"/>
                <w:w w:val="110"/>
                <w:sz w:val="20"/>
              </w:rPr>
              <w:t>-</w:t>
            </w:r>
          </w:p>
        </w:tc>
        <w:tc>
          <w:tcPr>
            <w:tcW w:w="4371" w:type="dxa"/>
            <w:shd w:val="clear" w:color="auto" w:fill="F1EFEB"/>
          </w:tcPr>
          <w:p>
            <w:pPr>
              <w:pStyle w:val="TableParagraph"/>
              <w:spacing w:before="29"/>
              <w:ind w:left="367"/>
              <w:rPr>
                <w:sz w:val="20"/>
              </w:rPr>
            </w:pPr>
            <w:r>
              <w:rPr>
                <w:color w:val="252525"/>
                <w:sz w:val="20"/>
              </w:rPr>
              <w:t>Άυλα</w:t>
            </w:r>
            <w:r>
              <w:rPr>
                <w:color w:val="252525"/>
                <w:spacing w:val="-8"/>
                <w:sz w:val="20"/>
              </w:rPr>
              <w:t> </w:t>
            </w:r>
            <w:r>
              <w:rPr>
                <w:color w:val="252525"/>
                <w:sz w:val="20"/>
              </w:rPr>
              <w:t>περιουσιακά</w:t>
            </w:r>
            <w:r>
              <w:rPr>
                <w:color w:val="252525"/>
                <w:spacing w:val="-5"/>
                <w:sz w:val="20"/>
              </w:rPr>
              <w:t> </w:t>
            </w:r>
            <w:r>
              <w:rPr>
                <w:color w:val="252525"/>
                <w:spacing w:val="-2"/>
                <w:sz w:val="20"/>
              </w:rPr>
              <w:t>στοιχεία</w:t>
            </w:r>
          </w:p>
        </w:tc>
        <w:tc>
          <w:tcPr>
            <w:tcW w:w="1841" w:type="dxa"/>
            <w:shd w:val="clear" w:color="auto" w:fill="FFF5BE"/>
          </w:tcPr>
          <w:p>
            <w:pPr>
              <w:pStyle w:val="TableParagraph"/>
              <w:spacing w:before="29"/>
              <w:ind w:right="221"/>
              <w:jc w:val="right"/>
              <w:rPr>
                <w:sz w:val="20"/>
              </w:rPr>
            </w:pPr>
            <w:r>
              <w:rPr>
                <w:spacing w:val="-5"/>
                <w:w w:val="95"/>
                <w:sz w:val="20"/>
              </w:rPr>
              <w:t>818</w:t>
            </w:r>
          </w:p>
        </w:tc>
        <w:tc>
          <w:tcPr>
            <w:tcW w:w="1844" w:type="dxa"/>
            <w:shd w:val="clear" w:color="auto" w:fill="F1EFEB"/>
          </w:tcPr>
          <w:p>
            <w:pPr>
              <w:pStyle w:val="TableParagraph"/>
              <w:spacing w:before="29"/>
              <w:ind w:right="222"/>
              <w:jc w:val="right"/>
              <w:rPr>
                <w:sz w:val="20"/>
              </w:rPr>
            </w:pPr>
            <w:r>
              <w:rPr>
                <w:spacing w:val="-5"/>
                <w:w w:val="95"/>
                <w:sz w:val="20"/>
              </w:rPr>
              <w:t>417</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w w:val="90"/>
                <w:sz w:val="20"/>
              </w:rPr>
              <w:t>Ενσώματα</w:t>
            </w:r>
            <w:r>
              <w:rPr>
                <w:rFonts w:ascii="Arial" w:hAnsi="Arial"/>
                <w:b/>
                <w:color w:val="252525"/>
                <w:spacing w:val="15"/>
                <w:sz w:val="20"/>
              </w:rPr>
              <w:t> </w:t>
            </w:r>
            <w:r>
              <w:rPr>
                <w:rFonts w:ascii="Arial" w:hAnsi="Arial"/>
                <w:b/>
                <w:color w:val="252525"/>
                <w:w w:val="90"/>
                <w:sz w:val="20"/>
              </w:rPr>
              <w:t>ίδια</w:t>
            </w:r>
            <w:r>
              <w:rPr>
                <w:rFonts w:ascii="Arial" w:hAnsi="Arial"/>
                <w:b/>
                <w:color w:val="252525"/>
                <w:spacing w:val="16"/>
                <w:sz w:val="20"/>
              </w:rPr>
              <w:t> </w:t>
            </w:r>
            <w:r>
              <w:rPr>
                <w:rFonts w:ascii="Arial" w:hAnsi="Arial"/>
                <w:b/>
                <w:color w:val="252525"/>
                <w:spacing w:val="-2"/>
                <w:w w:val="90"/>
                <w:sz w:val="20"/>
              </w:rPr>
              <w:t>κεφάλαια</w:t>
            </w:r>
          </w:p>
        </w:tc>
        <w:tc>
          <w:tcPr>
            <w:tcW w:w="1841" w:type="dxa"/>
            <w:shd w:val="clear" w:color="auto" w:fill="FFF5BE"/>
          </w:tcPr>
          <w:p>
            <w:pPr>
              <w:pStyle w:val="TableParagraph"/>
              <w:spacing w:before="28"/>
              <w:ind w:right="218"/>
              <w:jc w:val="right"/>
              <w:rPr>
                <w:rFonts w:ascii="Georgia"/>
                <w:sz w:val="20"/>
              </w:rPr>
            </w:pPr>
            <w:r>
              <w:rPr>
                <w:rFonts w:ascii="Georgia"/>
                <w:spacing w:val="-2"/>
                <w:sz w:val="20"/>
              </w:rPr>
              <w:t>7.278</w:t>
            </w:r>
          </w:p>
        </w:tc>
        <w:tc>
          <w:tcPr>
            <w:tcW w:w="1844" w:type="dxa"/>
            <w:shd w:val="clear" w:color="auto" w:fill="F1EFEB"/>
          </w:tcPr>
          <w:p>
            <w:pPr>
              <w:pStyle w:val="TableParagraph"/>
              <w:spacing w:before="28"/>
              <w:ind w:right="221"/>
              <w:jc w:val="right"/>
              <w:rPr>
                <w:rFonts w:ascii="Georgia"/>
                <w:sz w:val="20"/>
              </w:rPr>
            </w:pPr>
            <w:r>
              <w:rPr>
                <w:rFonts w:ascii="Georgia"/>
                <w:spacing w:val="-2"/>
                <w:sz w:val="20"/>
              </w:rPr>
              <w:t>7.200</w:t>
            </w:r>
          </w:p>
        </w:tc>
      </w:tr>
    </w:tbl>
    <w:p>
      <w:pPr>
        <w:pStyle w:val="BodyText"/>
        <w:spacing w:before="100"/>
        <w:rPr>
          <w:sz w:val="20"/>
        </w:rPr>
      </w:pPr>
    </w:p>
    <w:p>
      <w:pPr>
        <w:spacing w:before="0"/>
        <w:ind w:left="153" w:right="0" w:firstLine="0"/>
        <w:jc w:val="left"/>
        <w:rPr>
          <w:sz w:val="24"/>
        </w:rPr>
      </w:pPr>
      <w:r>
        <w:rPr>
          <w:rFonts w:ascii="Georgia" w:hAnsi="Georgia"/>
          <w:color w:val="002E2F"/>
          <w:spacing w:val="-4"/>
          <w:sz w:val="32"/>
        </w:rPr>
        <w:t>Σύνολο</w:t>
      </w:r>
      <w:r>
        <w:rPr>
          <w:rFonts w:ascii="Georgia" w:hAnsi="Georgia"/>
          <w:color w:val="002E2F"/>
          <w:spacing w:val="-10"/>
          <w:sz w:val="32"/>
        </w:rPr>
        <w:t> </w:t>
      </w:r>
      <w:r>
        <w:rPr>
          <w:rFonts w:ascii="Georgia" w:hAnsi="Georgia"/>
          <w:color w:val="002E2F"/>
          <w:spacing w:val="-4"/>
          <w:sz w:val="32"/>
        </w:rPr>
        <w:t>προσαρμοσμένου</w:t>
      </w:r>
      <w:r>
        <w:rPr>
          <w:rFonts w:ascii="Georgia" w:hAnsi="Georgia"/>
          <w:color w:val="002E2F"/>
          <w:spacing w:val="-14"/>
          <w:sz w:val="32"/>
        </w:rPr>
        <w:t> </w:t>
      </w:r>
      <w:r>
        <w:rPr>
          <w:rFonts w:ascii="Georgia" w:hAnsi="Georgia"/>
          <w:color w:val="002E2F"/>
          <w:spacing w:val="-4"/>
          <w:sz w:val="32"/>
        </w:rPr>
        <w:t>ενεργητικού</w:t>
      </w:r>
      <w:r>
        <w:rPr>
          <w:rFonts w:ascii="Georgia" w:hAnsi="Georgia"/>
          <w:color w:val="002E2F"/>
          <w:spacing w:val="-12"/>
          <w:sz w:val="32"/>
        </w:rPr>
        <w:t> </w:t>
      </w:r>
      <w:r>
        <w:rPr>
          <w:color w:val="002E2F"/>
          <w:spacing w:val="-4"/>
          <w:sz w:val="24"/>
        </w:rPr>
        <w:t>(εκατ.</w:t>
      </w:r>
      <w:r>
        <w:rPr>
          <w:color w:val="002E2F"/>
          <w:spacing w:val="-2"/>
          <w:sz w:val="24"/>
        </w:rPr>
        <w:t> </w:t>
      </w:r>
      <w:r>
        <w:rPr>
          <w:color w:val="002E2F"/>
          <w:spacing w:val="-5"/>
          <w:sz w:val="24"/>
        </w:rPr>
        <w:t>€)</w:t>
      </w:r>
    </w:p>
    <w:p>
      <w:pPr>
        <w:spacing w:line="283" w:lineRule="auto" w:before="284"/>
        <w:ind w:left="153" w:right="4288" w:firstLine="0"/>
        <w:jc w:val="left"/>
        <w:rPr>
          <w:sz w:val="20"/>
        </w:rPr>
      </w:pPr>
      <w:r>
        <w:rPr>
          <w:color w:val="002E2F"/>
          <w:sz w:val="20"/>
        </w:rPr>
        <w:t>Σύνολο</w:t>
      </w:r>
      <w:r>
        <w:rPr>
          <w:color w:val="002E2F"/>
          <w:spacing w:val="-14"/>
          <w:sz w:val="20"/>
        </w:rPr>
        <w:t> </w:t>
      </w:r>
      <w:r>
        <w:rPr>
          <w:color w:val="002E2F"/>
          <w:sz w:val="20"/>
        </w:rPr>
        <w:t>ενεργητικού,</w:t>
      </w:r>
      <w:r>
        <w:rPr>
          <w:color w:val="002E2F"/>
          <w:spacing w:val="-13"/>
          <w:sz w:val="20"/>
        </w:rPr>
        <w:t> </w:t>
      </w:r>
      <w:r>
        <w:rPr>
          <w:color w:val="002E2F"/>
          <w:sz w:val="20"/>
        </w:rPr>
        <w:t>εξαιρουμένου</w:t>
      </w:r>
      <w:r>
        <w:rPr>
          <w:color w:val="002E2F"/>
          <w:spacing w:val="-13"/>
          <w:sz w:val="20"/>
        </w:rPr>
        <w:t> </w:t>
      </w:r>
      <w:r>
        <w:rPr>
          <w:color w:val="002E2F"/>
          <w:sz w:val="20"/>
        </w:rPr>
        <w:t>(-)</w:t>
      </w:r>
      <w:r>
        <w:rPr>
          <w:color w:val="002E2F"/>
          <w:spacing w:val="-14"/>
          <w:sz w:val="20"/>
        </w:rPr>
        <w:t> </w:t>
      </w:r>
      <w:r>
        <w:rPr>
          <w:color w:val="002E2F"/>
          <w:sz w:val="20"/>
        </w:rPr>
        <w:t>του</w:t>
      </w:r>
      <w:r>
        <w:rPr>
          <w:color w:val="002E2F"/>
          <w:spacing w:val="-13"/>
          <w:sz w:val="20"/>
        </w:rPr>
        <w:t> </w:t>
      </w:r>
      <w:r>
        <w:rPr>
          <w:color w:val="002E2F"/>
          <w:sz w:val="20"/>
        </w:rPr>
        <w:t>εποχικού</w:t>
      </w:r>
      <w:r>
        <w:rPr>
          <w:color w:val="002E2F"/>
          <w:spacing w:val="-13"/>
          <w:sz w:val="20"/>
        </w:rPr>
        <w:t> </w:t>
      </w:r>
      <w:r>
        <w:rPr>
          <w:color w:val="002E2F"/>
          <w:sz w:val="20"/>
        </w:rPr>
        <w:t>αγροτικού</w:t>
      </w:r>
      <w:r>
        <w:rPr>
          <w:color w:val="002E2F"/>
          <w:spacing w:val="-13"/>
          <w:sz w:val="20"/>
        </w:rPr>
        <w:t> </w:t>
      </w:r>
      <w:r>
        <w:rPr>
          <w:color w:val="002E2F"/>
          <w:sz w:val="20"/>
        </w:rPr>
        <w:t>δανείου. Σημασία χρήσης: Τυπική τραπεζική ορολογία</w:t>
      </w:r>
    </w:p>
    <w:p>
      <w:pPr>
        <w:spacing w:after="0" w:line="283" w:lineRule="auto"/>
        <w:jc w:val="left"/>
        <w:rPr>
          <w:sz w:val="20"/>
        </w:rPr>
        <w:sectPr>
          <w:pgSz w:w="11910" w:h="16840"/>
          <w:pgMar w:header="0" w:footer="315" w:top="1160" w:bottom="500" w:left="566" w:right="566"/>
        </w:sectPr>
      </w:pPr>
    </w:p>
    <w:p>
      <w:pPr>
        <w:pStyle w:val="Heading1"/>
        <w:spacing w:line="194" w:lineRule="auto" w:before="187"/>
      </w:pPr>
      <w:r>
        <w:rPr>
          <w:color w:val="002E2F"/>
          <w:spacing w:val="-6"/>
        </w:rPr>
        <w:t>Εναλλακτικοί</w:t>
      </w:r>
      <w:r>
        <w:rPr>
          <w:color w:val="002E2F"/>
          <w:spacing w:val="-37"/>
        </w:rPr>
        <w:t> </w:t>
      </w:r>
      <w:r>
        <w:rPr>
          <w:color w:val="002E2F"/>
          <w:spacing w:val="-6"/>
        </w:rPr>
        <w:t>Δείκτες</w:t>
      </w:r>
      <w:r>
        <w:rPr>
          <w:color w:val="002E2F"/>
          <w:spacing w:val="-38"/>
        </w:rPr>
        <w:t> </w:t>
      </w:r>
      <w:r>
        <w:rPr>
          <w:color w:val="002E2F"/>
          <w:spacing w:val="-6"/>
        </w:rPr>
        <w:t>Μέτρησης</w:t>
      </w:r>
      <w:r>
        <w:rPr>
          <w:color w:val="002E2F"/>
          <w:spacing w:val="-37"/>
        </w:rPr>
        <w:t> </w:t>
      </w:r>
      <w:r>
        <w:rPr>
          <w:color w:val="002E2F"/>
          <w:spacing w:val="-6"/>
        </w:rPr>
        <w:t>Απόδοσης </w:t>
      </w:r>
      <w:r>
        <w:rPr>
          <w:color w:val="002E2F"/>
          <w:spacing w:val="-2"/>
        </w:rPr>
        <w:t>(ΕΔΜΑ)</w:t>
      </w:r>
    </w:p>
    <w:p>
      <w:pPr>
        <w:pStyle w:val="BodyText"/>
        <w:rPr>
          <w:rFonts w:ascii="Georgia"/>
          <w:sz w:val="20"/>
        </w:rPr>
      </w:pPr>
    </w:p>
    <w:p>
      <w:pPr>
        <w:pStyle w:val="BodyText"/>
        <w:spacing w:before="26"/>
        <w:rPr>
          <w:rFonts w:ascii="Georgia"/>
          <w:sz w:val="20"/>
        </w:rPr>
      </w:pPr>
    </w:p>
    <w:tbl>
      <w:tblPr>
        <w:tblW w:w="0" w:type="auto"/>
        <w:jc w:val="left"/>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6"/>
        <w:gridCol w:w="4371"/>
        <w:gridCol w:w="1841"/>
        <w:gridCol w:w="1844"/>
      </w:tblGrid>
      <w:tr>
        <w:trPr>
          <w:trHeight w:val="642" w:hRule="atLeast"/>
        </w:trPr>
        <w:tc>
          <w:tcPr>
            <w:tcW w:w="4957" w:type="dxa"/>
            <w:gridSpan w:val="2"/>
            <w:tcBorders>
              <w:bottom w:val="single" w:sz="12" w:space="0" w:color="23405F"/>
            </w:tcBorders>
            <w:shd w:val="clear" w:color="auto" w:fill="F1EFEB"/>
          </w:tcPr>
          <w:p>
            <w:pPr>
              <w:pStyle w:val="TableParagraph"/>
              <w:rPr>
                <w:rFonts w:ascii="Times New Roman"/>
                <w:sz w:val="26"/>
              </w:rPr>
            </w:pPr>
          </w:p>
        </w:tc>
        <w:tc>
          <w:tcPr>
            <w:tcW w:w="1841" w:type="dxa"/>
            <w:tcBorders>
              <w:bottom w:val="single" w:sz="12" w:space="0" w:color="23405F"/>
            </w:tcBorders>
            <w:shd w:val="clear" w:color="auto" w:fill="FFF5BE"/>
          </w:tcPr>
          <w:p>
            <w:pPr>
              <w:pStyle w:val="TableParagraph"/>
              <w:spacing w:before="21"/>
              <w:ind w:right="220"/>
              <w:jc w:val="right"/>
              <w:rPr>
                <w:rFonts w:ascii="Arial" w:hAnsi="Arial"/>
                <w:b/>
                <w:sz w:val="20"/>
              </w:rPr>
            </w:pPr>
            <w:r>
              <w:rPr>
                <w:rFonts w:ascii="Arial" w:hAnsi="Arial"/>
                <w:b/>
                <w:spacing w:val="-2"/>
                <w:sz w:val="20"/>
              </w:rPr>
              <w:t>Δεκέμβριος</w:t>
            </w:r>
          </w:p>
          <w:p>
            <w:pPr>
              <w:pStyle w:val="TableParagraph"/>
              <w:spacing w:before="92"/>
              <w:ind w:right="220"/>
              <w:jc w:val="right"/>
              <w:rPr>
                <w:rFonts w:ascii="Arial"/>
                <w:b/>
                <w:sz w:val="20"/>
              </w:rPr>
            </w:pPr>
            <w:r>
              <w:rPr>
                <w:rFonts w:ascii="Arial"/>
                <w:b/>
                <w:spacing w:val="-4"/>
                <w:sz w:val="20"/>
              </w:rPr>
              <w:t>2025</w:t>
            </w:r>
          </w:p>
        </w:tc>
        <w:tc>
          <w:tcPr>
            <w:tcW w:w="1844" w:type="dxa"/>
            <w:tcBorders>
              <w:bottom w:val="single" w:sz="12" w:space="0" w:color="23405F"/>
            </w:tcBorders>
            <w:shd w:val="clear" w:color="auto" w:fill="F1EFEB"/>
          </w:tcPr>
          <w:p>
            <w:pPr>
              <w:pStyle w:val="TableParagraph"/>
              <w:spacing w:before="185"/>
              <w:ind w:right="223"/>
              <w:jc w:val="right"/>
              <w:rPr>
                <w:sz w:val="20"/>
              </w:rPr>
            </w:pPr>
            <w:r>
              <w:rPr>
                <w:spacing w:val="-2"/>
                <w:sz w:val="20"/>
              </w:rPr>
              <w:t>Δεκέμβριος</w:t>
            </w:r>
            <w:r>
              <w:rPr>
                <w:spacing w:val="-6"/>
                <w:sz w:val="20"/>
              </w:rPr>
              <w:t> </w:t>
            </w:r>
            <w:r>
              <w:rPr>
                <w:spacing w:val="-4"/>
                <w:sz w:val="20"/>
              </w:rPr>
              <w:t>2024</w:t>
            </w:r>
          </w:p>
        </w:tc>
      </w:tr>
      <w:tr>
        <w:trPr>
          <w:trHeight w:val="320" w:hRule="atLeast"/>
        </w:trPr>
        <w:tc>
          <w:tcPr>
            <w:tcW w:w="4957" w:type="dxa"/>
            <w:gridSpan w:val="2"/>
            <w:tcBorders>
              <w:top w:val="single" w:sz="12" w:space="0" w:color="23405F"/>
              <w:bottom w:val="single" w:sz="4" w:space="0" w:color="FFFFFF"/>
            </w:tcBorders>
            <w:shd w:val="clear" w:color="auto" w:fill="F1EFEB"/>
          </w:tcPr>
          <w:p>
            <w:pPr>
              <w:pStyle w:val="TableParagraph"/>
              <w:spacing w:before="52"/>
              <w:ind w:left="953"/>
              <w:rPr>
                <w:sz w:val="20"/>
              </w:rPr>
            </w:pPr>
            <w:r>
              <w:rPr>
                <w:color w:val="252525"/>
                <w:spacing w:val="-2"/>
                <w:sz w:val="20"/>
              </w:rPr>
              <w:t>Σύνολο</w:t>
            </w:r>
            <w:r>
              <w:rPr>
                <w:color w:val="252525"/>
                <w:spacing w:val="-9"/>
                <w:sz w:val="20"/>
              </w:rPr>
              <w:t> </w:t>
            </w:r>
            <w:r>
              <w:rPr>
                <w:color w:val="252525"/>
                <w:spacing w:val="-2"/>
                <w:sz w:val="20"/>
              </w:rPr>
              <w:t>Ενεργητικού</w:t>
            </w:r>
          </w:p>
        </w:tc>
        <w:tc>
          <w:tcPr>
            <w:tcW w:w="1841" w:type="dxa"/>
            <w:tcBorders>
              <w:top w:val="single" w:sz="12" w:space="0" w:color="23405F"/>
              <w:bottom w:val="single" w:sz="4" w:space="0" w:color="FFFFFF"/>
            </w:tcBorders>
            <w:shd w:val="clear" w:color="auto" w:fill="FFF5BE"/>
          </w:tcPr>
          <w:p>
            <w:pPr>
              <w:pStyle w:val="TableParagraph"/>
              <w:spacing w:before="24"/>
              <w:ind w:right="217"/>
              <w:jc w:val="right"/>
              <w:rPr>
                <w:sz w:val="20"/>
              </w:rPr>
            </w:pPr>
            <w:r>
              <w:rPr>
                <w:spacing w:val="-2"/>
                <w:sz w:val="20"/>
              </w:rPr>
              <w:t>90.893</w:t>
            </w:r>
          </w:p>
        </w:tc>
        <w:tc>
          <w:tcPr>
            <w:tcW w:w="1844" w:type="dxa"/>
            <w:tcBorders>
              <w:top w:val="single" w:sz="12" w:space="0" w:color="23405F"/>
              <w:bottom w:val="single" w:sz="4" w:space="0" w:color="FFFFFF"/>
            </w:tcBorders>
            <w:shd w:val="clear" w:color="auto" w:fill="F1EFEB"/>
          </w:tcPr>
          <w:p>
            <w:pPr>
              <w:pStyle w:val="TableParagraph"/>
              <w:spacing w:before="24"/>
              <w:ind w:right="220"/>
              <w:jc w:val="right"/>
              <w:rPr>
                <w:sz w:val="20"/>
              </w:rPr>
            </w:pPr>
            <w:r>
              <w:rPr>
                <w:spacing w:val="-2"/>
                <w:sz w:val="20"/>
              </w:rPr>
              <w:t>80.044</w:t>
            </w:r>
          </w:p>
        </w:tc>
      </w:tr>
      <w:tr>
        <w:trPr>
          <w:trHeight w:val="403" w:hRule="atLeast"/>
        </w:trPr>
        <w:tc>
          <w:tcPr>
            <w:tcW w:w="586" w:type="dxa"/>
            <w:tcBorders>
              <w:top w:val="single" w:sz="4" w:space="0" w:color="FFFFFF"/>
            </w:tcBorders>
            <w:shd w:val="clear" w:color="auto" w:fill="F1EFEB"/>
          </w:tcPr>
          <w:p>
            <w:pPr>
              <w:pStyle w:val="TableParagraph"/>
              <w:spacing w:before="62"/>
              <w:ind w:left="107"/>
              <w:rPr>
                <w:sz w:val="20"/>
              </w:rPr>
            </w:pPr>
            <w:r>
              <w:rPr>
                <w:color w:val="252525"/>
                <w:spacing w:val="-10"/>
                <w:w w:val="110"/>
                <w:sz w:val="20"/>
              </w:rPr>
              <w:t>-</w:t>
            </w:r>
          </w:p>
        </w:tc>
        <w:tc>
          <w:tcPr>
            <w:tcW w:w="4371" w:type="dxa"/>
            <w:tcBorders>
              <w:top w:val="single" w:sz="4" w:space="0" w:color="FFFFFF"/>
            </w:tcBorders>
            <w:shd w:val="clear" w:color="auto" w:fill="F1EFEB"/>
          </w:tcPr>
          <w:p>
            <w:pPr>
              <w:pStyle w:val="TableParagraph"/>
              <w:spacing w:before="89"/>
              <w:ind w:left="367"/>
              <w:rPr>
                <w:sz w:val="20"/>
              </w:rPr>
            </w:pPr>
            <w:r>
              <w:rPr>
                <w:spacing w:val="-2"/>
                <w:sz w:val="20"/>
              </w:rPr>
              <w:t>Εποχικό</w:t>
            </w:r>
            <w:r>
              <w:rPr>
                <w:spacing w:val="-7"/>
                <w:sz w:val="20"/>
              </w:rPr>
              <w:t> </w:t>
            </w:r>
            <w:r>
              <w:rPr>
                <w:spacing w:val="-2"/>
                <w:sz w:val="20"/>
              </w:rPr>
              <w:t>αγροτικό</w:t>
            </w:r>
            <w:r>
              <w:rPr>
                <w:spacing w:val="-4"/>
                <w:sz w:val="20"/>
              </w:rPr>
              <w:t> </w:t>
            </w:r>
            <w:r>
              <w:rPr>
                <w:spacing w:val="-2"/>
                <w:sz w:val="20"/>
              </w:rPr>
              <w:t>δάνειο</w:t>
            </w:r>
          </w:p>
        </w:tc>
        <w:tc>
          <w:tcPr>
            <w:tcW w:w="1841" w:type="dxa"/>
            <w:tcBorders>
              <w:top w:val="single" w:sz="4" w:space="0" w:color="FFFFFF"/>
            </w:tcBorders>
            <w:shd w:val="clear" w:color="auto" w:fill="FFF5BE"/>
          </w:tcPr>
          <w:p>
            <w:pPr>
              <w:pStyle w:val="TableParagraph"/>
              <w:spacing w:before="62"/>
              <w:ind w:right="218"/>
              <w:jc w:val="right"/>
              <w:rPr>
                <w:sz w:val="20"/>
              </w:rPr>
            </w:pPr>
            <w:r>
              <w:rPr>
                <w:color w:val="252525"/>
                <w:spacing w:val="-5"/>
                <w:w w:val="95"/>
                <w:sz w:val="20"/>
              </w:rPr>
              <w:t>801</w:t>
            </w:r>
          </w:p>
        </w:tc>
        <w:tc>
          <w:tcPr>
            <w:tcW w:w="1844" w:type="dxa"/>
            <w:tcBorders>
              <w:top w:val="single" w:sz="4" w:space="0" w:color="FFFFFF"/>
            </w:tcBorders>
            <w:shd w:val="clear" w:color="auto" w:fill="F1EFEB"/>
          </w:tcPr>
          <w:p>
            <w:pPr>
              <w:pStyle w:val="TableParagraph"/>
              <w:spacing w:before="62"/>
              <w:ind w:right="222"/>
              <w:jc w:val="right"/>
              <w:rPr>
                <w:sz w:val="20"/>
              </w:rPr>
            </w:pPr>
            <w:r>
              <w:rPr>
                <w:spacing w:val="-5"/>
                <w:w w:val="95"/>
                <w:sz w:val="20"/>
              </w:rPr>
              <w:t>919</w:t>
            </w:r>
          </w:p>
        </w:tc>
      </w:tr>
      <w:tr>
        <w:trPr>
          <w:trHeight w:val="326" w:hRule="atLeast"/>
        </w:trPr>
        <w:tc>
          <w:tcPr>
            <w:tcW w:w="586" w:type="dxa"/>
            <w:shd w:val="clear" w:color="auto" w:fill="F1EFEB"/>
          </w:tcPr>
          <w:p>
            <w:pPr>
              <w:pStyle w:val="TableParagraph"/>
              <w:spacing w:before="26"/>
              <w:ind w:left="107"/>
              <w:rPr>
                <w:rFonts w:ascii="Arial"/>
                <w:b/>
                <w:sz w:val="20"/>
              </w:rPr>
            </w:pPr>
            <w:r>
              <w:rPr>
                <w:rFonts w:ascii="Arial"/>
                <w:b/>
                <w:color w:val="252525"/>
                <w:spacing w:val="-10"/>
                <w:sz w:val="20"/>
              </w:rPr>
              <w:t>=</w:t>
            </w:r>
          </w:p>
        </w:tc>
        <w:tc>
          <w:tcPr>
            <w:tcW w:w="4371" w:type="dxa"/>
            <w:shd w:val="clear" w:color="auto" w:fill="F1EFEB"/>
          </w:tcPr>
          <w:p>
            <w:pPr>
              <w:pStyle w:val="TableParagraph"/>
              <w:spacing w:before="52"/>
              <w:ind w:left="367"/>
              <w:rPr>
                <w:rFonts w:ascii="Arial" w:hAnsi="Arial"/>
                <w:b/>
                <w:sz w:val="20"/>
              </w:rPr>
            </w:pPr>
            <w:r>
              <w:rPr>
                <w:rFonts w:ascii="Arial" w:hAnsi="Arial"/>
                <w:b/>
                <w:color w:val="252525"/>
                <w:spacing w:val="2"/>
                <w:w w:val="90"/>
                <w:sz w:val="20"/>
              </w:rPr>
              <w:t>Σύνολο</w:t>
            </w:r>
            <w:r>
              <w:rPr>
                <w:rFonts w:ascii="Arial" w:hAnsi="Arial"/>
                <w:b/>
                <w:color w:val="252525"/>
                <w:spacing w:val="13"/>
                <w:sz w:val="20"/>
              </w:rPr>
              <w:t> </w:t>
            </w:r>
            <w:r>
              <w:rPr>
                <w:rFonts w:ascii="Arial" w:hAnsi="Arial"/>
                <w:b/>
                <w:color w:val="252525"/>
                <w:spacing w:val="2"/>
                <w:w w:val="90"/>
                <w:sz w:val="20"/>
              </w:rPr>
              <w:t>προσαρμοσμένου</w:t>
            </w:r>
            <w:r>
              <w:rPr>
                <w:rFonts w:ascii="Arial" w:hAnsi="Arial"/>
                <w:b/>
                <w:color w:val="252525"/>
                <w:spacing w:val="19"/>
                <w:sz w:val="20"/>
              </w:rPr>
              <w:t> </w:t>
            </w:r>
            <w:r>
              <w:rPr>
                <w:rFonts w:ascii="Arial" w:hAnsi="Arial"/>
                <w:b/>
                <w:color w:val="252525"/>
                <w:spacing w:val="-2"/>
                <w:w w:val="90"/>
                <w:sz w:val="20"/>
              </w:rPr>
              <w:t>ενεργητικού</w:t>
            </w:r>
          </w:p>
        </w:tc>
        <w:tc>
          <w:tcPr>
            <w:tcW w:w="1841" w:type="dxa"/>
            <w:shd w:val="clear" w:color="auto" w:fill="FFF5BE"/>
          </w:tcPr>
          <w:p>
            <w:pPr>
              <w:pStyle w:val="TableParagraph"/>
              <w:spacing w:before="28"/>
              <w:ind w:right="218"/>
              <w:jc w:val="right"/>
              <w:rPr>
                <w:rFonts w:ascii="Georgia"/>
                <w:sz w:val="20"/>
              </w:rPr>
            </w:pPr>
            <w:r>
              <w:rPr>
                <w:rFonts w:ascii="Georgia"/>
                <w:spacing w:val="-2"/>
                <w:sz w:val="20"/>
              </w:rPr>
              <w:t>90.091</w:t>
            </w:r>
          </w:p>
        </w:tc>
        <w:tc>
          <w:tcPr>
            <w:tcW w:w="1844" w:type="dxa"/>
            <w:shd w:val="clear" w:color="auto" w:fill="F1EFEB"/>
          </w:tcPr>
          <w:p>
            <w:pPr>
              <w:pStyle w:val="TableParagraph"/>
              <w:spacing w:before="28"/>
              <w:ind w:right="221"/>
              <w:jc w:val="right"/>
              <w:rPr>
                <w:rFonts w:ascii="Georgia"/>
                <w:sz w:val="20"/>
              </w:rPr>
            </w:pPr>
            <w:r>
              <w:rPr>
                <w:rFonts w:ascii="Georgia"/>
                <w:spacing w:val="-2"/>
                <w:sz w:val="20"/>
              </w:rPr>
              <w:t>79.125</w:t>
            </w:r>
          </w:p>
        </w:tc>
      </w:tr>
    </w:tbl>
    <w:p>
      <w:pPr>
        <w:pStyle w:val="TableParagraph"/>
        <w:spacing w:after="0"/>
        <w:jc w:val="right"/>
        <w:rPr>
          <w:rFonts w:ascii="Georgia"/>
          <w:sz w:val="20"/>
        </w:rPr>
        <w:sectPr>
          <w:pgSz w:w="11910" w:h="16840"/>
          <w:pgMar w:header="0" w:footer="315" w:top="1160" w:bottom="500" w:left="566" w:right="566"/>
        </w:sectPr>
      </w:pPr>
    </w:p>
    <w:p>
      <w:pPr>
        <w:spacing w:before="133"/>
        <w:ind w:left="153" w:right="0" w:firstLine="0"/>
        <w:jc w:val="left"/>
        <w:rPr>
          <w:rFonts w:ascii="Georgia" w:hAnsi="Georgia"/>
          <w:sz w:val="48"/>
        </w:rPr>
      </w:pPr>
      <w:r>
        <w:rPr>
          <w:rFonts w:ascii="Georgia" w:hAnsi="Georgia"/>
          <w:color w:val="002E2F"/>
          <w:spacing w:val="-6"/>
          <w:sz w:val="48"/>
        </w:rPr>
        <w:t>Δήλωση</w:t>
      </w:r>
      <w:r>
        <w:rPr>
          <w:rFonts w:ascii="Georgia" w:hAnsi="Georgia"/>
          <w:color w:val="002E2F"/>
          <w:spacing w:val="-18"/>
          <w:sz w:val="48"/>
        </w:rPr>
        <w:t> </w:t>
      </w:r>
      <w:r>
        <w:rPr>
          <w:rFonts w:ascii="Georgia" w:hAnsi="Georgia"/>
          <w:color w:val="002E2F"/>
          <w:spacing w:val="-6"/>
          <w:sz w:val="48"/>
        </w:rPr>
        <w:t>Αποποίησης</w:t>
      </w:r>
      <w:r>
        <w:rPr>
          <w:rFonts w:ascii="Georgia" w:hAnsi="Georgia"/>
          <w:color w:val="002E2F"/>
          <w:spacing w:val="-17"/>
          <w:sz w:val="48"/>
        </w:rPr>
        <w:t> </w:t>
      </w:r>
      <w:r>
        <w:rPr>
          <w:rFonts w:ascii="Georgia" w:hAnsi="Georgia"/>
          <w:color w:val="002E2F"/>
          <w:spacing w:val="-6"/>
          <w:sz w:val="48"/>
        </w:rPr>
        <w:t>Ευθύνης</w:t>
      </w:r>
    </w:p>
    <w:p>
      <w:pPr>
        <w:pStyle w:val="Heading4"/>
        <w:spacing w:before="228"/>
        <w:jc w:val="left"/>
      </w:pPr>
      <w:r>
        <w:rPr>
          <w:color w:val="252525"/>
          <w:spacing w:val="-2"/>
        </w:rPr>
        <w:t>Γενικά</w:t>
      </w:r>
    </w:p>
    <w:p>
      <w:pPr>
        <w:pStyle w:val="BodyText"/>
        <w:spacing w:line="283" w:lineRule="auto" w:before="38"/>
        <w:ind w:left="153" w:right="148"/>
        <w:jc w:val="both"/>
      </w:pPr>
      <w:r>
        <w:rPr>
          <w:color w:val="252525"/>
        </w:rPr>
        <w:t>Αυτή</w:t>
      </w:r>
      <w:r>
        <w:rPr>
          <w:color w:val="252525"/>
          <w:spacing w:val="-8"/>
        </w:rPr>
        <w:t> </w:t>
      </w:r>
      <w:r>
        <w:rPr>
          <w:color w:val="252525"/>
        </w:rPr>
        <w:t>η</w:t>
      </w:r>
      <w:r>
        <w:rPr>
          <w:color w:val="252525"/>
          <w:spacing w:val="-8"/>
        </w:rPr>
        <w:t> </w:t>
      </w:r>
      <w:r>
        <w:rPr>
          <w:color w:val="252525"/>
        </w:rPr>
        <w:t>παρουσίαση</w:t>
      </w:r>
      <w:r>
        <w:rPr>
          <w:color w:val="252525"/>
          <w:spacing w:val="-8"/>
        </w:rPr>
        <w:t> </w:t>
      </w:r>
      <w:r>
        <w:rPr>
          <w:color w:val="252525"/>
        </w:rPr>
        <w:t>που</w:t>
      </w:r>
      <w:r>
        <w:rPr>
          <w:color w:val="252525"/>
          <w:spacing w:val="-6"/>
        </w:rPr>
        <w:t> </w:t>
      </w:r>
      <w:r>
        <w:rPr>
          <w:color w:val="252525"/>
        </w:rPr>
        <w:t>αφορά</w:t>
      </w:r>
      <w:r>
        <w:rPr>
          <w:color w:val="252525"/>
          <w:spacing w:val="-5"/>
        </w:rPr>
        <w:t> </w:t>
      </w:r>
      <w:r>
        <w:rPr>
          <w:color w:val="252525"/>
        </w:rPr>
        <w:t>στην</w:t>
      </w:r>
      <w:r>
        <w:rPr>
          <w:color w:val="252525"/>
          <w:spacing w:val="-8"/>
        </w:rPr>
        <w:t> </w:t>
      </w:r>
      <w:r>
        <w:rPr>
          <w:color w:val="252525"/>
        </w:rPr>
        <w:t>Τράπεζα</w:t>
      </w:r>
      <w:r>
        <w:rPr>
          <w:color w:val="252525"/>
          <w:spacing w:val="-7"/>
        </w:rPr>
        <w:t> </w:t>
      </w:r>
      <w:r>
        <w:rPr>
          <w:color w:val="252525"/>
        </w:rPr>
        <w:t>Πειραιώς</w:t>
      </w:r>
      <w:r>
        <w:rPr>
          <w:color w:val="252525"/>
          <w:spacing w:val="-8"/>
        </w:rPr>
        <w:t> </w:t>
      </w:r>
      <w:r>
        <w:rPr>
          <w:color w:val="252525"/>
        </w:rPr>
        <w:t>Α.Ε.</w:t>
      </w:r>
      <w:r>
        <w:rPr>
          <w:color w:val="252525"/>
          <w:spacing w:val="-8"/>
        </w:rPr>
        <w:t> </w:t>
      </w:r>
      <w:r>
        <w:rPr>
          <w:color w:val="252525"/>
        </w:rPr>
        <w:t>(«Τράπεζα</w:t>
      </w:r>
      <w:r>
        <w:rPr>
          <w:color w:val="252525"/>
          <w:spacing w:val="-7"/>
        </w:rPr>
        <w:t> </w:t>
      </w:r>
      <w:r>
        <w:rPr>
          <w:color w:val="252525"/>
        </w:rPr>
        <w:t>Πειραιώς»,</w:t>
      </w:r>
      <w:r>
        <w:rPr>
          <w:color w:val="252525"/>
          <w:spacing w:val="-8"/>
        </w:rPr>
        <w:t> </w:t>
      </w:r>
      <w:r>
        <w:rPr>
          <w:color w:val="252525"/>
        </w:rPr>
        <w:t>«Τράπεζα</w:t>
      </w:r>
      <w:r>
        <w:rPr>
          <w:color w:val="252525"/>
          <w:spacing w:val="-8"/>
        </w:rPr>
        <w:t> </w:t>
      </w:r>
      <w:r>
        <w:rPr>
          <w:color w:val="252525"/>
        </w:rPr>
        <w:t>Πειραιώς</w:t>
      </w:r>
      <w:r>
        <w:rPr>
          <w:color w:val="252525"/>
          <w:spacing w:val="-8"/>
        </w:rPr>
        <w:t> </w:t>
      </w:r>
      <w:r>
        <w:rPr>
          <w:color w:val="252525"/>
        </w:rPr>
        <w:t>Α.Ε.»,</w:t>
      </w:r>
      <w:r>
        <w:rPr>
          <w:color w:val="252525"/>
          <w:spacing w:val="-8"/>
        </w:rPr>
        <w:t> </w:t>
      </w:r>
      <w:r>
        <w:rPr>
          <w:color w:val="252525"/>
        </w:rPr>
        <w:t>ή</w:t>
      </w:r>
      <w:r>
        <w:rPr>
          <w:color w:val="252525"/>
          <w:spacing w:val="-8"/>
        </w:rPr>
        <w:t> </w:t>
      </w:r>
      <w:r>
        <w:rPr>
          <w:color w:val="252525"/>
        </w:rPr>
        <w:t>«Τράπεζα»)</w:t>
      </w:r>
      <w:r>
        <w:rPr>
          <w:color w:val="252525"/>
          <w:spacing w:val="-8"/>
        </w:rPr>
        <w:t> </w:t>
      </w:r>
      <w:r>
        <w:rPr>
          <w:color w:val="252525"/>
        </w:rPr>
        <w:t>και</w:t>
      </w:r>
      <w:r>
        <w:rPr>
          <w:color w:val="252525"/>
          <w:spacing w:val="-8"/>
        </w:rPr>
        <w:t> </w:t>
      </w:r>
      <w:r>
        <w:rPr>
          <w:color w:val="252525"/>
        </w:rPr>
        <w:t>τις </w:t>
      </w:r>
      <w:r>
        <w:rPr>
          <w:color w:val="252525"/>
          <w:spacing w:val="-2"/>
        </w:rPr>
        <w:t>θυγατρικές</w:t>
      </w:r>
      <w:r>
        <w:rPr>
          <w:color w:val="252525"/>
          <w:spacing w:val="-10"/>
        </w:rPr>
        <w:t> </w:t>
      </w:r>
      <w:r>
        <w:rPr>
          <w:color w:val="252525"/>
          <w:spacing w:val="-2"/>
        </w:rPr>
        <w:t>και</w:t>
      </w:r>
      <w:r>
        <w:rPr>
          <w:color w:val="252525"/>
          <w:spacing w:val="-10"/>
        </w:rPr>
        <w:t> </w:t>
      </w:r>
      <w:r>
        <w:rPr>
          <w:color w:val="252525"/>
          <w:spacing w:val="-2"/>
        </w:rPr>
        <w:t>συνδεδεμένες</w:t>
      </w:r>
      <w:r>
        <w:rPr>
          <w:color w:val="252525"/>
          <w:spacing w:val="-9"/>
        </w:rPr>
        <w:t> </w:t>
      </w:r>
      <w:r>
        <w:rPr>
          <w:color w:val="252525"/>
          <w:spacing w:val="-2"/>
        </w:rPr>
        <w:t>επιχειρήσεις</w:t>
      </w:r>
      <w:r>
        <w:rPr>
          <w:color w:val="252525"/>
          <w:spacing w:val="-8"/>
        </w:rPr>
        <w:t> </w:t>
      </w:r>
      <w:r>
        <w:rPr>
          <w:color w:val="252525"/>
          <w:spacing w:val="-2"/>
        </w:rPr>
        <w:t>της</w:t>
      </w:r>
      <w:r>
        <w:rPr>
          <w:color w:val="252525"/>
          <w:spacing w:val="-9"/>
        </w:rPr>
        <w:t> </w:t>
      </w:r>
      <w:r>
        <w:rPr>
          <w:color w:val="252525"/>
          <w:spacing w:val="-2"/>
        </w:rPr>
        <w:t>(ο</w:t>
      </w:r>
      <w:r>
        <w:rPr>
          <w:color w:val="252525"/>
          <w:spacing w:val="-8"/>
        </w:rPr>
        <w:t> </w:t>
      </w:r>
      <w:r>
        <w:rPr>
          <w:color w:val="252525"/>
          <w:spacing w:val="-2"/>
        </w:rPr>
        <w:t>«Όμιλος»</w:t>
      </w:r>
      <w:r>
        <w:rPr>
          <w:color w:val="252525"/>
          <w:spacing w:val="-10"/>
        </w:rPr>
        <w:t> </w:t>
      </w:r>
      <w:r>
        <w:rPr>
          <w:color w:val="252525"/>
          <w:spacing w:val="-2"/>
        </w:rPr>
        <w:t>ή</w:t>
      </w:r>
      <w:r>
        <w:rPr>
          <w:color w:val="252525"/>
          <w:spacing w:val="-10"/>
        </w:rPr>
        <w:t> </w:t>
      </w:r>
      <w:r>
        <w:rPr>
          <w:color w:val="252525"/>
          <w:spacing w:val="-2"/>
        </w:rPr>
        <w:t>«Εμείς»),</w:t>
      </w:r>
      <w:r>
        <w:rPr>
          <w:color w:val="252525"/>
          <w:spacing w:val="-10"/>
        </w:rPr>
        <w:t> </w:t>
      </w:r>
      <w:r>
        <w:rPr>
          <w:color w:val="252525"/>
          <w:spacing w:val="-2"/>
        </w:rPr>
        <w:t>τα</w:t>
      </w:r>
      <w:r>
        <w:rPr>
          <w:color w:val="252525"/>
          <w:spacing w:val="-7"/>
        </w:rPr>
        <w:t> </w:t>
      </w:r>
      <w:r>
        <w:rPr>
          <w:color w:val="252525"/>
          <w:spacing w:val="-2"/>
        </w:rPr>
        <w:t>επιχειρηματικά</w:t>
      </w:r>
      <w:r>
        <w:rPr>
          <w:color w:val="252525"/>
          <w:spacing w:val="-10"/>
        </w:rPr>
        <w:t> </w:t>
      </w:r>
      <w:r>
        <w:rPr>
          <w:color w:val="252525"/>
          <w:spacing w:val="-2"/>
        </w:rPr>
        <w:t>περιουσιακά</w:t>
      </w:r>
      <w:r>
        <w:rPr>
          <w:color w:val="252525"/>
          <w:spacing w:val="-10"/>
        </w:rPr>
        <w:t> </w:t>
      </w:r>
      <w:r>
        <w:rPr>
          <w:color w:val="252525"/>
          <w:spacing w:val="-2"/>
        </w:rPr>
        <w:t>στοιχεία,</w:t>
      </w:r>
      <w:r>
        <w:rPr>
          <w:color w:val="252525"/>
          <w:spacing w:val="-8"/>
        </w:rPr>
        <w:t> </w:t>
      </w:r>
      <w:r>
        <w:rPr>
          <w:color w:val="252525"/>
          <w:spacing w:val="-2"/>
        </w:rPr>
        <w:t>τη</w:t>
      </w:r>
      <w:r>
        <w:rPr>
          <w:color w:val="252525"/>
          <w:spacing w:val="-10"/>
        </w:rPr>
        <w:t> </w:t>
      </w:r>
      <w:r>
        <w:rPr>
          <w:color w:val="252525"/>
          <w:spacing w:val="-2"/>
        </w:rPr>
        <w:t>στρατηγική</w:t>
      </w:r>
      <w:r>
        <w:rPr>
          <w:color w:val="252525"/>
          <w:spacing w:val="-8"/>
        </w:rPr>
        <w:t> </w:t>
      </w:r>
      <w:r>
        <w:rPr>
          <w:color w:val="252525"/>
          <w:spacing w:val="-2"/>
        </w:rPr>
        <w:t>και</w:t>
      </w:r>
      <w:r>
        <w:rPr>
          <w:color w:val="252525"/>
          <w:spacing w:val="-10"/>
        </w:rPr>
        <w:t> </w:t>
      </w:r>
      <w:r>
        <w:rPr>
          <w:color w:val="252525"/>
          <w:spacing w:val="-2"/>
        </w:rPr>
        <w:t>τις </w:t>
      </w:r>
      <w:r>
        <w:rPr>
          <w:color w:val="252525"/>
        </w:rPr>
        <w:t>δραστηριότητές</w:t>
      </w:r>
      <w:r>
        <w:rPr>
          <w:color w:val="252525"/>
          <w:spacing w:val="-12"/>
        </w:rPr>
        <w:t> </w:t>
      </w:r>
      <w:r>
        <w:rPr>
          <w:color w:val="252525"/>
        </w:rPr>
        <w:t>της</w:t>
      </w:r>
      <w:r>
        <w:rPr>
          <w:color w:val="252525"/>
          <w:spacing w:val="-12"/>
        </w:rPr>
        <w:t> </w:t>
      </w:r>
      <w:r>
        <w:rPr>
          <w:color w:val="252525"/>
        </w:rPr>
        <w:t>είναι</w:t>
      </w:r>
      <w:r>
        <w:rPr>
          <w:color w:val="252525"/>
          <w:spacing w:val="-12"/>
        </w:rPr>
        <w:t> </w:t>
      </w:r>
      <w:r>
        <w:rPr>
          <w:color w:val="252525"/>
        </w:rPr>
        <w:t>αποκλειστικά</w:t>
      </w:r>
      <w:r>
        <w:rPr>
          <w:color w:val="252525"/>
          <w:spacing w:val="-12"/>
        </w:rPr>
        <w:t> </w:t>
      </w:r>
      <w:r>
        <w:rPr>
          <w:color w:val="252525"/>
        </w:rPr>
        <w:t>για</w:t>
      </w:r>
      <w:r>
        <w:rPr>
          <w:color w:val="252525"/>
          <w:spacing w:val="-12"/>
        </w:rPr>
        <w:t> </w:t>
      </w:r>
      <w:r>
        <w:rPr>
          <w:color w:val="252525"/>
        </w:rPr>
        <w:t>σκοπούς</w:t>
      </w:r>
      <w:r>
        <w:rPr>
          <w:color w:val="252525"/>
          <w:spacing w:val="-11"/>
        </w:rPr>
        <w:t> </w:t>
      </w:r>
      <w:r>
        <w:rPr>
          <w:color w:val="252525"/>
        </w:rPr>
        <w:t>πληροφόρησης.</w:t>
      </w:r>
      <w:r>
        <w:rPr>
          <w:color w:val="252525"/>
          <w:spacing w:val="-6"/>
        </w:rPr>
        <w:t> </w:t>
      </w:r>
      <w:r>
        <w:rPr>
          <w:color w:val="252525"/>
        </w:rPr>
        <w:t>Σημειώνεται</w:t>
      </w:r>
      <w:r>
        <w:rPr>
          <w:color w:val="252525"/>
          <w:spacing w:val="-12"/>
        </w:rPr>
        <w:t> </w:t>
      </w:r>
      <w:r>
        <w:rPr>
          <w:color w:val="252525"/>
        </w:rPr>
        <w:t>ότι</w:t>
      </w:r>
      <w:r>
        <w:rPr>
          <w:color w:val="252525"/>
          <w:spacing w:val="-12"/>
        </w:rPr>
        <w:t> </w:t>
      </w:r>
      <w:r>
        <w:rPr>
          <w:color w:val="252525"/>
        </w:rPr>
        <w:t>στις</w:t>
      </w:r>
      <w:r>
        <w:rPr>
          <w:color w:val="252525"/>
          <w:spacing w:val="-11"/>
        </w:rPr>
        <w:t> </w:t>
      </w:r>
      <w:r>
        <w:rPr>
          <w:color w:val="252525"/>
        </w:rPr>
        <w:t>19.12.2025</w:t>
      </w:r>
      <w:r>
        <w:rPr>
          <w:color w:val="252525"/>
          <w:spacing w:val="-11"/>
        </w:rPr>
        <w:t> </w:t>
      </w:r>
      <w:r>
        <w:rPr>
          <w:color w:val="252525"/>
        </w:rPr>
        <w:t>ολοκληρώθηκε</w:t>
      </w:r>
      <w:r>
        <w:rPr>
          <w:color w:val="252525"/>
          <w:spacing w:val="-12"/>
        </w:rPr>
        <w:t> </w:t>
      </w:r>
      <w:r>
        <w:rPr>
          <w:color w:val="252525"/>
        </w:rPr>
        <w:t>η</w:t>
      </w:r>
      <w:r>
        <w:rPr>
          <w:color w:val="252525"/>
          <w:spacing w:val="-11"/>
        </w:rPr>
        <w:t> </w:t>
      </w:r>
      <w:r>
        <w:rPr>
          <w:color w:val="252525"/>
        </w:rPr>
        <w:t>συγχώνευση δι’ απορροφήσεως της «Πειραιώς Financial Holdings Α.Ε.» (πρώην μητρικής εταιρείας της Τράπεζας) από την Τράπεζα Πειραιώς. Ορισμένες πληροφορίες που περιέχονται σε αυτήν την παρουσίαση αφορούν περιόδους πριν από την εν λόγω απορρόφηση και ενδέχεται να αναφέρονται σε δραστηριότητες, περιουσιακά στοιχεία, υποχρεώσεις ή λειτουργικά αποτελέσματα της Πειραιώς Financial</w:t>
      </w:r>
      <w:r>
        <w:rPr>
          <w:color w:val="252525"/>
          <w:spacing w:val="-7"/>
        </w:rPr>
        <w:t> </w:t>
      </w:r>
      <w:r>
        <w:rPr>
          <w:color w:val="252525"/>
        </w:rPr>
        <w:t>Holdings</w:t>
      </w:r>
      <w:r>
        <w:rPr>
          <w:color w:val="252525"/>
          <w:spacing w:val="-9"/>
        </w:rPr>
        <w:t> </w:t>
      </w:r>
      <w:r>
        <w:rPr>
          <w:color w:val="252525"/>
        </w:rPr>
        <w:t>Α.Ε..</w:t>
      </w:r>
      <w:r>
        <w:rPr>
          <w:color w:val="252525"/>
          <w:spacing w:val="-6"/>
        </w:rPr>
        <w:t> </w:t>
      </w:r>
      <w:r>
        <w:rPr>
          <w:color w:val="252525"/>
        </w:rPr>
        <w:t>Οι</w:t>
      </w:r>
      <w:r>
        <w:rPr>
          <w:color w:val="252525"/>
          <w:spacing w:val="-9"/>
        </w:rPr>
        <w:t> </w:t>
      </w:r>
      <w:r>
        <w:rPr>
          <w:color w:val="252525"/>
        </w:rPr>
        <w:t>αναφορές</w:t>
      </w:r>
      <w:r>
        <w:rPr>
          <w:color w:val="252525"/>
          <w:spacing w:val="-8"/>
        </w:rPr>
        <w:t> </w:t>
      </w:r>
      <w:r>
        <w:rPr>
          <w:color w:val="252525"/>
        </w:rPr>
        <w:t>στον</w:t>
      </w:r>
      <w:r>
        <w:rPr>
          <w:color w:val="252525"/>
          <w:spacing w:val="-6"/>
        </w:rPr>
        <w:t> </w:t>
      </w:r>
      <w:r>
        <w:rPr>
          <w:color w:val="252525"/>
        </w:rPr>
        <w:t>«Όμιλο»</w:t>
      </w:r>
      <w:r>
        <w:rPr>
          <w:color w:val="252525"/>
          <w:spacing w:val="-7"/>
        </w:rPr>
        <w:t> </w:t>
      </w:r>
      <w:r>
        <w:rPr>
          <w:color w:val="252525"/>
        </w:rPr>
        <w:t>ή</w:t>
      </w:r>
      <w:r>
        <w:rPr>
          <w:color w:val="252525"/>
          <w:spacing w:val="-8"/>
        </w:rPr>
        <w:t> </w:t>
      </w:r>
      <w:r>
        <w:rPr>
          <w:color w:val="252525"/>
        </w:rPr>
        <w:t>σε</w:t>
      </w:r>
      <w:r>
        <w:rPr>
          <w:color w:val="252525"/>
          <w:spacing w:val="-9"/>
        </w:rPr>
        <w:t> </w:t>
      </w:r>
      <w:r>
        <w:rPr>
          <w:color w:val="252525"/>
        </w:rPr>
        <w:t>σχετικούς</w:t>
      </w:r>
      <w:r>
        <w:rPr>
          <w:color w:val="252525"/>
          <w:spacing w:val="-6"/>
        </w:rPr>
        <w:t> </w:t>
      </w:r>
      <w:r>
        <w:rPr>
          <w:color w:val="252525"/>
        </w:rPr>
        <w:t>ορισμούς</w:t>
      </w:r>
      <w:r>
        <w:rPr>
          <w:color w:val="252525"/>
          <w:spacing w:val="-6"/>
        </w:rPr>
        <w:t> </w:t>
      </w:r>
      <w:r>
        <w:rPr>
          <w:color w:val="252525"/>
        </w:rPr>
        <w:t>θα</w:t>
      </w:r>
      <w:r>
        <w:rPr>
          <w:color w:val="252525"/>
          <w:spacing w:val="-7"/>
        </w:rPr>
        <w:t> </w:t>
      </w:r>
      <w:r>
        <w:rPr>
          <w:color w:val="252525"/>
        </w:rPr>
        <w:t>ερμηνεύονται</w:t>
      </w:r>
      <w:r>
        <w:rPr>
          <w:color w:val="252525"/>
          <w:spacing w:val="-7"/>
        </w:rPr>
        <w:t> </w:t>
      </w:r>
      <w:r>
        <w:rPr>
          <w:color w:val="252525"/>
        </w:rPr>
        <w:t>αναλόγως.</w:t>
      </w:r>
    </w:p>
    <w:p>
      <w:pPr>
        <w:pStyle w:val="BodyText"/>
        <w:spacing w:before="38"/>
      </w:pPr>
    </w:p>
    <w:p>
      <w:pPr>
        <w:pStyle w:val="BodyText"/>
        <w:spacing w:line="283" w:lineRule="auto"/>
        <w:ind w:left="153" w:right="150"/>
        <w:jc w:val="both"/>
      </w:pPr>
      <w:r>
        <w:rPr>
          <w:color w:val="252525"/>
          <w:spacing w:val="-2"/>
        </w:rPr>
        <w:t>Οι πληροφορίες</w:t>
      </w:r>
      <w:r>
        <w:rPr>
          <w:color w:val="252525"/>
          <w:spacing w:val="-4"/>
        </w:rPr>
        <w:t> </w:t>
      </w:r>
      <w:r>
        <w:rPr>
          <w:color w:val="252525"/>
          <w:spacing w:val="-2"/>
        </w:rPr>
        <w:t>που</w:t>
      </w:r>
      <w:r>
        <w:rPr>
          <w:color w:val="252525"/>
          <w:spacing w:val="-4"/>
        </w:rPr>
        <w:t> </w:t>
      </w:r>
      <w:r>
        <w:rPr>
          <w:color w:val="252525"/>
          <w:spacing w:val="-2"/>
        </w:rPr>
        <w:t>παρέχονται σε αυτήν</w:t>
      </w:r>
      <w:r>
        <w:rPr>
          <w:color w:val="252525"/>
          <w:spacing w:val="-5"/>
        </w:rPr>
        <w:t> </w:t>
      </w:r>
      <w:r>
        <w:rPr>
          <w:color w:val="252525"/>
          <w:spacing w:val="-2"/>
        </w:rPr>
        <w:t>την</w:t>
      </w:r>
      <w:r>
        <w:rPr>
          <w:color w:val="252525"/>
          <w:spacing w:val="-5"/>
        </w:rPr>
        <w:t> </w:t>
      </w:r>
      <w:r>
        <w:rPr>
          <w:color w:val="252525"/>
          <w:spacing w:val="-2"/>
        </w:rPr>
        <w:t>παρουσίαση</w:t>
      </w:r>
      <w:r>
        <w:rPr>
          <w:color w:val="252525"/>
          <w:spacing w:val="-5"/>
        </w:rPr>
        <w:t> </w:t>
      </w:r>
      <w:r>
        <w:rPr>
          <w:color w:val="252525"/>
          <w:spacing w:val="-2"/>
        </w:rPr>
        <w:t>δεν αποτελούν</w:t>
      </w:r>
      <w:r>
        <w:rPr>
          <w:color w:val="252525"/>
          <w:spacing w:val="-5"/>
        </w:rPr>
        <w:t> </w:t>
      </w:r>
      <w:r>
        <w:rPr>
          <w:color w:val="252525"/>
          <w:spacing w:val="-2"/>
        </w:rPr>
        <w:t>προσφορά για πώληση</w:t>
      </w:r>
      <w:r>
        <w:rPr>
          <w:color w:val="252525"/>
          <w:spacing w:val="-5"/>
        </w:rPr>
        <w:t> </w:t>
      </w:r>
      <w:r>
        <w:rPr>
          <w:color w:val="252525"/>
          <w:spacing w:val="-2"/>
        </w:rPr>
        <w:t>ή</w:t>
      </w:r>
      <w:r>
        <w:rPr>
          <w:color w:val="252525"/>
          <w:spacing w:val="-5"/>
        </w:rPr>
        <w:t> </w:t>
      </w:r>
      <w:r>
        <w:rPr>
          <w:color w:val="252525"/>
          <w:spacing w:val="-2"/>
        </w:rPr>
        <w:t>πρόσκληση</w:t>
      </w:r>
      <w:r>
        <w:rPr>
          <w:color w:val="252525"/>
          <w:spacing w:val="-5"/>
        </w:rPr>
        <w:t> </w:t>
      </w:r>
      <w:r>
        <w:rPr>
          <w:color w:val="252525"/>
          <w:spacing w:val="-2"/>
        </w:rPr>
        <w:t>για</w:t>
      </w:r>
      <w:r>
        <w:rPr>
          <w:color w:val="252525"/>
          <w:spacing w:val="-4"/>
        </w:rPr>
        <w:t> </w:t>
      </w:r>
      <w:r>
        <w:rPr>
          <w:color w:val="252525"/>
          <w:spacing w:val="-2"/>
        </w:rPr>
        <w:t>προσφορά αγοράς </w:t>
      </w:r>
      <w:r>
        <w:rPr>
          <w:color w:val="252525"/>
        </w:rPr>
        <w:t>ή αποτελούν βάση για αξιολογήσεις και δεν αποτελούν επενδυτικές, νομικές, λογιστικές, ρυθμιστικές, φορολογικές ή άλλες συμβουλές</w:t>
      </w:r>
      <w:r>
        <w:rPr>
          <w:color w:val="252525"/>
          <w:spacing w:val="-6"/>
        </w:rPr>
        <w:t> </w:t>
      </w:r>
      <w:r>
        <w:rPr>
          <w:color w:val="252525"/>
        </w:rPr>
        <w:t>και</w:t>
      </w:r>
      <w:r>
        <w:rPr>
          <w:color w:val="252525"/>
          <w:spacing w:val="-7"/>
        </w:rPr>
        <w:t> </w:t>
      </w:r>
      <w:r>
        <w:rPr>
          <w:color w:val="252525"/>
        </w:rPr>
        <w:t>δεν</w:t>
      </w:r>
      <w:r>
        <w:rPr>
          <w:color w:val="252525"/>
          <w:spacing w:val="-5"/>
        </w:rPr>
        <w:t> </w:t>
      </w:r>
      <w:r>
        <w:rPr>
          <w:color w:val="252525"/>
        </w:rPr>
        <w:t>λαμβάνουν</w:t>
      </w:r>
      <w:r>
        <w:rPr>
          <w:color w:val="252525"/>
          <w:spacing w:val="-7"/>
        </w:rPr>
        <w:t> </w:t>
      </w:r>
      <w:r>
        <w:rPr>
          <w:color w:val="252525"/>
        </w:rPr>
        <w:t>υπόψη</w:t>
      </w:r>
      <w:r>
        <w:rPr>
          <w:color w:val="252525"/>
          <w:spacing w:val="-6"/>
        </w:rPr>
        <w:t> </w:t>
      </w:r>
      <w:r>
        <w:rPr>
          <w:color w:val="252525"/>
        </w:rPr>
        <w:t>τους</w:t>
      </w:r>
      <w:r>
        <w:rPr>
          <w:color w:val="252525"/>
          <w:spacing w:val="-9"/>
        </w:rPr>
        <w:t> </w:t>
      </w:r>
      <w:r>
        <w:rPr>
          <w:color w:val="252525"/>
        </w:rPr>
        <w:t>στόχους</w:t>
      </w:r>
      <w:r>
        <w:rPr>
          <w:color w:val="252525"/>
          <w:spacing w:val="-9"/>
        </w:rPr>
        <w:t> </w:t>
      </w:r>
      <w:r>
        <w:rPr>
          <w:color w:val="252525"/>
        </w:rPr>
        <w:t>σας</w:t>
      </w:r>
      <w:r>
        <w:rPr>
          <w:color w:val="252525"/>
          <w:spacing w:val="-7"/>
        </w:rPr>
        <w:t> </w:t>
      </w:r>
      <w:r>
        <w:rPr>
          <w:color w:val="252525"/>
        </w:rPr>
        <w:t>ή</w:t>
      </w:r>
      <w:r>
        <w:rPr>
          <w:color w:val="252525"/>
          <w:spacing w:val="-9"/>
        </w:rPr>
        <w:t> </w:t>
      </w:r>
      <w:r>
        <w:rPr>
          <w:color w:val="252525"/>
        </w:rPr>
        <w:t>τη</w:t>
      </w:r>
      <w:r>
        <w:rPr>
          <w:color w:val="252525"/>
          <w:spacing w:val="-9"/>
        </w:rPr>
        <w:t> </w:t>
      </w:r>
      <w:r>
        <w:rPr>
          <w:color w:val="252525"/>
        </w:rPr>
        <w:t>νομική,</w:t>
      </w:r>
      <w:r>
        <w:rPr>
          <w:color w:val="252525"/>
          <w:spacing w:val="-6"/>
        </w:rPr>
        <w:t> </w:t>
      </w:r>
      <w:r>
        <w:rPr>
          <w:color w:val="252525"/>
        </w:rPr>
        <w:t>λογιστική,</w:t>
      </w:r>
      <w:r>
        <w:rPr>
          <w:color w:val="252525"/>
          <w:spacing w:val="-9"/>
        </w:rPr>
        <w:t> </w:t>
      </w:r>
      <w:r>
        <w:rPr>
          <w:color w:val="252525"/>
        </w:rPr>
        <w:t>κανονιστική,</w:t>
      </w:r>
      <w:r>
        <w:rPr>
          <w:color w:val="252525"/>
          <w:spacing w:val="-6"/>
        </w:rPr>
        <w:t> </w:t>
      </w:r>
      <w:r>
        <w:rPr>
          <w:color w:val="252525"/>
        </w:rPr>
        <w:t>φορολογική</w:t>
      </w:r>
      <w:r>
        <w:rPr>
          <w:color w:val="252525"/>
          <w:spacing w:val="-6"/>
        </w:rPr>
        <w:t> </w:t>
      </w:r>
      <w:r>
        <w:rPr>
          <w:color w:val="252525"/>
        </w:rPr>
        <w:t>ή</w:t>
      </w:r>
      <w:r>
        <w:rPr>
          <w:color w:val="252525"/>
          <w:spacing w:val="-9"/>
        </w:rPr>
        <w:t> </w:t>
      </w:r>
      <w:r>
        <w:rPr>
          <w:color w:val="252525"/>
        </w:rPr>
        <w:t>οικονομική</w:t>
      </w:r>
      <w:r>
        <w:rPr>
          <w:color w:val="252525"/>
          <w:spacing w:val="-9"/>
        </w:rPr>
        <w:t> </w:t>
      </w:r>
      <w:r>
        <w:rPr>
          <w:color w:val="252525"/>
        </w:rPr>
        <w:t>κατάσταση</w:t>
      </w:r>
      <w:r>
        <w:rPr>
          <w:color w:val="252525"/>
          <w:spacing w:val="-6"/>
        </w:rPr>
        <w:t> </w:t>
      </w:r>
      <w:r>
        <w:rPr>
          <w:color w:val="252525"/>
        </w:rPr>
        <w:t>ή ιδιαίτερες</w:t>
      </w:r>
      <w:r>
        <w:rPr>
          <w:color w:val="252525"/>
          <w:spacing w:val="-12"/>
        </w:rPr>
        <w:t> </w:t>
      </w:r>
      <w:r>
        <w:rPr>
          <w:color w:val="252525"/>
        </w:rPr>
        <w:t>ανάγκες.</w:t>
      </w:r>
      <w:r>
        <w:rPr>
          <w:color w:val="252525"/>
          <w:spacing w:val="-12"/>
        </w:rPr>
        <w:t> </w:t>
      </w:r>
      <w:r>
        <w:rPr>
          <w:color w:val="252525"/>
        </w:rPr>
        <w:t>Καμία</w:t>
      </w:r>
      <w:r>
        <w:rPr>
          <w:color w:val="252525"/>
          <w:spacing w:val="-12"/>
        </w:rPr>
        <w:t> </w:t>
      </w:r>
      <w:r>
        <w:rPr>
          <w:color w:val="252525"/>
        </w:rPr>
        <w:t>εκπροσώπηση,</w:t>
      </w:r>
      <w:r>
        <w:rPr>
          <w:color w:val="252525"/>
          <w:spacing w:val="-12"/>
        </w:rPr>
        <w:t> </w:t>
      </w:r>
      <w:r>
        <w:rPr>
          <w:color w:val="252525"/>
        </w:rPr>
        <w:t>εγγύηση</w:t>
      </w:r>
      <w:r>
        <w:rPr>
          <w:color w:val="252525"/>
          <w:spacing w:val="-12"/>
        </w:rPr>
        <w:t> </w:t>
      </w:r>
      <w:r>
        <w:rPr>
          <w:color w:val="252525"/>
        </w:rPr>
        <w:t>ή</w:t>
      </w:r>
      <w:r>
        <w:rPr>
          <w:color w:val="252525"/>
          <w:spacing w:val="-12"/>
        </w:rPr>
        <w:t> </w:t>
      </w:r>
      <w:r>
        <w:rPr>
          <w:color w:val="252525"/>
        </w:rPr>
        <w:t>δέσμευση</w:t>
      </w:r>
      <w:r>
        <w:rPr>
          <w:color w:val="252525"/>
          <w:spacing w:val="-12"/>
        </w:rPr>
        <w:t> </w:t>
      </w:r>
      <w:r>
        <w:rPr>
          <w:color w:val="252525"/>
        </w:rPr>
        <w:t>δεν</w:t>
      </w:r>
      <w:r>
        <w:rPr>
          <w:color w:val="252525"/>
          <w:spacing w:val="-12"/>
        </w:rPr>
        <w:t> </w:t>
      </w:r>
      <w:r>
        <w:rPr>
          <w:color w:val="252525"/>
        </w:rPr>
        <w:t>γίνεται</w:t>
      </w:r>
      <w:r>
        <w:rPr>
          <w:color w:val="252525"/>
          <w:spacing w:val="-12"/>
        </w:rPr>
        <w:t> </w:t>
      </w:r>
      <w:r>
        <w:rPr>
          <w:color w:val="252525"/>
        </w:rPr>
        <w:t>και</w:t>
      </w:r>
      <w:r>
        <w:rPr>
          <w:color w:val="252525"/>
          <w:spacing w:val="-12"/>
        </w:rPr>
        <w:t> </w:t>
      </w:r>
      <w:r>
        <w:rPr>
          <w:color w:val="252525"/>
        </w:rPr>
        <w:t>δεν</w:t>
      </w:r>
      <w:r>
        <w:rPr>
          <w:color w:val="252525"/>
          <w:spacing w:val="-12"/>
        </w:rPr>
        <w:t> </w:t>
      </w:r>
      <w:r>
        <w:rPr>
          <w:color w:val="252525"/>
        </w:rPr>
        <w:t>επιτρέπεται</w:t>
      </w:r>
      <w:r>
        <w:rPr>
          <w:color w:val="252525"/>
          <w:spacing w:val="-12"/>
        </w:rPr>
        <w:t> </w:t>
      </w:r>
      <w:r>
        <w:rPr>
          <w:color w:val="252525"/>
        </w:rPr>
        <w:t>να</w:t>
      </w:r>
      <w:r>
        <w:rPr>
          <w:color w:val="252525"/>
          <w:spacing w:val="-12"/>
        </w:rPr>
        <w:t> </w:t>
      </w:r>
      <w:r>
        <w:rPr>
          <w:color w:val="252525"/>
        </w:rPr>
        <w:t>βασιστείτε</w:t>
      </w:r>
      <w:r>
        <w:rPr>
          <w:color w:val="252525"/>
          <w:spacing w:val="-12"/>
        </w:rPr>
        <w:t> </w:t>
      </w:r>
      <w:r>
        <w:rPr>
          <w:color w:val="252525"/>
        </w:rPr>
        <w:t>για</w:t>
      </w:r>
      <w:r>
        <w:rPr>
          <w:color w:val="252525"/>
          <w:spacing w:val="-12"/>
        </w:rPr>
        <w:t> </w:t>
      </w:r>
      <w:r>
        <w:rPr>
          <w:color w:val="252525"/>
        </w:rPr>
        <w:t>οποιοδήποτε</w:t>
      </w:r>
      <w:r>
        <w:rPr>
          <w:color w:val="252525"/>
          <w:spacing w:val="-12"/>
        </w:rPr>
        <w:t> </w:t>
      </w:r>
      <w:r>
        <w:rPr>
          <w:color w:val="252525"/>
        </w:rPr>
        <w:t>σκοπό στις πληροφορίες που περιέχονται σε αυτή την παρουσίαση για τη λήψη οποιασδήποτε επενδυτικής απόφασης σε σχέση με οποιαδήποτε</w:t>
      </w:r>
      <w:r>
        <w:rPr>
          <w:color w:val="252525"/>
          <w:spacing w:val="-9"/>
        </w:rPr>
        <w:t> </w:t>
      </w:r>
      <w:r>
        <w:rPr>
          <w:color w:val="252525"/>
        </w:rPr>
        <w:t>μορφή</w:t>
      </w:r>
      <w:r>
        <w:rPr>
          <w:color w:val="252525"/>
          <w:spacing w:val="-8"/>
        </w:rPr>
        <w:t> </w:t>
      </w:r>
      <w:r>
        <w:rPr>
          <w:color w:val="252525"/>
        </w:rPr>
        <w:t>τίτλου</w:t>
      </w:r>
      <w:r>
        <w:rPr>
          <w:color w:val="252525"/>
          <w:spacing w:val="-6"/>
        </w:rPr>
        <w:t> </w:t>
      </w:r>
      <w:r>
        <w:rPr>
          <w:color w:val="252525"/>
        </w:rPr>
        <w:t>που</w:t>
      </w:r>
      <w:r>
        <w:rPr>
          <w:color w:val="252525"/>
          <w:spacing w:val="-6"/>
        </w:rPr>
        <w:t> </w:t>
      </w:r>
      <w:r>
        <w:rPr>
          <w:color w:val="252525"/>
        </w:rPr>
        <w:t>εκδίδεται</w:t>
      </w:r>
      <w:r>
        <w:rPr>
          <w:color w:val="252525"/>
          <w:spacing w:val="-7"/>
        </w:rPr>
        <w:t> </w:t>
      </w:r>
      <w:r>
        <w:rPr>
          <w:color w:val="252525"/>
        </w:rPr>
        <w:t>από</w:t>
      </w:r>
      <w:r>
        <w:rPr>
          <w:color w:val="252525"/>
          <w:spacing w:val="-9"/>
        </w:rPr>
        <w:t> </w:t>
      </w:r>
      <w:r>
        <w:rPr>
          <w:color w:val="252525"/>
        </w:rPr>
        <w:t>τ</w:t>
      </w:r>
      <w:r>
        <w:rPr>
          <w:color w:val="002E2F"/>
        </w:rPr>
        <w:t>ον</w:t>
      </w:r>
      <w:r>
        <w:rPr>
          <w:color w:val="002E2F"/>
          <w:spacing w:val="-9"/>
        </w:rPr>
        <w:t> </w:t>
      </w:r>
      <w:r>
        <w:rPr>
          <w:color w:val="002E2F"/>
        </w:rPr>
        <w:t>Όμιλο</w:t>
      </w:r>
      <w:r>
        <w:rPr>
          <w:color w:val="002E2F"/>
          <w:spacing w:val="-7"/>
        </w:rPr>
        <w:t> </w:t>
      </w:r>
      <w:r>
        <w:rPr>
          <w:color w:val="252525"/>
        </w:rPr>
        <w:t>ή</w:t>
      </w:r>
      <w:r>
        <w:rPr>
          <w:color w:val="252525"/>
          <w:spacing w:val="-6"/>
        </w:rPr>
        <w:t> </w:t>
      </w:r>
      <w:r>
        <w:rPr>
          <w:color w:val="252525"/>
        </w:rPr>
        <w:t>τις</w:t>
      </w:r>
      <w:r>
        <w:rPr>
          <w:color w:val="252525"/>
          <w:spacing w:val="-6"/>
        </w:rPr>
        <w:t> </w:t>
      </w:r>
      <w:r>
        <w:rPr>
          <w:color w:val="252525"/>
        </w:rPr>
        <w:t>θυγατρικές</w:t>
      </w:r>
      <w:r>
        <w:rPr>
          <w:color w:val="252525"/>
          <w:spacing w:val="-6"/>
        </w:rPr>
        <w:t> </w:t>
      </w:r>
      <w:r>
        <w:rPr>
          <w:color w:val="252525"/>
        </w:rPr>
        <w:t>ή</w:t>
      </w:r>
      <w:r>
        <w:rPr>
          <w:color w:val="252525"/>
          <w:spacing w:val="-9"/>
        </w:rPr>
        <w:t> </w:t>
      </w:r>
      <w:r>
        <w:rPr>
          <w:color w:val="252525"/>
        </w:rPr>
        <w:t>συνδεδεμένες</w:t>
      </w:r>
      <w:r>
        <w:rPr>
          <w:color w:val="252525"/>
          <w:spacing w:val="-9"/>
        </w:rPr>
        <w:t> </w:t>
      </w:r>
      <w:r>
        <w:rPr>
          <w:color w:val="252525"/>
        </w:rPr>
        <w:t>επιχειρήσεις</w:t>
      </w:r>
      <w:r>
        <w:rPr>
          <w:color w:val="252525"/>
          <w:spacing w:val="-9"/>
        </w:rPr>
        <w:t> </w:t>
      </w:r>
      <w:r>
        <w:rPr>
          <w:color w:val="252525"/>
        </w:rPr>
        <w:t>τ</w:t>
      </w:r>
      <w:r>
        <w:rPr>
          <w:color w:val="002E2F"/>
        </w:rPr>
        <w:t>ου</w:t>
      </w:r>
      <w:r>
        <w:rPr>
          <w:color w:val="002E2F"/>
          <w:spacing w:val="-8"/>
        </w:rPr>
        <w:t> </w:t>
      </w:r>
      <w:r>
        <w:rPr>
          <w:color w:val="252525"/>
        </w:rPr>
        <w:t>ή</w:t>
      </w:r>
      <w:r>
        <w:rPr>
          <w:color w:val="252525"/>
          <w:spacing w:val="-6"/>
        </w:rPr>
        <w:t> </w:t>
      </w:r>
      <w:r>
        <w:rPr>
          <w:color w:val="252525"/>
        </w:rPr>
        <w:t>για</w:t>
      </w:r>
      <w:r>
        <w:rPr>
          <w:color w:val="252525"/>
          <w:spacing w:val="-10"/>
        </w:rPr>
        <w:t> </w:t>
      </w:r>
      <w:r>
        <w:rPr>
          <w:color w:val="252525"/>
        </w:rPr>
        <w:t>οποιοδήποτε</w:t>
      </w:r>
      <w:r>
        <w:rPr>
          <w:color w:val="252525"/>
          <w:spacing w:val="-7"/>
        </w:rPr>
        <w:t> </w:t>
      </w:r>
      <w:r>
        <w:rPr>
          <w:color w:val="252525"/>
        </w:rPr>
        <w:t>άλλη συναλλαγή.</w:t>
      </w:r>
      <w:r>
        <w:rPr>
          <w:color w:val="252525"/>
          <w:spacing w:val="-12"/>
        </w:rPr>
        <w:t> </w:t>
      </w:r>
      <w:r>
        <w:rPr>
          <w:color w:val="252525"/>
        </w:rPr>
        <w:t>Είστε</w:t>
      </w:r>
      <w:r>
        <w:rPr>
          <w:color w:val="252525"/>
          <w:spacing w:val="-12"/>
        </w:rPr>
        <w:t> </w:t>
      </w:r>
      <w:r>
        <w:rPr>
          <w:color w:val="252525"/>
        </w:rPr>
        <w:t>αποκλειστικά</w:t>
      </w:r>
      <w:r>
        <w:rPr>
          <w:color w:val="252525"/>
          <w:spacing w:val="-12"/>
        </w:rPr>
        <w:t> </w:t>
      </w:r>
      <w:r>
        <w:rPr>
          <w:color w:val="252525"/>
        </w:rPr>
        <w:t>υπεύθυνοι</w:t>
      </w:r>
      <w:r>
        <w:rPr>
          <w:color w:val="252525"/>
          <w:spacing w:val="-12"/>
        </w:rPr>
        <w:t> </w:t>
      </w:r>
      <w:r>
        <w:rPr>
          <w:color w:val="252525"/>
        </w:rPr>
        <w:t>για</w:t>
      </w:r>
      <w:r>
        <w:rPr>
          <w:color w:val="252525"/>
          <w:spacing w:val="-12"/>
        </w:rPr>
        <w:t> </w:t>
      </w:r>
      <w:r>
        <w:rPr>
          <w:color w:val="252525"/>
        </w:rPr>
        <w:t>τη</w:t>
      </w:r>
      <w:r>
        <w:rPr>
          <w:color w:val="252525"/>
          <w:spacing w:val="-12"/>
        </w:rPr>
        <w:t> </w:t>
      </w:r>
      <w:r>
        <w:rPr>
          <w:color w:val="252525"/>
        </w:rPr>
        <w:t>διαμόρφωση</w:t>
      </w:r>
      <w:r>
        <w:rPr>
          <w:color w:val="252525"/>
          <w:spacing w:val="-12"/>
        </w:rPr>
        <w:t> </w:t>
      </w:r>
      <w:r>
        <w:rPr>
          <w:color w:val="252525"/>
        </w:rPr>
        <w:t>των</w:t>
      </w:r>
      <w:r>
        <w:rPr>
          <w:color w:val="252525"/>
          <w:spacing w:val="-12"/>
        </w:rPr>
        <w:t> </w:t>
      </w:r>
      <w:r>
        <w:rPr>
          <w:color w:val="252525"/>
        </w:rPr>
        <w:t>δικών</w:t>
      </w:r>
      <w:r>
        <w:rPr>
          <w:color w:val="252525"/>
          <w:spacing w:val="-12"/>
        </w:rPr>
        <w:t> </w:t>
      </w:r>
      <w:r>
        <w:rPr>
          <w:color w:val="252525"/>
        </w:rPr>
        <w:t>σας</w:t>
      </w:r>
      <w:r>
        <w:rPr>
          <w:color w:val="252525"/>
          <w:spacing w:val="-12"/>
        </w:rPr>
        <w:t> </w:t>
      </w:r>
      <w:r>
        <w:rPr>
          <w:color w:val="252525"/>
        </w:rPr>
        <w:t>απόψεων</w:t>
      </w:r>
      <w:r>
        <w:rPr>
          <w:color w:val="252525"/>
          <w:spacing w:val="-12"/>
        </w:rPr>
        <w:t> </w:t>
      </w:r>
      <w:r>
        <w:rPr>
          <w:color w:val="252525"/>
        </w:rPr>
        <w:t>και</w:t>
      </w:r>
      <w:r>
        <w:rPr>
          <w:color w:val="252525"/>
          <w:spacing w:val="-12"/>
        </w:rPr>
        <w:t> </w:t>
      </w:r>
      <w:r>
        <w:rPr>
          <w:color w:val="252525"/>
        </w:rPr>
        <w:t>συμπερασμάτων</w:t>
      </w:r>
      <w:r>
        <w:rPr>
          <w:color w:val="252525"/>
          <w:spacing w:val="-12"/>
        </w:rPr>
        <w:t> </w:t>
      </w:r>
      <w:r>
        <w:rPr>
          <w:color w:val="252525"/>
        </w:rPr>
        <w:t>για</w:t>
      </w:r>
      <w:r>
        <w:rPr>
          <w:color w:val="252525"/>
          <w:spacing w:val="-12"/>
        </w:rPr>
        <w:t> </w:t>
      </w:r>
      <w:r>
        <w:rPr>
          <w:color w:val="252525"/>
        </w:rPr>
        <w:t>τέτοια</w:t>
      </w:r>
      <w:r>
        <w:rPr>
          <w:color w:val="252525"/>
          <w:spacing w:val="-12"/>
        </w:rPr>
        <w:t> </w:t>
      </w:r>
      <w:r>
        <w:rPr>
          <w:color w:val="252525"/>
        </w:rPr>
        <w:t>θέματα</w:t>
      </w:r>
      <w:r>
        <w:rPr>
          <w:color w:val="252525"/>
          <w:spacing w:val="-12"/>
        </w:rPr>
        <w:t> </w:t>
      </w:r>
      <w:r>
        <w:rPr>
          <w:color w:val="252525"/>
        </w:rPr>
        <w:t>και</w:t>
      </w:r>
      <w:r>
        <w:rPr>
          <w:color w:val="252525"/>
          <w:spacing w:val="-12"/>
        </w:rPr>
        <w:t> </w:t>
      </w:r>
      <w:r>
        <w:rPr>
          <w:color w:val="252525"/>
        </w:rPr>
        <w:t>για τη δική σας ανεξάρτητη αξιολόγηση τ</w:t>
      </w:r>
      <w:r>
        <w:rPr>
          <w:color w:val="002E2F"/>
        </w:rPr>
        <w:t>ου </w:t>
      </w:r>
      <w:r>
        <w:rPr>
          <w:color w:val="252525"/>
        </w:rPr>
        <w:t>Ομίλου. Είστε αποκλειστικά</w:t>
      </w:r>
      <w:r>
        <w:rPr>
          <w:color w:val="252525"/>
          <w:spacing w:val="-1"/>
        </w:rPr>
        <w:t> </w:t>
      </w:r>
      <w:r>
        <w:rPr>
          <w:color w:val="252525"/>
        </w:rPr>
        <w:t>υπεύθυνοι για</w:t>
      </w:r>
      <w:r>
        <w:rPr>
          <w:color w:val="252525"/>
          <w:spacing w:val="-1"/>
        </w:rPr>
        <w:t> </w:t>
      </w:r>
      <w:r>
        <w:rPr>
          <w:color w:val="252525"/>
        </w:rPr>
        <w:t>την αναζήτηση ανεξάρτητων επαγγελματικών </w:t>
      </w:r>
      <w:r>
        <w:rPr>
          <w:color w:val="252525"/>
          <w:spacing w:val="-4"/>
        </w:rPr>
        <w:t>συμβουλών σε σχέση με τ</w:t>
      </w:r>
      <w:r>
        <w:rPr>
          <w:color w:val="002E2F"/>
          <w:spacing w:val="-4"/>
        </w:rPr>
        <w:t>ον </w:t>
      </w:r>
      <w:r>
        <w:rPr>
          <w:color w:val="252525"/>
          <w:spacing w:val="-4"/>
        </w:rPr>
        <w:t>Όμιλο και θα πρέπει να συμβουλευτείτε τους δικούς σας συμβούλους σχετικά με τις νομικές, φορολογικές, </w:t>
      </w:r>
      <w:r>
        <w:rPr>
          <w:color w:val="252525"/>
          <w:spacing w:val="-2"/>
        </w:rPr>
        <w:t>επιχειρηματικές, οικονομικές</w:t>
      </w:r>
      <w:r>
        <w:rPr>
          <w:color w:val="252525"/>
          <w:spacing w:val="-5"/>
        </w:rPr>
        <w:t> </w:t>
      </w:r>
      <w:r>
        <w:rPr>
          <w:color w:val="252525"/>
          <w:spacing w:val="-2"/>
        </w:rPr>
        <w:t>και</w:t>
      </w:r>
      <w:r>
        <w:rPr>
          <w:color w:val="252525"/>
          <w:spacing w:val="-3"/>
        </w:rPr>
        <w:t> </w:t>
      </w:r>
      <w:r>
        <w:rPr>
          <w:color w:val="252525"/>
          <w:spacing w:val="-2"/>
        </w:rPr>
        <w:t>συναφείς πτυχές και/ή τις συνέπειες οποιασδήποτε επενδυτικής απόφασης.</w:t>
      </w:r>
      <w:r>
        <w:rPr>
          <w:color w:val="252525"/>
          <w:spacing w:val="-5"/>
        </w:rPr>
        <w:t> </w:t>
      </w:r>
      <w:r>
        <w:rPr>
          <w:color w:val="252525"/>
          <w:spacing w:val="-2"/>
        </w:rPr>
        <w:t>Καμία</w:t>
      </w:r>
      <w:r>
        <w:rPr>
          <w:color w:val="252525"/>
          <w:spacing w:val="-3"/>
        </w:rPr>
        <w:t> </w:t>
      </w:r>
      <w:r>
        <w:rPr>
          <w:color w:val="252525"/>
          <w:spacing w:val="-2"/>
        </w:rPr>
        <w:t>ευθύνη</w:t>
      </w:r>
      <w:r>
        <w:rPr>
          <w:color w:val="252525"/>
          <w:spacing w:val="-5"/>
        </w:rPr>
        <w:t> </w:t>
      </w:r>
      <w:r>
        <w:rPr>
          <w:color w:val="252525"/>
          <w:spacing w:val="-2"/>
        </w:rPr>
        <w:t>δεν φέρει </w:t>
      </w:r>
      <w:r>
        <w:rPr>
          <w:color w:val="252525"/>
        </w:rPr>
        <w:t>κανένα πρόσωπο για οποιαδήποτε από τις πληροφορίες ή για οποιαδήποτε ενέργεια ληφθεί από εσάς ή οποιονδήποτε από τους εργαζόμενους,</w:t>
      </w:r>
      <w:r>
        <w:rPr>
          <w:color w:val="252525"/>
          <w:spacing w:val="-5"/>
        </w:rPr>
        <w:t> </w:t>
      </w:r>
      <w:r>
        <w:rPr>
          <w:color w:val="252525"/>
        </w:rPr>
        <w:t>υπαλλήλους,</w:t>
      </w:r>
      <w:r>
        <w:rPr>
          <w:color w:val="252525"/>
          <w:spacing w:val="-2"/>
        </w:rPr>
        <w:t> </w:t>
      </w:r>
      <w:r>
        <w:rPr>
          <w:color w:val="252525"/>
        </w:rPr>
        <w:t>αντιπροσώπους</w:t>
      </w:r>
      <w:r>
        <w:rPr>
          <w:color w:val="252525"/>
          <w:spacing w:val="-5"/>
        </w:rPr>
        <w:t> </w:t>
      </w:r>
      <w:r>
        <w:rPr>
          <w:color w:val="252525"/>
        </w:rPr>
        <w:t>ή</w:t>
      </w:r>
      <w:r>
        <w:rPr>
          <w:color w:val="252525"/>
          <w:spacing w:val="-5"/>
        </w:rPr>
        <w:t> </w:t>
      </w:r>
      <w:r>
        <w:rPr>
          <w:color w:val="252525"/>
        </w:rPr>
        <w:t>συνεργάτες</w:t>
      </w:r>
      <w:r>
        <w:rPr>
          <w:color w:val="252525"/>
          <w:spacing w:val="-5"/>
        </w:rPr>
        <w:t> </w:t>
      </w:r>
      <w:r>
        <w:rPr>
          <w:color w:val="252525"/>
        </w:rPr>
        <w:t>σας</w:t>
      </w:r>
      <w:r>
        <w:rPr>
          <w:color w:val="252525"/>
          <w:spacing w:val="-2"/>
        </w:rPr>
        <w:t> </w:t>
      </w:r>
      <w:r>
        <w:rPr>
          <w:color w:val="252525"/>
        </w:rPr>
        <w:t>με</w:t>
      </w:r>
      <w:r>
        <w:rPr>
          <w:color w:val="252525"/>
          <w:spacing w:val="-6"/>
        </w:rPr>
        <w:t> </w:t>
      </w:r>
      <w:r>
        <w:rPr>
          <w:color w:val="252525"/>
        </w:rPr>
        <w:t>βάση</w:t>
      </w:r>
      <w:r>
        <w:rPr>
          <w:color w:val="252525"/>
          <w:spacing w:val="-1"/>
        </w:rPr>
        <w:t> </w:t>
      </w:r>
      <w:r>
        <w:rPr>
          <w:color w:val="252525"/>
        </w:rPr>
        <w:t>αυτές</w:t>
      </w:r>
      <w:r>
        <w:rPr>
          <w:color w:val="252525"/>
          <w:spacing w:val="-2"/>
        </w:rPr>
        <w:t> </w:t>
      </w:r>
      <w:r>
        <w:rPr>
          <w:color w:val="252525"/>
        </w:rPr>
        <w:t>τις</w:t>
      </w:r>
      <w:r>
        <w:rPr>
          <w:color w:val="252525"/>
          <w:spacing w:val="-5"/>
        </w:rPr>
        <w:t> </w:t>
      </w:r>
      <w:r>
        <w:rPr>
          <w:color w:val="252525"/>
        </w:rPr>
        <w:t>πληροφορίες.</w:t>
      </w:r>
    </w:p>
    <w:p>
      <w:pPr>
        <w:pStyle w:val="BodyText"/>
        <w:spacing w:line="283" w:lineRule="auto" w:before="8"/>
        <w:ind w:left="153" w:right="150"/>
        <w:jc w:val="both"/>
      </w:pPr>
      <w:r>
        <w:rPr>
          <w:color w:val="252525"/>
        </w:rPr>
        <w:t>Η</w:t>
      </w:r>
      <w:r>
        <w:rPr>
          <w:color w:val="252525"/>
          <w:spacing w:val="-6"/>
        </w:rPr>
        <w:t> </w:t>
      </w:r>
      <w:r>
        <w:rPr>
          <w:color w:val="252525"/>
        </w:rPr>
        <w:t>παρούσα</w:t>
      </w:r>
      <w:r>
        <w:rPr>
          <w:color w:val="252525"/>
          <w:spacing w:val="-9"/>
        </w:rPr>
        <w:t> </w:t>
      </w:r>
      <w:r>
        <w:rPr>
          <w:color w:val="252525"/>
        </w:rPr>
        <w:t>παρουσίαση</w:t>
      </w:r>
      <w:r>
        <w:rPr>
          <w:color w:val="252525"/>
          <w:spacing w:val="-7"/>
        </w:rPr>
        <w:t> </w:t>
      </w:r>
      <w:r>
        <w:rPr>
          <w:color w:val="252525"/>
        </w:rPr>
        <w:t>δεν</w:t>
      </w:r>
      <w:r>
        <w:rPr>
          <w:color w:val="252525"/>
          <w:spacing w:val="-8"/>
        </w:rPr>
        <w:t> </w:t>
      </w:r>
      <w:r>
        <w:rPr>
          <w:color w:val="252525"/>
        </w:rPr>
        <w:t>αποσκοπεί</w:t>
      </w:r>
      <w:r>
        <w:rPr>
          <w:color w:val="252525"/>
          <w:spacing w:val="-8"/>
        </w:rPr>
        <w:t> </w:t>
      </w:r>
      <w:r>
        <w:rPr>
          <w:color w:val="252525"/>
        </w:rPr>
        <w:t>να</w:t>
      </w:r>
      <w:r>
        <w:rPr>
          <w:color w:val="252525"/>
          <w:spacing w:val="-9"/>
        </w:rPr>
        <w:t> </w:t>
      </w:r>
      <w:r>
        <w:rPr>
          <w:color w:val="252525"/>
        </w:rPr>
        <w:t>παρουσιάσει</w:t>
      </w:r>
      <w:r>
        <w:rPr>
          <w:color w:val="252525"/>
          <w:spacing w:val="-8"/>
        </w:rPr>
        <w:t> </w:t>
      </w:r>
      <w:r>
        <w:rPr>
          <w:color w:val="252525"/>
        </w:rPr>
        <w:t>μια</w:t>
      </w:r>
      <w:r>
        <w:rPr>
          <w:color w:val="252525"/>
          <w:spacing w:val="-12"/>
        </w:rPr>
        <w:t> </w:t>
      </w:r>
      <w:r>
        <w:rPr>
          <w:color w:val="252525"/>
        </w:rPr>
        <w:t>ολοκληρωμένη</w:t>
      </w:r>
      <w:r>
        <w:rPr>
          <w:color w:val="252525"/>
          <w:spacing w:val="-7"/>
        </w:rPr>
        <w:t> </w:t>
      </w:r>
      <w:r>
        <w:rPr>
          <w:color w:val="252525"/>
        </w:rPr>
        <w:t>εικόνα</w:t>
      </w:r>
      <w:r>
        <w:rPr>
          <w:color w:val="252525"/>
          <w:spacing w:val="-12"/>
        </w:rPr>
        <w:t> </w:t>
      </w:r>
      <w:r>
        <w:rPr>
          <w:color w:val="252525"/>
        </w:rPr>
        <w:t>και</w:t>
      </w:r>
      <w:r>
        <w:rPr>
          <w:color w:val="252525"/>
          <w:spacing w:val="-8"/>
        </w:rPr>
        <w:t> </w:t>
      </w:r>
      <w:r>
        <w:rPr>
          <w:color w:val="252525"/>
        </w:rPr>
        <w:t>καμία</w:t>
      </w:r>
      <w:r>
        <w:rPr>
          <w:color w:val="252525"/>
          <w:spacing w:val="-6"/>
        </w:rPr>
        <w:t> </w:t>
      </w:r>
      <w:r>
        <w:rPr>
          <w:color w:val="252525"/>
        </w:rPr>
        <w:t>εγγυητική</w:t>
      </w:r>
      <w:r>
        <w:rPr>
          <w:color w:val="252525"/>
          <w:spacing w:val="-7"/>
        </w:rPr>
        <w:t> </w:t>
      </w:r>
      <w:r>
        <w:rPr>
          <w:color w:val="252525"/>
        </w:rPr>
        <w:t>δήλωση,</w:t>
      </w:r>
      <w:r>
        <w:rPr>
          <w:color w:val="252525"/>
          <w:spacing w:val="-7"/>
        </w:rPr>
        <w:t> </w:t>
      </w:r>
      <w:r>
        <w:rPr>
          <w:color w:val="252525"/>
        </w:rPr>
        <w:t>εγγύηση</w:t>
      </w:r>
      <w:r>
        <w:rPr>
          <w:color w:val="252525"/>
          <w:spacing w:val="-10"/>
        </w:rPr>
        <w:t> </w:t>
      </w:r>
      <w:r>
        <w:rPr>
          <w:color w:val="252525"/>
        </w:rPr>
        <w:t>ή</w:t>
      </w:r>
      <w:r>
        <w:rPr>
          <w:color w:val="252525"/>
          <w:spacing w:val="-5"/>
        </w:rPr>
        <w:t> </w:t>
      </w:r>
      <w:r>
        <w:rPr>
          <w:color w:val="252525"/>
        </w:rPr>
        <w:t>δέσμευση δεν παρέχεται από την παρούσα ούτε από κανένα άλλο πρόσωπο όσον αφορά την πληρότητα, την ακρίβεια ή την αμεροληψία της πληροφόρησης</w:t>
      </w:r>
      <w:r>
        <w:rPr>
          <w:color w:val="252525"/>
          <w:spacing w:val="-8"/>
        </w:rPr>
        <w:t> </w:t>
      </w:r>
      <w:r>
        <w:rPr>
          <w:color w:val="252525"/>
        </w:rPr>
        <w:t>που</w:t>
      </w:r>
      <w:r>
        <w:rPr>
          <w:color w:val="252525"/>
          <w:spacing w:val="-6"/>
        </w:rPr>
        <w:t> </w:t>
      </w:r>
      <w:r>
        <w:rPr>
          <w:color w:val="252525"/>
        </w:rPr>
        <w:t>περιέχεται</w:t>
      </w:r>
      <w:r>
        <w:rPr>
          <w:color w:val="252525"/>
          <w:spacing w:val="-6"/>
        </w:rPr>
        <w:t> </w:t>
      </w:r>
      <w:r>
        <w:rPr>
          <w:color w:val="252525"/>
        </w:rPr>
        <w:t>στην</w:t>
      </w:r>
      <w:r>
        <w:rPr>
          <w:color w:val="252525"/>
          <w:spacing w:val="-8"/>
        </w:rPr>
        <w:t> </w:t>
      </w:r>
      <w:r>
        <w:rPr>
          <w:color w:val="252525"/>
        </w:rPr>
        <w:t>παρούσα</w:t>
      </w:r>
      <w:r>
        <w:rPr>
          <w:color w:val="252525"/>
          <w:spacing w:val="-7"/>
        </w:rPr>
        <w:t> </w:t>
      </w:r>
      <w:r>
        <w:rPr>
          <w:color w:val="252525"/>
        </w:rPr>
        <w:t>παρουσίαση</w:t>
      </w:r>
      <w:r>
        <w:rPr>
          <w:color w:val="252525"/>
          <w:spacing w:val="-8"/>
        </w:rPr>
        <w:t> </w:t>
      </w:r>
      <w:r>
        <w:rPr>
          <w:color w:val="252525"/>
        </w:rPr>
        <w:t>και</w:t>
      </w:r>
      <w:r>
        <w:rPr>
          <w:color w:val="252525"/>
          <w:spacing w:val="-6"/>
        </w:rPr>
        <w:t> </w:t>
      </w:r>
      <w:r>
        <w:rPr>
          <w:color w:val="252525"/>
        </w:rPr>
        <w:t>δεν</w:t>
      </w:r>
      <w:r>
        <w:rPr>
          <w:color w:val="252525"/>
          <w:spacing w:val="-6"/>
        </w:rPr>
        <w:t> </w:t>
      </w:r>
      <w:r>
        <w:rPr>
          <w:color w:val="252525"/>
        </w:rPr>
        <w:t>θα</w:t>
      </w:r>
      <w:r>
        <w:rPr>
          <w:color w:val="252525"/>
          <w:spacing w:val="-7"/>
        </w:rPr>
        <w:t> </w:t>
      </w:r>
      <w:r>
        <w:rPr>
          <w:color w:val="252525"/>
        </w:rPr>
        <w:t>πρέπει</w:t>
      </w:r>
      <w:r>
        <w:rPr>
          <w:color w:val="252525"/>
          <w:spacing w:val="-8"/>
        </w:rPr>
        <w:t> </w:t>
      </w:r>
      <w:r>
        <w:rPr>
          <w:color w:val="252525"/>
        </w:rPr>
        <w:t>να</w:t>
      </w:r>
      <w:r>
        <w:rPr>
          <w:color w:val="252525"/>
          <w:spacing w:val="-6"/>
        </w:rPr>
        <w:t> </w:t>
      </w:r>
      <w:r>
        <w:rPr>
          <w:color w:val="252525"/>
        </w:rPr>
        <w:t>βασίζεται</w:t>
      </w:r>
      <w:r>
        <w:rPr>
          <w:color w:val="252525"/>
          <w:spacing w:val="-9"/>
        </w:rPr>
        <w:t> </w:t>
      </w:r>
      <w:r>
        <w:rPr>
          <w:color w:val="252525"/>
        </w:rPr>
        <w:t>κανείς</w:t>
      </w:r>
      <w:r>
        <w:rPr>
          <w:color w:val="252525"/>
          <w:spacing w:val="-7"/>
        </w:rPr>
        <w:t> </w:t>
      </w:r>
      <w:r>
        <w:rPr>
          <w:color w:val="252525"/>
        </w:rPr>
        <w:t>σε</w:t>
      </w:r>
      <w:r>
        <w:rPr>
          <w:color w:val="252525"/>
          <w:spacing w:val="-8"/>
        </w:rPr>
        <w:t> </w:t>
      </w:r>
      <w:r>
        <w:rPr>
          <w:color w:val="252525"/>
        </w:rPr>
        <w:t>αυτή.</w:t>
      </w:r>
      <w:r>
        <w:rPr>
          <w:color w:val="252525"/>
          <w:spacing w:val="-8"/>
        </w:rPr>
        <w:t> </w:t>
      </w:r>
      <w:r>
        <w:rPr>
          <w:color w:val="252525"/>
        </w:rPr>
        <w:t>Οι</w:t>
      </w:r>
      <w:r>
        <w:rPr>
          <w:color w:val="252525"/>
          <w:spacing w:val="-8"/>
        </w:rPr>
        <w:t> </w:t>
      </w:r>
      <w:r>
        <w:rPr>
          <w:color w:val="252525"/>
        </w:rPr>
        <w:t>πληροφορίες</w:t>
      </w:r>
      <w:r>
        <w:rPr>
          <w:color w:val="252525"/>
          <w:spacing w:val="-6"/>
        </w:rPr>
        <w:t> </w:t>
      </w:r>
      <w:r>
        <w:rPr>
          <w:color w:val="252525"/>
        </w:rPr>
        <w:t>σε</w:t>
      </w:r>
      <w:r>
        <w:rPr>
          <w:color w:val="252525"/>
          <w:spacing w:val="-8"/>
        </w:rPr>
        <w:t> </w:t>
      </w:r>
      <w:r>
        <w:rPr>
          <w:color w:val="252525"/>
        </w:rPr>
        <w:t>αυτήν την παρουσίαση (συμπεριλαμβανομένων των δεδομένων αγοράς και των στατιστικών πληροφοριών) έχουν ληφθεί από διάφορες πηγές (συμπεριλαμβανομένων πηγών τρίτων) και δεν έχουν επαληθευτεί ανεξάρτητα. </w:t>
      </w:r>
      <w:r>
        <w:rPr>
          <w:color w:val="002E2F"/>
        </w:rPr>
        <w:t>Ο Όμιλος </w:t>
      </w:r>
      <w:r>
        <w:rPr>
          <w:color w:val="252525"/>
        </w:rPr>
        <w:t>δεν εγγυάται την ακρίβεια ή την πληρότητα αυτών των πληροφοριών. Όλες οι προβλέψεις, οι αποτιμήσεις και οι στατιστικές αναλύσεις παρέχονται μόνο για ενημερωτικούς</w:t>
      </w:r>
      <w:r>
        <w:rPr>
          <w:color w:val="252525"/>
          <w:spacing w:val="-6"/>
        </w:rPr>
        <w:t> </w:t>
      </w:r>
      <w:r>
        <w:rPr>
          <w:color w:val="252525"/>
        </w:rPr>
        <w:t>σκοπούς.</w:t>
      </w:r>
      <w:r>
        <w:rPr>
          <w:color w:val="252525"/>
          <w:spacing w:val="-6"/>
        </w:rPr>
        <w:t> </w:t>
      </w:r>
      <w:r>
        <w:rPr>
          <w:color w:val="252525"/>
        </w:rPr>
        <w:t>Μπορεί</w:t>
      </w:r>
      <w:r>
        <w:rPr>
          <w:color w:val="252525"/>
          <w:spacing w:val="-4"/>
        </w:rPr>
        <w:t> </w:t>
      </w:r>
      <w:r>
        <w:rPr>
          <w:color w:val="252525"/>
        </w:rPr>
        <w:t>να</w:t>
      </w:r>
      <w:r>
        <w:rPr>
          <w:color w:val="252525"/>
          <w:spacing w:val="-4"/>
        </w:rPr>
        <w:t> </w:t>
      </w:r>
      <w:r>
        <w:rPr>
          <w:color w:val="252525"/>
        </w:rPr>
        <w:t>βασίζονται</w:t>
      </w:r>
      <w:r>
        <w:rPr>
          <w:color w:val="252525"/>
          <w:spacing w:val="-7"/>
        </w:rPr>
        <w:t> </w:t>
      </w:r>
      <w:r>
        <w:rPr>
          <w:color w:val="252525"/>
        </w:rPr>
        <w:t>σε</w:t>
      </w:r>
      <w:r>
        <w:rPr>
          <w:color w:val="252525"/>
          <w:spacing w:val="-6"/>
        </w:rPr>
        <w:t> </w:t>
      </w:r>
      <w:r>
        <w:rPr>
          <w:color w:val="252525"/>
        </w:rPr>
        <w:t>υποκειμενικές</w:t>
      </w:r>
      <w:r>
        <w:rPr>
          <w:color w:val="252525"/>
          <w:spacing w:val="-6"/>
        </w:rPr>
        <w:t> </w:t>
      </w:r>
      <w:r>
        <w:rPr>
          <w:color w:val="252525"/>
        </w:rPr>
        <w:t>εκτιμήσεις</w:t>
      </w:r>
      <w:r>
        <w:rPr>
          <w:color w:val="252525"/>
          <w:spacing w:val="-6"/>
        </w:rPr>
        <w:t> </w:t>
      </w:r>
      <w:r>
        <w:rPr>
          <w:color w:val="252525"/>
        </w:rPr>
        <w:t>και</w:t>
      </w:r>
      <w:r>
        <w:rPr>
          <w:color w:val="252525"/>
          <w:spacing w:val="-7"/>
        </w:rPr>
        <w:t> </w:t>
      </w:r>
      <w:r>
        <w:rPr>
          <w:color w:val="252525"/>
        </w:rPr>
        <w:t>υποθέσεις</w:t>
      </w:r>
      <w:r>
        <w:rPr>
          <w:color w:val="252525"/>
          <w:spacing w:val="-6"/>
        </w:rPr>
        <w:t> </w:t>
      </w:r>
      <w:r>
        <w:rPr>
          <w:color w:val="252525"/>
        </w:rPr>
        <w:t>και</w:t>
      </w:r>
      <w:r>
        <w:rPr>
          <w:color w:val="252525"/>
          <w:spacing w:val="-7"/>
        </w:rPr>
        <w:t> </w:t>
      </w:r>
      <w:r>
        <w:rPr>
          <w:color w:val="252525"/>
        </w:rPr>
        <w:t>μπορεί</w:t>
      </w:r>
      <w:r>
        <w:rPr>
          <w:color w:val="252525"/>
          <w:spacing w:val="-6"/>
        </w:rPr>
        <w:t> </w:t>
      </w:r>
      <w:r>
        <w:rPr>
          <w:color w:val="252525"/>
        </w:rPr>
        <w:t>να</w:t>
      </w:r>
      <w:r>
        <w:rPr>
          <w:color w:val="252525"/>
          <w:spacing w:val="-4"/>
        </w:rPr>
        <w:t> </w:t>
      </w:r>
      <w:r>
        <w:rPr>
          <w:color w:val="252525"/>
        </w:rPr>
        <w:t>χρησιμοποιούν</w:t>
      </w:r>
      <w:r>
        <w:rPr>
          <w:color w:val="252525"/>
          <w:spacing w:val="-9"/>
        </w:rPr>
        <w:t> </w:t>
      </w:r>
      <w:r>
        <w:rPr>
          <w:color w:val="252525"/>
        </w:rPr>
        <w:t>μία</w:t>
      </w:r>
      <w:r>
        <w:rPr>
          <w:color w:val="252525"/>
          <w:spacing w:val="-4"/>
        </w:rPr>
        <w:t> </w:t>
      </w:r>
      <w:r>
        <w:rPr>
          <w:color w:val="252525"/>
        </w:rPr>
        <w:t>από</w:t>
      </w:r>
      <w:r>
        <w:rPr>
          <w:color w:val="252525"/>
          <w:spacing w:val="-6"/>
        </w:rPr>
        <w:t> </w:t>
      </w:r>
      <w:r>
        <w:rPr>
          <w:color w:val="252525"/>
        </w:rPr>
        <w:t>τις εναλλακτικές μεθοδολογίες που παράγουν διαφορετικά αποτελέσματα και στον βαθμό που βασίζονται σε ιστορικές πληροφορίες, δεν θα πρέπει να βασίζονται σε αυτές ως ακριβή πρόβλεψη της μελλοντικής απόδοσης.</w:t>
      </w:r>
    </w:p>
    <w:p>
      <w:pPr>
        <w:pStyle w:val="BodyText"/>
        <w:spacing w:before="40"/>
      </w:pPr>
    </w:p>
    <w:p>
      <w:pPr>
        <w:pStyle w:val="BodyText"/>
        <w:spacing w:line="283" w:lineRule="auto"/>
        <w:ind w:left="153" w:right="148"/>
        <w:jc w:val="both"/>
      </w:pPr>
      <w:r>
        <w:rPr>
          <w:color w:val="002E2F"/>
        </w:rPr>
        <w:t>Ο </w:t>
      </w:r>
      <w:r>
        <w:rPr>
          <w:color w:val="252525"/>
        </w:rPr>
        <w:t>Όμιλος, οι χρηματοοικονομικοί και άλλοι σύμβουλοί τους, καθώς και τα οικεία μέλη των διοικητικών συμβουλίων, οι υπάλληλοι, εργαζόμενοι, αντιπρόσωποι και εκπρόσωποι, ρητά αποποιούνται οποιασδήποτε ευθύνης που τυχόν προκύψει εξ αφορμής της παρούσας παρουσίασης και τυχόν σφαλμάτων που περιέχονται σε αυτήν ή/και παραλείψεων αυτής ή από τυχόν χρήση της </w:t>
      </w:r>
      <w:r>
        <w:rPr>
          <w:color w:val="252525"/>
          <w:spacing w:val="-2"/>
        </w:rPr>
        <w:t>παρουσίασης</w:t>
      </w:r>
      <w:r>
        <w:rPr>
          <w:color w:val="252525"/>
          <w:spacing w:val="-10"/>
        </w:rPr>
        <w:t> </w:t>
      </w:r>
      <w:r>
        <w:rPr>
          <w:color w:val="252525"/>
          <w:spacing w:val="-2"/>
        </w:rPr>
        <w:t>ή</w:t>
      </w:r>
      <w:r>
        <w:rPr>
          <w:color w:val="252525"/>
          <w:spacing w:val="-10"/>
        </w:rPr>
        <w:t> </w:t>
      </w:r>
      <w:r>
        <w:rPr>
          <w:color w:val="252525"/>
          <w:spacing w:val="-2"/>
        </w:rPr>
        <w:t>των</w:t>
      </w:r>
      <w:r>
        <w:rPr>
          <w:color w:val="252525"/>
          <w:spacing w:val="-10"/>
        </w:rPr>
        <w:t> </w:t>
      </w:r>
      <w:r>
        <w:rPr>
          <w:color w:val="252525"/>
          <w:spacing w:val="-2"/>
        </w:rPr>
        <w:t>περιεχομένων</w:t>
      </w:r>
      <w:r>
        <w:rPr>
          <w:color w:val="252525"/>
          <w:spacing w:val="-10"/>
        </w:rPr>
        <w:t> </w:t>
      </w:r>
      <w:r>
        <w:rPr>
          <w:color w:val="252525"/>
          <w:spacing w:val="-2"/>
        </w:rPr>
        <w:t>της</w:t>
      </w:r>
      <w:r>
        <w:rPr>
          <w:color w:val="252525"/>
          <w:spacing w:val="-10"/>
        </w:rPr>
        <w:t> </w:t>
      </w:r>
      <w:r>
        <w:rPr>
          <w:color w:val="252525"/>
          <w:spacing w:val="-2"/>
        </w:rPr>
        <w:t>ή</w:t>
      </w:r>
      <w:r>
        <w:rPr>
          <w:color w:val="252525"/>
          <w:spacing w:val="-10"/>
        </w:rPr>
        <w:t> </w:t>
      </w:r>
      <w:r>
        <w:rPr>
          <w:color w:val="252525"/>
          <w:spacing w:val="-2"/>
        </w:rPr>
        <w:t>καθ'</w:t>
      </w:r>
      <w:r>
        <w:rPr>
          <w:color w:val="252525"/>
          <w:spacing w:val="-10"/>
        </w:rPr>
        <w:t> </w:t>
      </w:r>
      <w:r>
        <w:rPr>
          <w:color w:val="252525"/>
          <w:spacing w:val="-2"/>
        </w:rPr>
        <w:t>οιονδήποτε</w:t>
      </w:r>
      <w:r>
        <w:rPr>
          <w:color w:val="252525"/>
          <w:spacing w:val="-10"/>
        </w:rPr>
        <w:t> </w:t>
      </w:r>
      <w:r>
        <w:rPr>
          <w:color w:val="252525"/>
          <w:spacing w:val="-2"/>
        </w:rPr>
        <w:t>άλλο</w:t>
      </w:r>
      <w:r>
        <w:rPr>
          <w:color w:val="252525"/>
          <w:spacing w:val="-10"/>
        </w:rPr>
        <w:t> </w:t>
      </w:r>
      <w:r>
        <w:rPr>
          <w:color w:val="252525"/>
          <w:spacing w:val="-2"/>
        </w:rPr>
        <w:t>τρόπο,</w:t>
      </w:r>
      <w:r>
        <w:rPr>
          <w:color w:val="252525"/>
          <w:spacing w:val="-10"/>
        </w:rPr>
        <w:t> </w:t>
      </w:r>
      <w:r>
        <w:rPr>
          <w:color w:val="252525"/>
          <w:spacing w:val="-2"/>
        </w:rPr>
        <w:t>και</w:t>
      </w:r>
      <w:r>
        <w:rPr>
          <w:color w:val="252525"/>
          <w:spacing w:val="-10"/>
        </w:rPr>
        <w:t> </w:t>
      </w:r>
      <w:r>
        <w:rPr>
          <w:color w:val="252525"/>
          <w:spacing w:val="-2"/>
        </w:rPr>
        <w:t>δεν</w:t>
      </w:r>
      <w:r>
        <w:rPr>
          <w:color w:val="252525"/>
          <w:spacing w:val="-10"/>
        </w:rPr>
        <w:t> </w:t>
      </w:r>
      <w:r>
        <w:rPr>
          <w:color w:val="252525"/>
          <w:spacing w:val="-2"/>
        </w:rPr>
        <w:t>αποδέχονται</w:t>
      </w:r>
      <w:r>
        <w:rPr>
          <w:color w:val="252525"/>
          <w:spacing w:val="-10"/>
        </w:rPr>
        <w:t> </w:t>
      </w:r>
      <w:r>
        <w:rPr>
          <w:color w:val="252525"/>
          <w:spacing w:val="-2"/>
        </w:rPr>
        <w:t>καμία</w:t>
      </w:r>
      <w:r>
        <w:rPr>
          <w:color w:val="252525"/>
          <w:spacing w:val="-10"/>
        </w:rPr>
        <w:t> </w:t>
      </w:r>
      <w:r>
        <w:rPr>
          <w:color w:val="252525"/>
          <w:spacing w:val="-2"/>
        </w:rPr>
        <w:t>ευθύνη</w:t>
      </w:r>
      <w:r>
        <w:rPr>
          <w:color w:val="252525"/>
          <w:spacing w:val="-10"/>
        </w:rPr>
        <w:t> </w:t>
      </w:r>
      <w:r>
        <w:rPr>
          <w:color w:val="252525"/>
          <w:spacing w:val="-2"/>
        </w:rPr>
        <w:t>για</w:t>
      </w:r>
      <w:r>
        <w:rPr>
          <w:color w:val="252525"/>
          <w:spacing w:val="-10"/>
        </w:rPr>
        <w:t> </w:t>
      </w:r>
      <w:r>
        <w:rPr>
          <w:color w:val="252525"/>
          <w:spacing w:val="-2"/>
        </w:rPr>
        <w:t>τυχόν</w:t>
      </w:r>
      <w:r>
        <w:rPr>
          <w:color w:val="252525"/>
          <w:spacing w:val="-9"/>
        </w:rPr>
        <w:t> </w:t>
      </w:r>
      <w:r>
        <w:rPr>
          <w:color w:val="252525"/>
          <w:spacing w:val="-2"/>
        </w:rPr>
        <w:t>ζημία,</w:t>
      </w:r>
      <w:r>
        <w:rPr>
          <w:color w:val="252525"/>
          <w:spacing w:val="-8"/>
        </w:rPr>
        <w:t> </w:t>
      </w:r>
      <w:r>
        <w:rPr>
          <w:color w:val="252525"/>
          <w:spacing w:val="-2"/>
        </w:rPr>
        <w:t>ανεξαρτήτως </w:t>
      </w:r>
      <w:r>
        <w:rPr>
          <w:color w:val="252525"/>
        </w:rPr>
        <w:t>του λόγου για τον οποίο αυτή προέκυψε, είτε άμεση είτε έμμεση, απορρέουσα από την χρήση της πληροφόρησης της παρούσας παρουσίασης ή σε σχέση με αυτήν. Ούτε </w:t>
      </w:r>
      <w:r>
        <w:rPr>
          <w:color w:val="002E2F"/>
        </w:rPr>
        <w:t>ο </w:t>
      </w:r>
      <w:r>
        <w:rPr>
          <w:color w:val="252525"/>
        </w:rPr>
        <w:t>Όμιλος ούτε οποιοδήποτε άλλο πρόσωπο παρέχει οποιαδήποτε δέσμευση ή τελεί υπό οποιαδήποτε υποχρέωση να επικαιροποιήσει οποιαδήποτε πληροφορία που περιέχεται σε αυτήν την παρουσίαση, περιλαμβανομένων</w:t>
      </w:r>
      <w:r>
        <w:rPr>
          <w:color w:val="252525"/>
          <w:spacing w:val="-8"/>
        </w:rPr>
        <w:t> </w:t>
      </w:r>
      <w:r>
        <w:rPr>
          <w:color w:val="252525"/>
        </w:rPr>
        <w:t>των</w:t>
      </w:r>
      <w:r>
        <w:rPr>
          <w:color w:val="252525"/>
          <w:spacing w:val="-6"/>
        </w:rPr>
        <w:t> </w:t>
      </w:r>
      <w:r>
        <w:rPr>
          <w:color w:val="252525"/>
        </w:rPr>
        <w:t>μελλοντικών</w:t>
      </w:r>
      <w:r>
        <w:rPr>
          <w:color w:val="252525"/>
          <w:spacing w:val="-4"/>
        </w:rPr>
        <w:t> </w:t>
      </w:r>
      <w:r>
        <w:rPr>
          <w:color w:val="252525"/>
        </w:rPr>
        <w:t>προβολών,</w:t>
      </w:r>
      <w:r>
        <w:rPr>
          <w:color w:val="252525"/>
          <w:spacing w:val="-6"/>
        </w:rPr>
        <w:t> </w:t>
      </w:r>
      <w:r>
        <w:rPr>
          <w:color w:val="252525"/>
        </w:rPr>
        <w:t>για</w:t>
      </w:r>
      <w:r>
        <w:rPr>
          <w:color w:val="252525"/>
          <w:spacing w:val="-5"/>
        </w:rPr>
        <w:t> </w:t>
      </w:r>
      <w:r>
        <w:rPr>
          <w:color w:val="252525"/>
        </w:rPr>
        <w:t>γεγονότα</w:t>
      </w:r>
      <w:r>
        <w:rPr>
          <w:color w:val="252525"/>
          <w:spacing w:val="-5"/>
        </w:rPr>
        <w:t> </w:t>
      </w:r>
      <w:r>
        <w:rPr>
          <w:color w:val="252525"/>
        </w:rPr>
        <w:t>ή</w:t>
      </w:r>
      <w:r>
        <w:rPr>
          <w:color w:val="252525"/>
          <w:spacing w:val="-6"/>
        </w:rPr>
        <w:t> </w:t>
      </w:r>
      <w:r>
        <w:rPr>
          <w:color w:val="252525"/>
        </w:rPr>
        <w:t>περιστάσεις</w:t>
      </w:r>
      <w:r>
        <w:rPr>
          <w:color w:val="252525"/>
          <w:spacing w:val="-4"/>
        </w:rPr>
        <w:t> </w:t>
      </w:r>
      <w:r>
        <w:rPr>
          <w:color w:val="252525"/>
        </w:rPr>
        <w:t>που προκύπτουν</w:t>
      </w:r>
      <w:r>
        <w:rPr>
          <w:color w:val="252525"/>
          <w:spacing w:val="-6"/>
        </w:rPr>
        <w:t> </w:t>
      </w:r>
      <w:r>
        <w:rPr>
          <w:color w:val="252525"/>
        </w:rPr>
        <w:t>μεταγενέστερα</w:t>
      </w:r>
      <w:r>
        <w:rPr>
          <w:color w:val="252525"/>
          <w:spacing w:val="-7"/>
        </w:rPr>
        <w:t> </w:t>
      </w:r>
      <w:r>
        <w:rPr>
          <w:color w:val="252525"/>
        </w:rPr>
        <w:t>της</w:t>
      </w:r>
      <w:r>
        <w:rPr>
          <w:color w:val="252525"/>
          <w:spacing w:val="-6"/>
        </w:rPr>
        <w:t> </w:t>
      </w:r>
      <w:r>
        <w:rPr>
          <w:color w:val="252525"/>
        </w:rPr>
        <w:t>ημερομηνίας</w:t>
      </w:r>
      <w:r>
        <w:rPr>
          <w:color w:val="252525"/>
          <w:spacing w:val="-6"/>
        </w:rPr>
        <w:t> </w:t>
      </w:r>
      <w:r>
        <w:rPr>
          <w:color w:val="252525"/>
        </w:rPr>
        <w:t>της </w:t>
      </w:r>
      <w:r>
        <w:rPr>
          <w:color w:val="252525"/>
          <w:spacing w:val="-2"/>
        </w:rPr>
        <w:t>παρουσίασης.</w:t>
      </w:r>
      <w:r>
        <w:rPr>
          <w:color w:val="252525"/>
          <w:spacing w:val="-3"/>
        </w:rPr>
        <w:t> </w:t>
      </w:r>
      <w:r>
        <w:rPr>
          <w:color w:val="252525"/>
          <w:spacing w:val="-2"/>
        </w:rPr>
        <w:t>Κάθε</w:t>
      </w:r>
      <w:r>
        <w:rPr>
          <w:color w:val="252525"/>
          <w:spacing w:val="-6"/>
        </w:rPr>
        <w:t> </w:t>
      </w:r>
      <w:r>
        <w:rPr>
          <w:color w:val="252525"/>
          <w:spacing w:val="-2"/>
        </w:rPr>
        <w:t>παραλήπτης</w:t>
      </w:r>
      <w:r>
        <w:rPr>
          <w:color w:val="252525"/>
          <w:spacing w:val="-3"/>
        </w:rPr>
        <w:t> </w:t>
      </w:r>
      <w:r>
        <w:rPr>
          <w:color w:val="252525"/>
          <w:spacing w:val="-2"/>
        </w:rPr>
        <w:t>αναγνωρίζει</w:t>
      </w:r>
      <w:r>
        <w:rPr>
          <w:color w:val="252525"/>
          <w:spacing w:val="-6"/>
        </w:rPr>
        <w:t> </w:t>
      </w:r>
      <w:r>
        <w:rPr>
          <w:color w:val="252525"/>
          <w:spacing w:val="-2"/>
        </w:rPr>
        <w:t>ότι</w:t>
      </w:r>
      <w:r>
        <w:rPr>
          <w:color w:val="252525"/>
          <w:spacing w:val="-6"/>
        </w:rPr>
        <w:t> </w:t>
      </w:r>
      <w:r>
        <w:rPr>
          <w:color w:val="252525"/>
          <w:spacing w:val="-2"/>
        </w:rPr>
        <w:t>ούτε</w:t>
      </w:r>
      <w:r>
        <w:rPr>
          <w:color w:val="252525"/>
          <w:spacing w:val="-6"/>
        </w:rPr>
        <w:t> </w:t>
      </w:r>
      <w:r>
        <w:rPr>
          <w:color w:val="252525"/>
          <w:spacing w:val="-2"/>
        </w:rPr>
        <w:t>αυτός</w:t>
      </w:r>
      <w:r>
        <w:rPr>
          <w:color w:val="252525"/>
          <w:spacing w:val="-6"/>
        </w:rPr>
        <w:t> </w:t>
      </w:r>
      <w:r>
        <w:rPr>
          <w:color w:val="252525"/>
          <w:spacing w:val="-2"/>
        </w:rPr>
        <w:t>ούτε</w:t>
      </w:r>
      <w:r>
        <w:rPr>
          <w:color w:val="252525"/>
          <w:spacing w:val="-6"/>
        </w:rPr>
        <w:t> </w:t>
      </w:r>
      <w:r>
        <w:rPr>
          <w:color w:val="252525"/>
          <w:spacing w:val="-2"/>
        </w:rPr>
        <w:t>ο</w:t>
      </w:r>
      <w:r>
        <w:rPr>
          <w:color w:val="252525"/>
          <w:spacing w:val="-6"/>
        </w:rPr>
        <w:t> </w:t>
      </w:r>
      <w:r>
        <w:rPr>
          <w:color w:val="252525"/>
          <w:spacing w:val="-2"/>
        </w:rPr>
        <w:t>Όμιλος</w:t>
      </w:r>
      <w:r>
        <w:rPr>
          <w:color w:val="252525"/>
          <w:spacing w:val="-5"/>
        </w:rPr>
        <w:t> </w:t>
      </w:r>
      <w:r>
        <w:rPr>
          <w:color w:val="252525"/>
          <w:spacing w:val="-2"/>
        </w:rPr>
        <w:t>αποσκοπούν</w:t>
      </w:r>
      <w:r>
        <w:rPr>
          <w:color w:val="252525"/>
          <w:spacing w:val="-6"/>
        </w:rPr>
        <w:t> </w:t>
      </w:r>
      <w:r>
        <w:rPr>
          <w:color w:val="252525"/>
          <w:spacing w:val="-2"/>
        </w:rPr>
        <w:t>στο</w:t>
      </w:r>
      <w:r>
        <w:rPr>
          <w:color w:val="252525"/>
          <w:spacing w:val="-3"/>
        </w:rPr>
        <w:t> </w:t>
      </w:r>
      <w:r>
        <w:rPr>
          <w:color w:val="252525"/>
          <w:spacing w:val="-2"/>
        </w:rPr>
        <w:t>να υπέχει</w:t>
      </w:r>
      <w:r>
        <w:rPr>
          <w:color w:val="252525"/>
          <w:spacing w:val="-3"/>
        </w:rPr>
        <w:t> </w:t>
      </w:r>
      <w:r>
        <w:rPr>
          <w:color w:val="002E2F"/>
          <w:spacing w:val="-2"/>
        </w:rPr>
        <w:t>ο</w:t>
      </w:r>
      <w:r>
        <w:rPr>
          <w:color w:val="002E2F"/>
          <w:spacing w:val="-6"/>
        </w:rPr>
        <w:t> </w:t>
      </w:r>
      <w:r>
        <w:rPr>
          <w:color w:val="002E2F"/>
          <w:spacing w:val="-2"/>
        </w:rPr>
        <w:t>Όμιλος</w:t>
      </w:r>
      <w:r>
        <w:rPr>
          <w:color w:val="002E2F"/>
          <w:spacing w:val="-5"/>
        </w:rPr>
        <w:t> </w:t>
      </w:r>
      <w:r>
        <w:rPr>
          <w:color w:val="252525"/>
          <w:spacing w:val="-2"/>
        </w:rPr>
        <w:t>ιδιαίτερα</w:t>
      </w:r>
      <w:r>
        <w:rPr>
          <w:color w:val="252525"/>
          <w:spacing w:val="-6"/>
        </w:rPr>
        <w:t> </w:t>
      </w:r>
      <w:r>
        <w:rPr>
          <w:color w:val="252525"/>
          <w:spacing w:val="-2"/>
        </w:rPr>
        <w:t>καθήκοντα επιμέλειας</w:t>
      </w:r>
      <w:r>
        <w:rPr>
          <w:color w:val="252525"/>
          <w:spacing w:val="-10"/>
        </w:rPr>
        <w:t> </w:t>
      </w:r>
      <w:r>
        <w:rPr>
          <w:color w:val="252525"/>
          <w:spacing w:val="-2"/>
        </w:rPr>
        <w:t>ή</w:t>
      </w:r>
      <w:r>
        <w:rPr>
          <w:color w:val="252525"/>
          <w:spacing w:val="-10"/>
        </w:rPr>
        <w:t> </w:t>
      </w:r>
      <w:r>
        <w:rPr>
          <w:color w:val="252525"/>
          <w:spacing w:val="-2"/>
        </w:rPr>
        <w:t>φροντίδας</w:t>
      </w:r>
      <w:r>
        <w:rPr>
          <w:color w:val="252525"/>
          <w:spacing w:val="-10"/>
        </w:rPr>
        <w:t> </w:t>
      </w:r>
      <w:r>
        <w:rPr>
          <w:color w:val="252525"/>
          <w:spacing w:val="-2"/>
        </w:rPr>
        <w:t>των</w:t>
      </w:r>
      <w:r>
        <w:rPr>
          <w:color w:val="252525"/>
          <w:spacing w:val="-10"/>
        </w:rPr>
        <w:t> </w:t>
      </w:r>
      <w:r>
        <w:rPr>
          <w:color w:val="252525"/>
          <w:spacing w:val="-2"/>
        </w:rPr>
        <w:t>συμφερόντων</w:t>
      </w:r>
      <w:r>
        <w:rPr>
          <w:color w:val="252525"/>
          <w:spacing w:val="-10"/>
        </w:rPr>
        <w:t> </w:t>
      </w:r>
      <w:r>
        <w:rPr>
          <w:color w:val="252525"/>
          <w:spacing w:val="-2"/>
        </w:rPr>
        <w:t>του</w:t>
      </w:r>
      <w:r>
        <w:rPr>
          <w:color w:val="252525"/>
          <w:spacing w:val="-10"/>
        </w:rPr>
        <w:t> </w:t>
      </w:r>
      <w:r>
        <w:rPr>
          <w:color w:val="252525"/>
          <w:spacing w:val="-2"/>
        </w:rPr>
        <w:t>θεατή</w:t>
      </w:r>
      <w:r>
        <w:rPr>
          <w:color w:val="252525"/>
          <w:spacing w:val="-10"/>
        </w:rPr>
        <w:t> </w:t>
      </w:r>
      <w:r>
        <w:rPr>
          <w:color w:val="252525"/>
          <w:spacing w:val="-2"/>
        </w:rPr>
        <w:t>ή</w:t>
      </w:r>
      <w:r>
        <w:rPr>
          <w:color w:val="252525"/>
          <w:spacing w:val="-10"/>
        </w:rPr>
        <w:t> </w:t>
      </w:r>
      <w:r>
        <w:rPr>
          <w:color w:val="252525"/>
          <w:spacing w:val="-2"/>
        </w:rPr>
        <w:t>παραλήπτη,</w:t>
      </w:r>
      <w:r>
        <w:rPr>
          <w:color w:val="252525"/>
          <w:spacing w:val="-9"/>
        </w:rPr>
        <w:t> </w:t>
      </w:r>
      <w:r>
        <w:rPr>
          <w:color w:val="252525"/>
          <w:spacing w:val="-2"/>
        </w:rPr>
        <w:t>της</w:t>
      </w:r>
      <w:r>
        <w:rPr>
          <w:color w:val="252525"/>
          <w:spacing w:val="-8"/>
        </w:rPr>
        <w:t> </w:t>
      </w:r>
      <w:r>
        <w:rPr>
          <w:color w:val="252525"/>
          <w:spacing w:val="-2"/>
        </w:rPr>
        <w:t>διοίκησης,</w:t>
      </w:r>
      <w:r>
        <w:rPr>
          <w:color w:val="252525"/>
          <w:spacing w:val="-10"/>
        </w:rPr>
        <w:t> </w:t>
      </w:r>
      <w:r>
        <w:rPr>
          <w:color w:val="252525"/>
          <w:spacing w:val="-2"/>
        </w:rPr>
        <w:t>των</w:t>
      </w:r>
      <w:r>
        <w:rPr>
          <w:color w:val="252525"/>
          <w:spacing w:val="-8"/>
        </w:rPr>
        <w:t> </w:t>
      </w:r>
      <w:r>
        <w:rPr>
          <w:color w:val="252525"/>
          <w:spacing w:val="-2"/>
        </w:rPr>
        <w:t>μετόχων,</w:t>
      </w:r>
      <w:r>
        <w:rPr>
          <w:color w:val="252525"/>
          <w:spacing w:val="-10"/>
        </w:rPr>
        <w:t> </w:t>
      </w:r>
      <w:r>
        <w:rPr>
          <w:color w:val="252525"/>
          <w:spacing w:val="-2"/>
        </w:rPr>
        <w:t>των</w:t>
      </w:r>
      <w:r>
        <w:rPr>
          <w:color w:val="252525"/>
          <w:spacing w:val="-8"/>
        </w:rPr>
        <w:t> </w:t>
      </w:r>
      <w:r>
        <w:rPr>
          <w:color w:val="252525"/>
          <w:spacing w:val="-2"/>
        </w:rPr>
        <w:t>πιστωτών</w:t>
      </w:r>
      <w:r>
        <w:rPr>
          <w:color w:val="252525"/>
          <w:spacing w:val="-10"/>
        </w:rPr>
        <w:t> </w:t>
      </w:r>
      <w:r>
        <w:rPr>
          <w:color w:val="252525"/>
          <w:spacing w:val="-2"/>
        </w:rPr>
        <w:t>του</w:t>
      </w:r>
      <w:r>
        <w:rPr>
          <w:color w:val="252525"/>
          <w:spacing w:val="-8"/>
        </w:rPr>
        <w:t> </w:t>
      </w:r>
      <w:r>
        <w:rPr>
          <w:color w:val="252525"/>
          <w:spacing w:val="-2"/>
        </w:rPr>
        <w:t>ή</w:t>
      </w:r>
      <w:r>
        <w:rPr>
          <w:color w:val="252525"/>
          <w:spacing w:val="-8"/>
        </w:rPr>
        <w:t> </w:t>
      </w:r>
      <w:r>
        <w:rPr>
          <w:color w:val="252525"/>
          <w:spacing w:val="-2"/>
        </w:rPr>
        <w:t>άλλου</w:t>
      </w:r>
      <w:r>
        <w:rPr>
          <w:color w:val="252525"/>
          <w:spacing w:val="-10"/>
        </w:rPr>
        <w:t> </w:t>
      </w:r>
      <w:r>
        <w:rPr>
          <w:color w:val="252525"/>
          <w:spacing w:val="-2"/>
        </w:rPr>
        <w:t>προσώπου </w:t>
      </w:r>
      <w:r>
        <w:rPr>
          <w:color w:val="252525"/>
        </w:rPr>
        <w:t>και ότι</w:t>
      </w:r>
      <w:r>
        <w:rPr>
          <w:color w:val="252525"/>
          <w:spacing w:val="-2"/>
        </w:rPr>
        <w:t> </w:t>
      </w:r>
      <w:r>
        <w:rPr>
          <w:color w:val="252525"/>
        </w:rPr>
        <w:t>ρητά δεν αποδέχεται την οποιαδήποτε τέτοια σχέση</w:t>
      </w:r>
      <w:r>
        <w:rPr>
          <w:color w:val="252525"/>
          <w:spacing w:val="-1"/>
        </w:rPr>
        <w:t> </w:t>
      </w:r>
      <w:r>
        <w:rPr>
          <w:color w:val="252525"/>
        </w:rPr>
        <w:t>και συμφωνεί</w:t>
      </w:r>
      <w:r>
        <w:rPr>
          <w:color w:val="252525"/>
          <w:spacing w:val="-1"/>
        </w:rPr>
        <w:t> </w:t>
      </w:r>
      <w:r>
        <w:rPr>
          <w:color w:val="252525"/>
        </w:rPr>
        <w:t>ότι είναι αυτός</w:t>
      </w:r>
      <w:r>
        <w:rPr>
          <w:color w:val="252525"/>
          <w:spacing w:val="-1"/>
        </w:rPr>
        <w:t> </w:t>
      </w:r>
      <w:r>
        <w:rPr>
          <w:color w:val="252525"/>
        </w:rPr>
        <w:t>μόνος αρμόδιος να λαμβάνει κατά τρόπο ανεξάρτητο</w:t>
      </w:r>
      <w:r>
        <w:rPr>
          <w:color w:val="252525"/>
          <w:spacing w:val="-5"/>
        </w:rPr>
        <w:t> </w:t>
      </w:r>
      <w:r>
        <w:rPr>
          <w:color w:val="252525"/>
        </w:rPr>
        <w:t>τις</w:t>
      </w:r>
      <w:r>
        <w:rPr>
          <w:color w:val="252525"/>
          <w:spacing w:val="-3"/>
        </w:rPr>
        <w:t> </w:t>
      </w:r>
      <w:r>
        <w:rPr>
          <w:color w:val="252525"/>
        </w:rPr>
        <w:t>αποφάσεις</w:t>
      </w:r>
      <w:r>
        <w:rPr>
          <w:color w:val="252525"/>
          <w:spacing w:val="-5"/>
        </w:rPr>
        <w:t> </w:t>
      </w:r>
      <w:r>
        <w:rPr>
          <w:color w:val="252525"/>
        </w:rPr>
        <w:t>του</w:t>
      </w:r>
      <w:r>
        <w:rPr>
          <w:color w:val="252525"/>
          <w:spacing w:val="-7"/>
        </w:rPr>
        <w:t> </w:t>
      </w:r>
      <w:r>
        <w:rPr>
          <w:color w:val="252525"/>
        </w:rPr>
        <w:t>όσον</w:t>
      </w:r>
      <w:r>
        <w:rPr>
          <w:color w:val="252525"/>
          <w:spacing w:val="-6"/>
        </w:rPr>
        <w:t> </w:t>
      </w:r>
      <w:r>
        <w:rPr>
          <w:color w:val="252525"/>
        </w:rPr>
        <w:t>αφορά</w:t>
      </w:r>
      <w:r>
        <w:rPr>
          <w:color w:val="252525"/>
          <w:spacing w:val="-6"/>
        </w:rPr>
        <w:t> </w:t>
      </w:r>
      <w:r>
        <w:rPr>
          <w:color w:val="252525"/>
        </w:rPr>
        <w:t>τον</w:t>
      </w:r>
      <w:r>
        <w:rPr>
          <w:color w:val="252525"/>
          <w:spacing w:val="-6"/>
        </w:rPr>
        <w:t> </w:t>
      </w:r>
      <w:r>
        <w:rPr>
          <w:color w:val="252525"/>
        </w:rPr>
        <w:t>Όμιλο</w:t>
      </w:r>
      <w:r>
        <w:rPr>
          <w:color w:val="252525"/>
          <w:spacing w:val="-5"/>
        </w:rPr>
        <w:t> </w:t>
      </w:r>
      <w:r>
        <w:rPr>
          <w:color w:val="252525"/>
        </w:rPr>
        <w:t>καθώς</w:t>
      </w:r>
      <w:r>
        <w:rPr>
          <w:color w:val="252525"/>
          <w:spacing w:val="-7"/>
        </w:rPr>
        <w:t> </w:t>
      </w:r>
      <w:r>
        <w:rPr>
          <w:color w:val="252525"/>
        </w:rPr>
        <w:t>και</w:t>
      </w:r>
      <w:r>
        <w:rPr>
          <w:color w:val="252525"/>
          <w:spacing w:val="-4"/>
        </w:rPr>
        <w:t> </w:t>
      </w:r>
      <w:r>
        <w:rPr>
          <w:color w:val="252525"/>
        </w:rPr>
        <w:t>για</w:t>
      </w:r>
      <w:r>
        <w:rPr>
          <w:color w:val="252525"/>
          <w:spacing w:val="-7"/>
        </w:rPr>
        <w:t> </w:t>
      </w:r>
      <w:r>
        <w:rPr>
          <w:color w:val="252525"/>
        </w:rPr>
        <w:t>οποιοδήποτε</w:t>
      </w:r>
      <w:r>
        <w:rPr>
          <w:color w:val="252525"/>
          <w:spacing w:val="-6"/>
        </w:rPr>
        <w:t> </w:t>
      </w:r>
      <w:r>
        <w:rPr>
          <w:color w:val="252525"/>
        </w:rPr>
        <w:t>άλλο</w:t>
      </w:r>
      <w:r>
        <w:rPr>
          <w:color w:val="252525"/>
          <w:spacing w:val="-5"/>
        </w:rPr>
        <w:t> </w:t>
      </w:r>
      <w:r>
        <w:rPr>
          <w:color w:val="252525"/>
        </w:rPr>
        <w:t>θέμα</w:t>
      </w:r>
      <w:r>
        <w:rPr>
          <w:color w:val="252525"/>
          <w:spacing w:val="-4"/>
        </w:rPr>
        <w:t> </w:t>
      </w:r>
      <w:r>
        <w:rPr>
          <w:color w:val="252525"/>
        </w:rPr>
        <w:t>που</w:t>
      </w:r>
      <w:r>
        <w:rPr>
          <w:color w:val="252525"/>
          <w:spacing w:val="-2"/>
        </w:rPr>
        <w:t> </w:t>
      </w:r>
      <w:r>
        <w:rPr>
          <w:color w:val="252525"/>
        </w:rPr>
        <w:t>άπτεται</w:t>
      </w:r>
      <w:r>
        <w:rPr>
          <w:color w:val="252525"/>
          <w:spacing w:val="-6"/>
        </w:rPr>
        <w:t> </w:t>
      </w:r>
      <w:r>
        <w:rPr>
          <w:color w:val="252525"/>
        </w:rPr>
        <w:t>αυτού</w:t>
      </w:r>
      <w:r>
        <w:rPr>
          <w:color w:val="252525"/>
          <w:spacing w:val="-5"/>
        </w:rPr>
        <w:t> </w:t>
      </w:r>
      <w:r>
        <w:rPr>
          <w:color w:val="252525"/>
        </w:rPr>
        <w:t>του</w:t>
      </w:r>
      <w:r>
        <w:rPr>
          <w:color w:val="252525"/>
          <w:spacing w:val="-5"/>
        </w:rPr>
        <w:t> </w:t>
      </w:r>
      <w:r>
        <w:rPr>
          <w:color w:val="252525"/>
        </w:rPr>
        <w:t>εγγράφου.</w:t>
      </w:r>
    </w:p>
    <w:p>
      <w:pPr>
        <w:pStyle w:val="BodyText"/>
        <w:spacing w:before="123"/>
      </w:pPr>
    </w:p>
    <w:p>
      <w:pPr>
        <w:pStyle w:val="BodyText"/>
        <w:spacing w:line="283" w:lineRule="auto"/>
        <w:ind w:left="153" w:right="146"/>
        <w:jc w:val="both"/>
      </w:pPr>
      <w:r>
        <w:rPr>
          <w:color w:val="252525"/>
        </w:rPr>
        <w:t>Οι οικονομικές πληροφορίες που περιλαμβάνονται στην παρουσίαση περιλαμβάνουν ορισμένα προκαταρκτικά και μη ελεγμένα οικονομικά</w:t>
      </w:r>
      <w:r>
        <w:rPr>
          <w:color w:val="252525"/>
          <w:spacing w:val="-12"/>
        </w:rPr>
        <w:t> </w:t>
      </w:r>
      <w:r>
        <w:rPr>
          <w:color w:val="252525"/>
        </w:rPr>
        <w:t>στοιχεία</w:t>
      </w:r>
      <w:r>
        <w:rPr>
          <w:color w:val="252525"/>
          <w:spacing w:val="-12"/>
        </w:rPr>
        <w:t> </w:t>
      </w:r>
      <w:r>
        <w:rPr>
          <w:color w:val="252525"/>
        </w:rPr>
        <w:t>της</w:t>
      </w:r>
      <w:r>
        <w:rPr>
          <w:color w:val="252525"/>
          <w:spacing w:val="-12"/>
        </w:rPr>
        <w:t> </w:t>
      </w:r>
      <w:r>
        <w:rPr>
          <w:color w:val="252525"/>
        </w:rPr>
        <w:t>Εθνικής</w:t>
      </w:r>
      <w:r>
        <w:rPr>
          <w:color w:val="252525"/>
          <w:spacing w:val="-12"/>
        </w:rPr>
        <w:t> </w:t>
      </w:r>
      <w:r>
        <w:rPr>
          <w:color w:val="252525"/>
        </w:rPr>
        <w:t>Ασφαλιστικής</w:t>
      </w:r>
      <w:r>
        <w:rPr>
          <w:color w:val="252525"/>
          <w:spacing w:val="-12"/>
        </w:rPr>
        <w:t> </w:t>
      </w:r>
      <w:r>
        <w:rPr>
          <w:color w:val="252525"/>
        </w:rPr>
        <w:t>(Α.Ε.Ε.Γ.Α.)</w:t>
      </w:r>
      <w:r>
        <w:rPr>
          <w:color w:val="252525"/>
          <w:spacing w:val="-12"/>
        </w:rPr>
        <w:t> </w:t>
      </w:r>
      <w:r>
        <w:rPr>
          <w:color w:val="252525"/>
        </w:rPr>
        <w:t>για</w:t>
      </w:r>
      <w:r>
        <w:rPr>
          <w:color w:val="252525"/>
          <w:spacing w:val="-12"/>
        </w:rPr>
        <w:t> </w:t>
      </w:r>
      <w:r>
        <w:rPr>
          <w:color w:val="252525"/>
        </w:rPr>
        <w:t>το</w:t>
      </w:r>
      <w:r>
        <w:rPr>
          <w:color w:val="252525"/>
          <w:spacing w:val="-12"/>
        </w:rPr>
        <w:t> </w:t>
      </w:r>
      <w:r>
        <w:rPr>
          <w:color w:val="252525"/>
        </w:rPr>
        <w:t>οικονομικό</w:t>
      </w:r>
      <w:r>
        <w:rPr>
          <w:color w:val="252525"/>
          <w:spacing w:val="-12"/>
        </w:rPr>
        <w:t> </w:t>
      </w:r>
      <w:r>
        <w:rPr>
          <w:color w:val="252525"/>
        </w:rPr>
        <w:t>έτος</w:t>
      </w:r>
      <w:r>
        <w:rPr>
          <w:color w:val="252525"/>
          <w:spacing w:val="-12"/>
        </w:rPr>
        <w:t> </w:t>
      </w:r>
      <w:r>
        <w:rPr>
          <w:color w:val="252525"/>
        </w:rPr>
        <w:t>2025.</w:t>
      </w:r>
      <w:r>
        <w:rPr>
          <w:color w:val="252525"/>
          <w:spacing w:val="-12"/>
        </w:rPr>
        <w:t> </w:t>
      </w:r>
      <w:r>
        <w:rPr>
          <w:color w:val="252525"/>
        </w:rPr>
        <w:t>Οι</w:t>
      </w:r>
      <w:r>
        <w:rPr>
          <w:color w:val="252525"/>
          <w:spacing w:val="-12"/>
        </w:rPr>
        <w:t> </w:t>
      </w:r>
      <w:r>
        <w:rPr>
          <w:color w:val="252525"/>
        </w:rPr>
        <w:t>εν</w:t>
      </w:r>
      <w:r>
        <w:rPr>
          <w:color w:val="252525"/>
          <w:spacing w:val="-12"/>
        </w:rPr>
        <w:t> </w:t>
      </w:r>
      <w:r>
        <w:rPr>
          <w:color w:val="252525"/>
        </w:rPr>
        <w:t>λόγω</w:t>
      </w:r>
      <w:r>
        <w:rPr>
          <w:color w:val="252525"/>
          <w:spacing w:val="-12"/>
        </w:rPr>
        <w:t> </w:t>
      </w:r>
      <w:r>
        <w:rPr>
          <w:color w:val="252525"/>
        </w:rPr>
        <w:t>πληροφορίες</w:t>
      </w:r>
      <w:r>
        <w:rPr>
          <w:color w:val="252525"/>
          <w:spacing w:val="-12"/>
        </w:rPr>
        <w:t> </w:t>
      </w:r>
      <w:r>
        <w:rPr>
          <w:color w:val="252525"/>
        </w:rPr>
        <w:t>έχουν</w:t>
      </w:r>
      <w:r>
        <w:rPr>
          <w:color w:val="252525"/>
          <w:spacing w:val="-12"/>
        </w:rPr>
        <w:t> </w:t>
      </w:r>
      <w:r>
        <w:rPr>
          <w:color w:val="252525"/>
        </w:rPr>
        <w:t>καταρτιστεί με βάση τις τρέχουσες εκτιμήσεις της διοίκησης και υπόκεινται στην ολοκλήρωση των διαδικασιών κλεισίματος τέλους χρήσης, συμπεριλαμβανομένης της οριστικοποίησης των λογιστικών αρχείων, της σύνταξης των προβλεπόμενων από την νομοθεσία οικονομικών καταστάσεων και της ολοκλήρωσης των διαδικασιών εξωτερικού ελέγχου και εποπτικής αναθεώρησης, όπου </w:t>
      </w:r>
      <w:r>
        <w:rPr>
          <w:color w:val="252525"/>
          <w:spacing w:val="-2"/>
        </w:rPr>
        <w:t>εφαρμόζεται.</w:t>
      </w:r>
    </w:p>
    <w:p>
      <w:pPr>
        <w:pStyle w:val="BodyText"/>
        <w:spacing w:line="283" w:lineRule="auto" w:before="3"/>
        <w:ind w:left="153" w:right="147"/>
        <w:jc w:val="both"/>
      </w:pPr>
      <w:r>
        <w:rPr>
          <w:color w:val="252525"/>
        </w:rPr>
        <w:t>Συνεπώς, οι πληροφορίες αυτές δεν αποτελούν οικονομικές καταστάσεις βάσει θεσμικής υποχρέωσης και δεν έχουν ελεγχθεί ή επαληθευτεί</w:t>
      </w:r>
      <w:r>
        <w:rPr>
          <w:color w:val="252525"/>
          <w:spacing w:val="-2"/>
        </w:rPr>
        <w:t> </w:t>
      </w:r>
      <w:r>
        <w:rPr>
          <w:color w:val="252525"/>
        </w:rPr>
        <w:t>με</w:t>
      </w:r>
      <w:r>
        <w:rPr>
          <w:color w:val="252525"/>
          <w:spacing w:val="-2"/>
        </w:rPr>
        <w:t> </w:t>
      </w:r>
      <w:r>
        <w:rPr>
          <w:color w:val="252525"/>
        </w:rPr>
        <w:t>άλλο</w:t>
      </w:r>
      <w:r>
        <w:rPr>
          <w:color w:val="252525"/>
          <w:spacing w:val="-1"/>
        </w:rPr>
        <w:t> </w:t>
      </w:r>
      <w:r>
        <w:rPr>
          <w:color w:val="252525"/>
        </w:rPr>
        <w:t>τρόπο ανεξάρτητα.</w:t>
      </w:r>
      <w:r>
        <w:rPr>
          <w:color w:val="252525"/>
          <w:spacing w:val="-2"/>
        </w:rPr>
        <w:t> </w:t>
      </w:r>
      <w:r>
        <w:rPr>
          <w:color w:val="252525"/>
        </w:rPr>
        <w:t>Ως</w:t>
      </w:r>
      <w:r>
        <w:rPr>
          <w:color w:val="252525"/>
          <w:spacing w:val="-2"/>
        </w:rPr>
        <w:t> </w:t>
      </w:r>
      <w:r>
        <w:rPr>
          <w:color w:val="252525"/>
        </w:rPr>
        <w:t>εκ</w:t>
      </w:r>
      <w:r>
        <w:rPr>
          <w:color w:val="252525"/>
          <w:spacing w:val="-1"/>
        </w:rPr>
        <w:t> </w:t>
      </w:r>
      <w:r>
        <w:rPr>
          <w:color w:val="252525"/>
        </w:rPr>
        <w:t>τούτου,</w:t>
      </w:r>
      <w:r>
        <w:rPr>
          <w:color w:val="252525"/>
          <w:spacing w:val="-1"/>
        </w:rPr>
        <w:t> </w:t>
      </w:r>
      <w:r>
        <w:rPr>
          <w:color w:val="252525"/>
        </w:rPr>
        <w:t>ενδέχεται να</w:t>
      </w:r>
      <w:r>
        <w:rPr>
          <w:color w:val="252525"/>
          <w:spacing w:val="-3"/>
        </w:rPr>
        <w:t> </w:t>
      </w:r>
      <w:r>
        <w:rPr>
          <w:color w:val="252525"/>
        </w:rPr>
        <w:t>υπόκεινται</w:t>
      </w:r>
      <w:r>
        <w:rPr>
          <w:color w:val="252525"/>
          <w:spacing w:val="-2"/>
        </w:rPr>
        <w:t> </w:t>
      </w:r>
      <w:r>
        <w:rPr>
          <w:color w:val="252525"/>
        </w:rPr>
        <w:t>σε περαιτέρω προσαρμογές</w:t>
      </w:r>
      <w:r>
        <w:rPr>
          <w:color w:val="252525"/>
          <w:spacing w:val="-1"/>
        </w:rPr>
        <w:t> </w:t>
      </w:r>
      <w:r>
        <w:rPr>
          <w:color w:val="252525"/>
        </w:rPr>
        <w:t>και αναθεωρήσεις,</w:t>
      </w:r>
      <w:r>
        <w:rPr>
          <w:color w:val="252525"/>
          <w:spacing w:val="-1"/>
        </w:rPr>
        <w:t> </w:t>
      </w:r>
      <w:r>
        <w:rPr>
          <w:color w:val="252525"/>
        </w:rPr>
        <w:t>οι οποίες θα μπορούσαν να είναι ουσιώδεις. Δεν παρέχεται καμία δήλωση ή εγγύηση, ρητή ή σιωπηρή, ως προς την ακρίβεια, την πληρότητα ή την αμεροληψία των πληροφοριών που περιέχονται στο παρόν και δεν θα πρέπει να χρησιμοποιούνται ως βάση για επενδυτικούς ή άλλους σκοπούς λήψης αποφάσεων.</w:t>
      </w:r>
    </w:p>
    <w:p>
      <w:pPr>
        <w:pStyle w:val="BodyText"/>
        <w:spacing w:after="0" w:line="283" w:lineRule="auto"/>
        <w:jc w:val="both"/>
        <w:sectPr>
          <w:pgSz w:w="11910" w:h="16840"/>
          <w:pgMar w:header="0" w:footer="315" w:top="1160" w:bottom="500" w:left="566" w:right="566"/>
        </w:sectPr>
      </w:pPr>
    </w:p>
    <w:p>
      <w:pPr>
        <w:pStyle w:val="BodyText"/>
      </w:pPr>
    </w:p>
    <w:p>
      <w:pPr>
        <w:pStyle w:val="BodyText"/>
        <w:spacing w:before="201"/>
      </w:pPr>
    </w:p>
    <w:p>
      <w:pPr>
        <w:pStyle w:val="Heading4"/>
        <w:jc w:val="left"/>
      </w:pPr>
      <w:r>
        <w:rPr>
          <w:color w:val="252525"/>
          <w:spacing w:val="-2"/>
        </w:rPr>
        <w:t>Εμπιστευτικότητα</w:t>
      </w:r>
    </w:p>
    <w:p>
      <w:pPr>
        <w:pStyle w:val="BodyText"/>
        <w:spacing w:line="283" w:lineRule="auto" w:before="38"/>
        <w:ind w:left="153" w:right="152"/>
        <w:jc w:val="both"/>
      </w:pPr>
      <w:r>
        <w:rPr>
          <w:color w:val="252525"/>
        </w:rPr>
        <w:t>Για τους σκοπούς της παρούσας προειδοποίησης, στην παρουσίαση αυτή πρέπει να θεωρηθεί ότι το περιεχόμενό της συμπεριλαμβάνει τυχόν προφορικά σχόλια ή παρουσιάσεις και τυχόν συνεδρίες όπου τίθενται ερωτήσεις και δίδονται απαντήσεις. Παρακολουθώντας μια συνάντηση στην οποία πραγματοποιείται η παρουσίαση ή με άλλο τρόπο προβολή ή πρόσβαση στην παρουσίαση, είτε ζωντανή είτε ηχογραφημένη, θεωρείται ότι έχετε συμφωνήσει με τους ακόλουθους όρους, προϋποθέσεις και περιορισμούς, καθώς και ότι έχετε αναγνωρίσει ότι κατανοείτε τις νομικές και ρυθμιστικές κυρώσεις που συνδέονται με την κακή χρήση, γνωστοποίηση ή ακατάλληλη διάθεση της παρουσίασης ή οποιασδήποτε πληροφορίας που εμπεριέχεται σε αυτήν. Αναγνωρίζετε επίσης ότι, στην περίπτωση που η παρούσα διαβιβαστεί και παραληφθεί ηλεκτρονικά, αυτή είναι εμπιστευτική και σκοπείται να δοθεί μόνον σε εσάς και συμφωνείτε ότι δεν θα προωθήσετε, αντιγράψετε, αποθηκεύσετε ή δημοσιεύσετε την ηλεκτρονική διαβίβαση ή την παρουσίαση σε κανένα άλλο πρόσωπο.</w:t>
      </w:r>
    </w:p>
    <w:p>
      <w:pPr>
        <w:pStyle w:val="BodyText"/>
      </w:pPr>
    </w:p>
    <w:p>
      <w:pPr>
        <w:pStyle w:val="BodyText"/>
      </w:pPr>
    </w:p>
    <w:p>
      <w:pPr>
        <w:pStyle w:val="BodyText"/>
      </w:pPr>
    </w:p>
    <w:p>
      <w:pPr>
        <w:pStyle w:val="BodyText"/>
        <w:spacing w:before="64"/>
      </w:pPr>
    </w:p>
    <w:p>
      <w:pPr>
        <w:pStyle w:val="Heading4"/>
        <w:jc w:val="left"/>
      </w:pPr>
      <w:r>
        <w:rPr>
          <w:color w:val="252525"/>
          <w:spacing w:val="-4"/>
        </w:rPr>
        <w:t>Μελλοντικές</w:t>
      </w:r>
      <w:r>
        <w:rPr>
          <w:color w:val="252525"/>
          <w:spacing w:val="-2"/>
        </w:rPr>
        <w:t> </w:t>
      </w:r>
      <w:r>
        <w:rPr>
          <w:color w:val="252525"/>
          <w:spacing w:val="-4"/>
        </w:rPr>
        <w:t>προβολές</w:t>
      </w:r>
      <w:r>
        <w:rPr>
          <w:color w:val="252525"/>
          <w:spacing w:val="-7"/>
        </w:rPr>
        <w:t> </w:t>
      </w:r>
      <w:r>
        <w:rPr>
          <w:color w:val="252525"/>
          <w:spacing w:val="-4"/>
        </w:rPr>
        <w:t>και</w:t>
      </w:r>
      <w:r>
        <w:rPr>
          <w:color w:val="252525"/>
          <w:spacing w:val="-5"/>
        </w:rPr>
        <w:t> </w:t>
      </w:r>
      <w:r>
        <w:rPr>
          <w:color w:val="252525"/>
          <w:spacing w:val="-4"/>
        </w:rPr>
        <w:t>οικονομικές</w:t>
      </w:r>
      <w:r>
        <w:rPr>
          <w:color w:val="252525"/>
          <w:spacing w:val="-1"/>
        </w:rPr>
        <w:t> </w:t>
      </w:r>
      <w:r>
        <w:rPr>
          <w:color w:val="252525"/>
          <w:spacing w:val="-4"/>
        </w:rPr>
        <w:t>προβλέψεις</w:t>
      </w:r>
    </w:p>
    <w:p>
      <w:pPr>
        <w:pStyle w:val="BodyText"/>
        <w:spacing w:line="285" w:lineRule="auto" w:before="36"/>
        <w:ind w:left="153" w:right="157"/>
        <w:jc w:val="both"/>
      </w:pPr>
      <w:r>
        <w:rPr>
          <w:color w:val="252525"/>
        </w:rPr>
        <w:t>Ορισμένες πληροφορίες ή δηλώσεις που περιλαμβάνονται σε αυτήν την παρουσίαση ή έγιναν σε συναντήσεις και δεν αποτελούν ιστορικά στοιχεία, περιλαμβανομένων, ενδεικτικά, οποιωνδήποτε αναφορών στις οποίες προηγούνται, ακολουθούν ή περιλαμβάνονται</w:t>
      </w:r>
      <w:r>
        <w:rPr>
          <w:color w:val="252525"/>
          <w:spacing w:val="-7"/>
        </w:rPr>
        <w:t> </w:t>
      </w:r>
      <w:r>
        <w:rPr>
          <w:color w:val="252525"/>
        </w:rPr>
        <w:t>λέξεις</w:t>
      </w:r>
      <w:r>
        <w:rPr>
          <w:color w:val="252525"/>
          <w:spacing w:val="-5"/>
        </w:rPr>
        <w:t> </w:t>
      </w:r>
      <w:r>
        <w:rPr>
          <w:color w:val="252525"/>
        </w:rPr>
        <w:t>ή</w:t>
      </w:r>
      <w:r>
        <w:rPr>
          <w:color w:val="252525"/>
          <w:spacing w:val="-6"/>
        </w:rPr>
        <w:t> </w:t>
      </w:r>
      <w:r>
        <w:rPr>
          <w:color w:val="252525"/>
        </w:rPr>
        <w:t>φράσεις</w:t>
      </w:r>
      <w:r>
        <w:rPr>
          <w:color w:val="252525"/>
          <w:spacing w:val="-6"/>
        </w:rPr>
        <w:t> </w:t>
      </w:r>
      <w:r>
        <w:rPr>
          <w:color w:val="252525"/>
        </w:rPr>
        <w:t>όπως</w:t>
      </w:r>
      <w:r>
        <w:rPr>
          <w:color w:val="252525"/>
          <w:spacing w:val="-5"/>
        </w:rPr>
        <w:t> </w:t>
      </w:r>
      <w:r>
        <w:rPr>
          <w:color w:val="252525"/>
        </w:rPr>
        <w:t>«στόχοι»,</w:t>
      </w:r>
      <w:r>
        <w:rPr>
          <w:color w:val="252525"/>
          <w:spacing w:val="-4"/>
        </w:rPr>
        <w:t> </w:t>
      </w:r>
      <w:r>
        <w:rPr>
          <w:color w:val="252525"/>
        </w:rPr>
        <w:t>«πεποιθήσεις»,</w:t>
      </w:r>
      <w:r>
        <w:rPr>
          <w:color w:val="252525"/>
          <w:spacing w:val="-5"/>
        </w:rPr>
        <w:t> </w:t>
      </w:r>
      <w:r>
        <w:rPr>
          <w:color w:val="252525"/>
        </w:rPr>
        <w:t>«προσδοκίες»,</w:t>
      </w:r>
      <w:r>
        <w:rPr>
          <w:color w:val="252525"/>
          <w:spacing w:val="-5"/>
        </w:rPr>
        <w:t> </w:t>
      </w:r>
      <w:r>
        <w:rPr>
          <w:color w:val="252525"/>
        </w:rPr>
        <w:t>«σκοποί»,</w:t>
      </w:r>
      <w:r>
        <w:rPr>
          <w:color w:val="252525"/>
          <w:spacing w:val="-4"/>
        </w:rPr>
        <w:t> </w:t>
      </w:r>
      <w:r>
        <w:rPr>
          <w:color w:val="252525"/>
        </w:rPr>
        <w:t>«προθέσεις»,</w:t>
      </w:r>
      <w:r>
        <w:rPr>
          <w:color w:val="252525"/>
          <w:spacing w:val="-5"/>
        </w:rPr>
        <w:t> </w:t>
      </w:r>
      <w:r>
        <w:rPr>
          <w:color w:val="252525"/>
        </w:rPr>
        <w:t>«πιθανό»,</w:t>
      </w:r>
      <w:r>
        <w:rPr>
          <w:color w:val="252525"/>
          <w:spacing w:val="-6"/>
        </w:rPr>
        <w:t> </w:t>
      </w:r>
      <w:r>
        <w:rPr>
          <w:color w:val="252525"/>
          <w:spacing w:val="-2"/>
        </w:rPr>
        <w:t>«προσδοκά»,</w:t>
      </w:r>
    </w:p>
    <w:p>
      <w:pPr>
        <w:pStyle w:val="BodyText"/>
        <w:spacing w:line="285" w:lineRule="auto"/>
        <w:ind w:left="153" w:right="160"/>
        <w:jc w:val="both"/>
      </w:pPr>
      <w:r>
        <w:rPr>
          <w:color w:val="252525"/>
        </w:rPr>
        <w:t>«θα», «θα μπορούσε», «δυνητικός», «σχέδιο», «έχει σχεδιαστεί για να» ή συναφείς εκφράσεις ή το αντίθετο τους, αποτελούν μελλοντικές</w:t>
      </w:r>
      <w:r>
        <w:rPr>
          <w:color w:val="252525"/>
          <w:spacing w:val="-1"/>
        </w:rPr>
        <w:t> </w:t>
      </w:r>
      <w:r>
        <w:rPr>
          <w:color w:val="252525"/>
        </w:rPr>
        <w:t>προβολές</w:t>
      </w:r>
      <w:r>
        <w:rPr>
          <w:color w:val="252525"/>
          <w:spacing w:val="-3"/>
        </w:rPr>
        <w:t> </w:t>
      </w:r>
      <w:r>
        <w:rPr>
          <w:color w:val="252525"/>
        </w:rPr>
        <w:t>μολονότι</w:t>
      </w:r>
      <w:r>
        <w:rPr>
          <w:color w:val="252525"/>
          <w:spacing w:val="-1"/>
        </w:rPr>
        <w:t> </w:t>
      </w:r>
      <w:r>
        <w:rPr>
          <w:color w:val="252525"/>
        </w:rPr>
        <w:t>δεν</w:t>
      </w:r>
      <w:r>
        <w:rPr>
          <w:color w:val="252525"/>
          <w:spacing w:val="-4"/>
        </w:rPr>
        <w:t> </w:t>
      </w:r>
      <w:r>
        <w:rPr>
          <w:color w:val="252525"/>
        </w:rPr>
        <w:t>ταυτοποιούνται</w:t>
      </w:r>
      <w:r>
        <w:rPr>
          <w:color w:val="252525"/>
          <w:spacing w:val="-4"/>
        </w:rPr>
        <w:t> </w:t>
      </w:r>
      <w:r>
        <w:rPr>
          <w:color w:val="252525"/>
        </w:rPr>
        <w:t>ως</w:t>
      </w:r>
      <w:r>
        <w:rPr>
          <w:color w:val="252525"/>
          <w:spacing w:val="-3"/>
        </w:rPr>
        <w:t> </w:t>
      </w:r>
      <w:r>
        <w:rPr>
          <w:color w:val="252525"/>
        </w:rPr>
        <w:t>τέτοιες</w:t>
      </w:r>
      <w:r>
        <w:rPr>
          <w:color w:val="252525"/>
          <w:spacing w:val="-1"/>
        </w:rPr>
        <w:t> </w:t>
      </w:r>
      <w:r>
        <w:rPr>
          <w:color w:val="252525"/>
        </w:rPr>
        <w:t>ρητά.</w:t>
      </w:r>
    </w:p>
    <w:p>
      <w:pPr>
        <w:pStyle w:val="BodyText"/>
        <w:spacing w:line="283" w:lineRule="auto"/>
        <w:ind w:left="153" w:right="148"/>
        <w:jc w:val="both"/>
      </w:pPr>
      <w:r>
        <w:rPr>
          <w:color w:val="252525"/>
        </w:rPr>
        <w:t>Στα παραδείγματα μελλοντικών προβολών</w:t>
      </w:r>
      <w:r>
        <w:rPr>
          <w:color w:val="252525"/>
          <w:spacing w:val="-1"/>
        </w:rPr>
        <w:t> </w:t>
      </w:r>
      <w:r>
        <w:rPr>
          <w:color w:val="252525"/>
        </w:rPr>
        <w:t>μπορεί να</w:t>
      </w:r>
      <w:r>
        <w:rPr>
          <w:color w:val="252525"/>
          <w:spacing w:val="-2"/>
        </w:rPr>
        <w:t> </w:t>
      </w:r>
      <w:r>
        <w:rPr>
          <w:color w:val="252525"/>
        </w:rPr>
        <w:t>συγκαταλέγονται, μεταξύ άλλων δηλώσεις που αφορούν την στρατηγική του Ομίλου, των σχεδίων, των σκοπών, των στόχων, των επιχειρηματικών δραστηριοτήτων και των προοπτικών τους, των πολιτικών, οικονομικών και άλλων συνθηκών που ισχύουν στην Ελλάδα ή αλλού, της χρηματοοικονομικής κατάστασης του Ομίλου, των </w:t>
      </w:r>
      <w:r>
        <w:rPr>
          <w:color w:val="252525"/>
          <w:spacing w:val="-2"/>
        </w:rPr>
        <w:t>αποτελεσμάτων</w:t>
      </w:r>
      <w:r>
        <w:rPr>
          <w:color w:val="252525"/>
          <w:spacing w:val="-10"/>
        </w:rPr>
        <w:t> </w:t>
      </w:r>
      <w:r>
        <w:rPr>
          <w:color w:val="252525"/>
          <w:spacing w:val="-2"/>
        </w:rPr>
        <w:t>χρήσης,</w:t>
      </w:r>
      <w:r>
        <w:rPr>
          <w:color w:val="252525"/>
          <w:spacing w:val="-10"/>
        </w:rPr>
        <w:t> </w:t>
      </w:r>
      <w:r>
        <w:rPr>
          <w:color w:val="252525"/>
          <w:spacing w:val="-2"/>
        </w:rPr>
        <w:t>της</w:t>
      </w:r>
      <w:r>
        <w:rPr>
          <w:color w:val="252525"/>
          <w:spacing w:val="-10"/>
        </w:rPr>
        <w:t> </w:t>
      </w:r>
      <w:r>
        <w:rPr>
          <w:color w:val="252525"/>
          <w:spacing w:val="-2"/>
        </w:rPr>
        <w:t>ρευστότητας,</w:t>
      </w:r>
      <w:r>
        <w:rPr>
          <w:color w:val="252525"/>
          <w:spacing w:val="-10"/>
        </w:rPr>
        <w:t> </w:t>
      </w:r>
      <w:r>
        <w:rPr>
          <w:color w:val="252525"/>
          <w:spacing w:val="-2"/>
        </w:rPr>
        <w:t>των</w:t>
      </w:r>
      <w:r>
        <w:rPr>
          <w:color w:val="252525"/>
          <w:spacing w:val="-10"/>
        </w:rPr>
        <w:t> </w:t>
      </w:r>
      <w:r>
        <w:rPr>
          <w:color w:val="252525"/>
          <w:spacing w:val="-2"/>
        </w:rPr>
        <w:t>κεφαλαιακών</w:t>
      </w:r>
      <w:r>
        <w:rPr>
          <w:color w:val="252525"/>
          <w:spacing w:val="-10"/>
        </w:rPr>
        <w:t> </w:t>
      </w:r>
      <w:r>
        <w:rPr>
          <w:color w:val="252525"/>
          <w:spacing w:val="-2"/>
        </w:rPr>
        <w:t>πόρων</w:t>
      </w:r>
      <w:r>
        <w:rPr>
          <w:color w:val="252525"/>
          <w:spacing w:val="-10"/>
        </w:rPr>
        <w:t> </w:t>
      </w:r>
      <w:r>
        <w:rPr>
          <w:color w:val="252525"/>
          <w:spacing w:val="-2"/>
        </w:rPr>
        <w:t>και</w:t>
      </w:r>
      <w:r>
        <w:rPr>
          <w:color w:val="252525"/>
          <w:spacing w:val="-10"/>
        </w:rPr>
        <w:t> </w:t>
      </w:r>
      <w:r>
        <w:rPr>
          <w:color w:val="252525"/>
          <w:spacing w:val="-2"/>
        </w:rPr>
        <w:t>των</w:t>
      </w:r>
      <w:r>
        <w:rPr>
          <w:color w:val="252525"/>
          <w:spacing w:val="-10"/>
        </w:rPr>
        <w:t> </w:t>
      </w:r>
      <w:r>
        <w:rPr>
          <w:color w:val="252525"/>
          <w:spacing w:val="-2"/>
        </w:rPr>
        <w:t>κεφαλαιακών</w:t>
      </w:r>
      <w:r>
        <w:rPr>
          <w:color w:val="252525"/>
          <w:spacing w:val="-10"/>
        </w:rPr>
        <w:t> </w:t>
      </w:r>
      <w:r>
        <w:rPr>
          <w:color w:val="252525"/>
          <w:spacing w:val="-2"/>
        </w:rPr>
        <w:t>εξόδων</w:t>
      </w:r>
      <w:r>
        <w:rPr>
          <w:color w:val="252525"/>
          <w:spacing w:val="-10"/>
        </w:rPr>
        <w:t> </w:t>
      </w:r>
      <w:r>
        <w:rPr>
          <w:color w:val="252525"/>
          <w:spacing w:val="-2"/>
        </w:rPr>
        <w:t>και</w:t>
      </w:r>
      <w:r>
        <w:rPr>
          <w:color w:val="252525"/>
          <w:spacing w:val="-10"/>
        </w:rPr>
        <w:t> </w:t>
      </w:r>
      <w:r>
        <w:rPr>
          <w:color w:val="252525"/>
          <w:spacing w:val="-2"/>
        </w:rPr>
        <w:t>της</w:t>
      </w:r>
      <w:r>
        <w:rPr>
          <w:color w:val="252525"/>
          <w:spacing w:val="-10"/>
        </w:rPr>
        <w:t> </w:t>
      </w:r>
      <w:r>
        <w:rPr>
          <w:color w:val="252525"/>
          <w:spacing w:val="-2"/>
        </w:rPr>
        <w:t>εξέλιξης</w:t>
      </w:r>
      <w:r>
        <w:rPr>
          <w:color w:val="252525"/>
          <w:spacing w:val="-10"/>
        </w:rPr>
        <w:t> </w:t>
      </w:r>
      <w:r>
        <w:rPr>
          <w:color w:val="252525"/>
          <w:spacing w:val="-2"/>
        </w:rPr>
        <w:t>των</w:t>
      </w:r>
      <w:r>
        <w:rPr>
          <w:color w:val="252525"/>
          <w:spacing w:val="-10"/>
        </w:rPr>
        <w:t> </w:t>
      </w:r>
      <w:r>
        <w:rPr>
          <w:color w:val="252525"/>
          <w:spacing w:val="-2"/>
        </w:rPr>
        <w:t>αγορών,</w:t>
      </w:r>
      <w:r>
        <w:rPr>
          <w:color w:val="252525"/>
          <w:spacing w:val="-10"/>
        </w:rPr>
        <w:t> </w:t>
      </w:r>
      <w:r>
        <w:rPr>
          <w:color w:val="252525"/>
          <w:spacing w:val="-2"/>
        </w:rPr>
        <w:t>καθώς </w:t>
      </w:r>
      <w:r>
        <w:rPr>
          <w:color w:val="252525"/>
        </w:rPr>
        <w:t>και του αναμενόμενου κόστους από αποταμιεύσεις και</w:t>
      </w:r>
      <w:r>
        <w:rPr>
          <w:color w:val="252525"/>
          <w:spacing w:val="-1"/>
        </w:rPr>
        <w:t> </w:t>
      </w:r>
      <w:r>
        <w:rPr>
          <w:color w:val="252525"/>
        </w:rPr>
        <w:t>συνεργασίες, όπως επίσης και</w:t>
      </w:r>
      <w:r>
        <w:rPr>
          <w:color w:val="252525"/>
          <w:spacing w:val="-1"/>
        </w:rPr>
        <w:t> </w:t>
      </w:r>
      <w:r>
        <w:rPr>
          <w:color w:val="252525"/>
        </w:rPr>
        <w:t>την</w:t>
      </w:r>
      <w:r>
        <w:rPr>
          <w:color w:val="252525"/>
          <w:spacing w:val="-3"/>
        </w:rPr>
        <w:t> </w:t>
      </w:r>
      <w:r>
        <w:rPr>
          <w:color w:val="252525"/>
        </w:rPr>
        <w:t>πρόθεση και</w:t>
      </w:r>
      <w:r>
        <w:rPr>
          <w:color w:val="252525"/>
          <w:spacing w:val="-1"/>
        </w:rPr>
        <w:t> </w:t>
      </w:r>
      <w:r>
        <w:rPr>
          <w:color w:val="252525"/>
        </w:rPr>
        <w:t>τις πεποιθήσεις τ</w:t>
      </w:r>
      <w:r>
        <w:rPr>
          <w:color w:val="002E2F"/>
        </w:rPr>
        <w:t>ου </w:t>
      </w:r>
      <w:r>
        <w:rPr>
          <w:color w:val="252525"/>
        </w:rPr>
        <w:t>Ομίλου και/ή της διοίκησης και των διευθυντικών στελεχών της αναφορικά με τα παραπάνω. Οι μελλοντικές προβολές και οι οικονομικές προβλέψεις</w:t>
      </w:r>
      <w:r>
        <w:rPr>
          <w:color w:val="252525"/>
          <w:spacing w:val="-5"/>
        </w:rPr>
        <w:t> </w:t>
      </w:r>
      <w:r>
        <w:rPr>
          <w:color w:val="252525"/>
        </w:rPr>
        <w:t>δεν</w:t>
      </w:r>
      <w:r>
        <w:rPr>
          <w:color w:val="252525"/>
          <w:spacing w:val="-5"/>
        </w:rPr>
        <w:t> </w:t>
      </w:r>
      <w:r>
        <w:rPr>
          <w:color w:val="252525"/>
        </w:rPr>
        <w:t>είναι</w:t>
      </w:r>
      <w:r>
        <w:rPr>
          <w:color w:val="252525"/>
          <w:spacing w:val="-6"/>
        </w:rPr>
        <w:t> </w:t>
      </w:r>
      <w:r>
        <w:rPr>
          <w:color w:val="252525"/>
        </w:rPr>
        <w:t>εγγυήσεις</w:t>
      </w:r>
      <w:r>
        <w:rPr>
          <w:color w:val="252525"/>
          <w:spacing w:val="-5"/>
        </w:rPr>
        <w:t> </w:t>
      </w:r>
      <w:r>
        <w:rPr>
          <w:color w:val="252525"/>
        </w:rPr>
        <w:t>μελλοντικής</w:t>
      </w:r>
      <w:r>
        <w:rPr>
          <w:color w:val="252525"/>
          <w:spacing w:val="-5"/>
        </w:rPr>
        <w:t> </w:t>
      </w:r>
      <w:r>
        <w:rPr>
          <w:color w:val="252525"/>
        </w:rPr>
        <w:t>απόδοσης</w:t>
      </w:r>
      <w:r>
        <w:rPr>
          <w:color w:val="252525"/>
          <w:spacing w:val="-6"/>
        </w:rPr>
        <w:t> </w:t>
      </w:r>
      <w:r>
        <w:rPr>
          <w:color w:val="252525"/>
        </w:rPr>
        <w:t>και</w:t>
      </w:r>
      <w:r>
        <w:rPr>
          <w:color w:val="252525"/>
          <w:spacing w:val="-7"/>
        </w:rPr>
        <w:t> </w:t>
      </w:r>
      <w:r>
        <w:rPr>
          <w:color w:val="252525"/>
        </w:rPr>
        <w:t>περιέχουν</w:t>
      </w:r>
      <w:r>
        <w:rPr>
          <w:color w:val="252525"/>
          <w:spacing w:val="-7"/>
        </w:rPr>
        <w:t> </w:t>
      </w:r>
      <w:r>
        <w:rPr>
          <w:color w:val="252525"/>
        </w:rPr>
        <w:t>πολλούς</w:t>
      </w:r>
      <w:r>
        <w:rPr>
          <w:color w:val="252525"/>
          <w:spacing w:val="-6"/>
        </w:rPr>
        <w:t> </w:t>
      </w:r>
      <w:r>
        <w:rPr>
          <w:color w:val="252525"/>
        </w:rPr>
        <w:t>γνωστούς</w:t>
      </w:r>
      <w:r>
        <w:rPr>
          <w:color w:val="252525"/>
          <w:spacing w:val="-6"/>
        </w:rPr>
        <w:t> </w:t>
      </w:r>
      <w:r>
        <w:rPr>
          <w:color w:val="252525"/>
        </w:rPr>
        <w:t>και</w:t>
      </w:r>
      <w:r>
        <w:rPr>
          <w:color w:val="252525"/>
          <w:spacing w:val="-6"/>
        </w:rPr>
        <w:t> </w:t>
      </w:r>
      <w:r>
        <w:rPr>
          <w:color w:val="252525"/>
        </w:rPr>
        <w:t>άγνωστους</w:t>
      </w:r>
      <w:r>
        <w:rPr>
          <w:color w:val="252525"/>
          <w:spacing w:val="-6"/>
        </w:rPr>
        <w:t> </w:t>
      </w:r>
      <w:r>
        <w:rPr>
          <w:color w:val="252525"/>
        </w:rPr>
        <w:t>κινδύνους,</w:t>
      </w:r>
      <w:r>
        <w:rPr>
          <w:color w:val="252525"/>
          <w:spacing w:val="-5"/>
        </w:rPr>
        <w:t> </w:t>
      </w:r>
      <w:r>
        <w:rPr>
          <w:color w:val="252525"/>
        </w:rPr>
        <w:t>αβεβαιότητες, γενικές</w:t>
      </w:r>
      <w:r>
        <w:rPr>
          <w:color w:val="252525"/>
          <w:spacing w:val="-1"/>
        </w:rPr>
        <w:t> </w:t>
      </w:r>
      <w:r>
        <w:rPr>
          <w:color w:val="252525"/>
        </w:rPr>
        <w:t>και</w:t>
      </w:r>
      <w:r>
        <w:rPr>
          <w:color w:val="252525"/>
          <w:spacing w:val="-2"/>
        </w:rPr>
        <w:t> </w:t>
      </w:r>
      <w:r>
        <w:rPr>
          <w:color w:val="252525"/>
        </w:rPr>
        <w:t>ειδικές</w:t>
      </w:r>
      <w:r>
        <w:rPr>
          <w:color w:val="252525"/>
          <w:spacing w:val="-1"/>
        </w:rPr>
        <w:t> </w:t>
      </w:r>
      <w:r>
        <w:rPr>
          <w:color w:val="252525"/>
        </w:rPr>
        <w:t>και</w:t>
      </w:r>
      <w:r>
        <w:rPr>
          <w:color w:val="252525"/>
          <w:spacing w:val="-2"/>
        </w:rPr>
        <w:t> </w:t>
      </w:r>
      <w:r>
        <w:rPr>
          <w:color w:val="252525"/>
        </w:rPr>
        <w:t>υποθέσεις που είναι δύσκολο να</w:t>
      </w:r>
      <w:r>
        <w:rPr>
          <w:color w:val="252525"/>
          <w:spacing w:val="-2"/>
        </w:rPr>
        <w:t> </w:t>
      </w:r>
      <w:r>
        <w:rPr>
          <w:color w:val="252525"/>
        </w:rPr>
        <w:t>προβλεφθούν</w:t>
      </w:r>
      <w:r>
        <w:rPr>
          <w:color w:val="252525"/>
          <w:spacing w:val="-2"/>
        </w:rPr>
        <w:t> </w:t>
      </w:r>
      <w:r>
        <w:rPr>
          <w:color w:val="252525"/>
        </w:rPr>
        <w:t>και</w:t>
      </w:r>
      <w:r>
        <w:rPr>
          <w:color w:val="252525"/>
          <w:spacing w:val="-2"/>
        </w:rPr>
        <w:t> </w:t>
      </w:r>
      <w:r>
        <w:rPr>
          <w:color w:val="252525"/>
        </w:rPr>
        <w:t>βρίσκονται</w:t>
      </w:r>
      <w:r>
        <w:rPr>
          <w:color w:val="252525"/>
          <w:spacing w:val="-2"/>
        </w:rPr>
        <w:t> </w:t>
      </w:r>
      <w:r>
        <w:rPr>
          <w:color w:val="252525"/>
        </w:rPr>
        <w:t>εκτός</w:t>
      </w:r>
      <w:r>
        <w:rPr>
          <w:color w:val="252525"/>
          <w:spacing w:val="-1"/>
        </w:rPr>
        <w:t> </w:t>
      </w:r>
      <w:r>
        <w:rPr>
          <w:color w:val="252525"/>
        </w:rPr>
        <w:t>ελέγχου</w:t>
      </w:r>
      <w:r>
        <w:rPr>
          <w:color w:val="252525"/>
          <w:spacing w:val="-1"/>
        </w:rPr>
        <w:t> </w:t>
      </w:r>
      <w:r>
        <w:rPr>
          <w:color w:val="252525"/>
        </w:rPr>
        <w:t>του</w:t>
      </w:r>
      <w:r>
        <w:rPr>
          <w:color w:val="252525"/>
          <w:spacing w:val="-1"/>
        </w:rPr>
        <w:t> </w:t>
      </w:r>
      <w:r>
        <w:rPr>
          <w:color w:val="252525"/>
        </w:rPr>
        <w:t>Ομίλου.</w:t>
      </w:r>
    </w:p>
    <w:p>
      <w:pPr>
        <w:pStyle w:val="BodyText"/>
        <w:spacing w:before="34"/>
      </w:pPr>
    </w:p>
    <w:p>
      <w:pPr>
        <w:pStyle w:val="BodyText"/>
        <w:spacing w:line="283" w:lineRule="auto"/>
        <w:ind w:left="153" w:right="152"/>
        <w:jc w:val="both"/>
      </w:pPr>
      <w:r>
        <w:rPr>
          <w:color w:val="252525"/>
        </w:rPr>
        <w:t>Έχουμε βασίσει αυτές τις παραδοχές σε πληροφορίες που είναι επί του παρόντος διαθέσιμες σε εμάς κατά την ημερομηνία που γίνονται οι προβολές, και στην περίπτωση που οποιαδήποτε εξ αυτών των παραδοχών αποδειχθεί εσφαλμένη, τα πραγματικά αποτελέσματα πιθανόν να αποκλίνουν ουσιωδώς από αυτά που εκφράζονται σε αυτές τις μελλοντικές προβολές. Παρότι δεν γνωρίζουμε τον αντίκτυπο που πιθανά τέτοιες διαφοροποιήσεις να έχουν στην επιχειρηματική μας δραστηριότητα, εάν υπάρξουν τέτοιες</w:t>
      </w:r>
      <w:r>
        <w:rPr>
          <w:color w:val="252525"/>
          <w:spacing w:val="-7"/>
        </w:rPr>
        <w:t> </w:t>
      </w:r>
      <w:r>
        <w:rPr>
          <w:color w:val="252525"/>
        </w:rPr>
        <w:t>διαφοροποιήσεις,</w:t>
      </w:r>
      <w:r>
        <w:rPr>
          <w:color w:val="252525"/>
          <w:spacing w:val="-7"/>
        </w:rPr>
        <w:t> </w:t>
      </w:r>
      <w:r>
        <w:rPr>
          <w:color w:val="252525"/>
        </w:rPr>
        <w:t>τα</w:t>
      </w:r>
      <w:r>
        <w:rPr>
          <w:color w:val="252525"/>
          <w:spacing w:val="-11"/>
        </w:rPr>
        <w:t> </w:t>
      </w:r>
      <w:r>
        <w:rPr>
          <w:color w:val="252525"/>
        </w:rPr>
        <w:t>μελλοντικά</w:t>
      </w:r>
      <w:r>
        <w:rPr>
          <w:color w:val="252525"/>
          <w:spacing w:val="-8"/>
        </w:rPr>
        <w:t> </w:t>
      </w:r>
      <w:r>
        <w:rPr>
          <w:color w:val="252525"/>
        </w:rPr>
        <w:t>μας</w:t>
      </w:r>
      <w:r>
        <w:rPr>
          <w:color w:val="252525"/>
          <w:spacing w:val="-7"/>
        </w:rPr>
        <w:t> </w:t>
      </w:r>
      <w:r>
        <w:rPr>
          <w:color w:val="252525"/>
        </w:rPr>
        <w:t>λειτουργικά</w:t>
      </w:r>
      <w:r>
        <w:rPr>
          <w:color w:val="252525"/>
          <w:spacing w:val="-8"/>
        </w:rPr>
        <w:t> </w:t>
      </w:r>
      <w:r>
        <w:rPr>
          <w:color w:val="252525"/>
        </w:rPr>
        <w:t>αποτελέσματα</w:t>
      </w:r>
      <w:r>
        <w:rPr>
          <w:color w:val="252525"/>
          <w:spacing w:val="-8"/>
        </w:rPr>
        <w:t> </w:t>
      </w:r>
      <w:r>
        <w:rPr>
          <w:color w:val="252525"/>
        </w:rPr>
        <w:t>και</w:t>
      </w:r>
      <w:r>
        <w:rPr>
          <w:color w:val="252525"/>
          <w:spacing w:val="-10"/>
        </w:rPr>
        <w:t> </w:t>
      </w:r>
      <w:r>
        <w:rPr>
          <w:color w:val="252525"/>
        </w:rPr>
        <w:t>η</w:t>
      </w:r>
      <w:r>
        <w:rPr>
          <w:color w:val="252525"/>
          <w:spacing w:val="-7"/>
        </w:rPr>
        <w:t> </w:t>
      </w:r>
      <w:r>
        <w:rPr>
          <w:color w:val="252525"/>
        </w:rPr>
        <w:t>χρηματοοικονομική</w:t>
      </w:r>
      <w:r>
        <w:rPr>
          <w:color w:val="252525"/>
          <w:spacing w:val="-7"/>
        </w:rPr>
        <w:t> </w:t>
      </w:r>
      <w:r>
        <w:rPr>
          <w:color w:val="252525"/>
        </w:rPr>
        <w:t>μας</w:t>
      </w:r>
      <w:r>
        <w:rPr>
          <w:color w:val="252525"/>
          <w:spacing w:val="-10"/>
        </w:rPr>
        <w:t> </w:t>
      </w:r>
      <w:r>
        <w:rPr>
          <w:color w:val="252525"/>
        </w:rPr>
        <w:t>κατάσταση</w:t>
      </w:r>
      <w:r>
        <w:rPr>
          <w:color w:val="252525"/>
          <w:spacing w:val="-7"/>
        </w:rPr>
        <w:t> </w:t>
      </w:r>
      <w:r>
        <w:rPr>
          <w:color w:val="252525"/>
        </w:rPr>
        <w:t>θα</w:t>
      </w:r>
      <w:r>
        <w:rPr>
          <w:color w:val="252525"/>
          <w:spacing w:val="-9"/>
        </w:rPr>
        <w:t> </w:t>
      </w:r>
      <w:r>
        <w:rPr>
          <w:color w:val="252525"/>
        </w:rPr>
        <w:t>μπορούσαν</w:t>
      </w:r>
      <w:r>
        <w:rPr>
          <w:color w:val="252525"/>
          <w:spacing w:val="-8"/>
        </w:rPr>
        <w:t> </w:t>
      </w:r>
      <w:r>
        <w:rPr>
          <w:color w:val="252525"/>
        </w:rPr>
        <w:t>να επηρεαστούν</w:t>
      </w:r>
      <w:r>
        <w:rPr>
          <w:color w:val="252525"/>
          <w:spacing w:val="-4"/>
        </w:rPr>
        <w:t> </w:t>
      </w:r>
      <w:r>
        <w:rPr>
          <w:color w:val="252525"/>
        </w:rPr>
        <w:t>ουσιωδώς</w:t>
      </w:r>
      <w:r>
        <w:rPr>
          <w:color w:val="252525"/>
          <w:spacing w:val="-3"/>
        </w:rPr>
        <w:t> </w:t>
      </w:r>
      <w:r>
        <w:rPr>
          <w:color w:val="252525"/>
        </w:rPr>
        <w:t>με</w:t>
      </w:r>
      <w:r>
        <w:rPr>
          <w:color w:val="252525"/>
          <w:spacing w:val="-2"/>
        </w:rPr>
        <w:t> </w:t>
      </w:r>
      <w:r>
        <w:rPr>
          <w:color w:val="252525"/>
        </w:rPr>
        <w:t>δυσμενή</w:t>
      </w:r>
      <w:r>
        <w:rPr>
          <w:color w:val="252525"/>
          <w:spacing w:val="-3"/>
        </w:rPr>
        <w:t> </w:t>
      </w:r>
      <w:r>
        <w:rPr>
          <w:color w:val="252525"/>
        </w:rPr>
        <w:t>τρόπο.</w:t>
      </w:r>
      <w:r>
        <w:rPr>
          <w:color w:val="252525"/>
          <w:spacing w:val="-3"/>
        </w:rPr>
        <w:t> </w:t>
      </w:r>
      <w:r>
        <w:rPr>
          <w:color w:val="252525"/>
        </w:rPr>
        <w:t>Επομένως,</w:t>
      </w:r>
      <w:r>
        <w:rPr>
          <w:color w:val="252525"/>
          <w:spacing w:val="-3"/>
        </w:rPr>
        <w:t> </w:t>
      </w:r>
      <w:r>
        <w:rPr>
          <w:color w:val="252525"/>
        </w:rPr>
        <w:t>δεν</w:t>
      </w:r>
      <w:r>
        <w:rPr>
          <w:color w:val="252525"/>
          <w:spacing w:val="-1"/>
        </w:rPr>
        <w:t> </w:t>
      </w:r>
      <w:r>
        <w:rPr>
          <w:color w:val="252525"/>
        </w:rPr>
        <w:t>πρέπει</w:t>
      </w:r>
      <w:r>
        <w:rPr>
          <w:color w:val="252525"/>
          <w:spacing w:val="-1"/>
        </w:rPr>
        <w:t> </w:t>
      </w:r>
      <w:r>
        <w:rPr>
          <w:color w:val="252525"/>
        </w:rPr>
        <w:t>να</w:t>
      </w:r>
      <w:r>
        <w:rPr>
          <w:color w:val="252525"/>
          <w:spacing w:val="-2"/>
        </w:rPr>
        <w:t> </w:t>
      </w:r>
      <w:r>
        <w:rPr>
          <w:color w:val="252525"/>
        </w:rPr>
        <w:t>βασίζεστε</w:t>
      </w:r>
      <w:r>
        <w:rPr>
          <w:color w:val="252525"/>
          <w:spacing w:val="-4"/>
        </w:rPr>
        <w:t> </w:t>
      </w:r>
      <w:r>
        <w:rPr>
          <w:color w:val="252525"/>
        </w:rPr>
        <w:t>υπέρμετρα</w:t>
      </w:r>
      <w:r>
        <w:rPr>
          <w:color w:val="252525"/>
          <w:spacing w:val="-2"/>
        </w:rPr>
        <w:t> </w:t>
      </w:r>
      <w:r>
        <w:rPr>
          <w:color w:val="252525"/>
        </w:rPr>
        <w:t>στις</w:t>
      </w:r>
      <w:r>
        <w:rPr>
          <w:color w:val="252525"/>
          <w:spacing w:val="-3"/>
        </w:rPr>
        <w:t> </w:t>
      </w:r>
      <w:r>
        <w:rPr>
          <w:color w:val="252525"/>
        </w:rPr>
        <w:t>μελλοντικές</w:t>
      </w:r>
      <w:r>
        <w:rPr>
          <w:color w:val="252525"/>
          <w:spacing w:val="-1"/>
        </w:rPr>
        <w:t> </w:t>
      </w:r>
      <w:r>
        <w:rPr>
          <w:color w:val="252525"/>
        </w:rPr>
        <w:t>προβολές</w:t>
      </w:r>
      <w:r>
        <w:rPr>
          <w:color w:val="252525"/>
          <w:spacing w:val="-3"/>
        </w:rPr>
        <w:t> </w:t>
      </w:r>
      <w:r>
        <w:rPr>
          <w:color w:val="252525"/>
        </w:rPr>
        <w:t>μας</w:t>
      </w:r>
      <w:r>
        <w:rPr>
          <w:color w:val="252525"/>
          <w:spacing w:val="-1"/>
        </w:rPr>
        <w:t> </w:t>
      </w:r>
      <w:r>
        <w:rPr>
          <w:color w:val="252525"/>
        </w:rPr>
        <w:t>και</w:t>
      </w:r>
      <w:r>
        <w:rPr>
          <w:color w:val="252525"/>
          <w:spacing w:val="-4"/>
        </w:rPr>
        <w:t> </w:t>
      </w:r>
      <w:r>
        <w:rPr>
          <w:color w:val="252525"/>
        </w:rPr>
        <w:t>τις οικονομικές</w:t>
      </w:r>
      <w:r>
        <w:rPr>
          <w:color w:val="252525"/>
          <w:spacing w:val="-11"/>
        </w:rPr>
        <w:t> </w:t>
      </w:r>
      <w:r>
        <w:rPr>
          <w:color w:val="252525"/>
        </w:rPr>
        <w:t>προβλέψεις.</w:t>
      </w:r>
    </w:p>
    <w:p>
      <w:pPr>
        <w:pStyle w:val="BodyText"/>
        <w:spacing w:line="283" w:lineRule="auto" w:before="5"/>
        <w:ind w:left="153" w:right="147"/>
        <w:jc w:val="both"/>
      </w:pPr>
      <w:r>
        <w:rPr>
          <w:color w:val="252525"/>
        </w:rPr>
        <w:t>Αυτή η παρουσίαση περιλαμβάνει επίσης ορισμένους μελλοντικούς επιχειρηματικούς και οικονομικούς στόχους. Οι στόχοι έχουν προετοιμαστεί</w:t>
      </w:r>
      <w:r>
        <w:rPr>
          <w:color w:val="252525"/>
          <w:spacing w:val="-12"/>
        </w:rPr>
        <w:t> </w:t>
      </w:r>
      <w:r>
        <w:rPr>
          <w:color w:val="252525"/>
        </w:rPr>
        <w:t>από</w:t>
      </w:r>
      <w:r>
        <w:rPr>
          <w:color w:val="252525"/>
          <w:spacing w:val="-12"/>
        </w:rPr>
        <w:t> </w:t>
      </w:r>
      <w:r>
        <w:rPr>
          <w:color w:val="252525"/>
        </w:rPr>
        <w:t>τη</w:t>
      </w:r>
      <w:r>
        <w:rPr>
          <w:color w:val="252525"/>
          <w:spacing w:val="-12"/>
        </w:rPr>
        <w:t> </w:t>
      </w:r>
      <w:r>
        <w:rPr>
          <w:color w:val="252525"/>
        </w:rPr>
        <w:t>διοίκηση</w:t>
      </w:r>
      <w:r>
        <w:rPr>
          <w:color w:val="252525"/>
          <w:spacing w:val="-11"/>
        </w:rPr>
        <w:t> </w:t>
      </w:r>
      <w:r>
        <w:rPr>
          <w:color w:val="252525"/>
        </w:rPr>
        <w:t>καλή</w:t>
      </w:r>
      <w:r>
        <w:rPr>
          <w:color w:val="252525"/>
          <w:spacing w:val="-12"/>
        </w:rPr>
        <w:t> </w:t>
      </w:r>
      <w:r>
        <w:rPr>
          <w:color w:val="252525"/>
        </w:rPr>
        <w:t>τη</w:t>
      </w:r>
      <w:r>
        <w:rPr>
          <w:color w:val="252525"/>
          <w:spacing w:val="-11"/>
        </w:rPr>
        <w:t> </w:t>
      </w:r>
      <w:r>
        <w:rPr>
          <w:color w:val="252525"/>
        </w:rPr>
        <w:t>πίστη,</w:t>
      </w:r>
      <w:r>
        <w:rPr>
          <w:color w:val="252525"/>
          <w:spacing w:val="-11"/>
        </w:rPr>
        <w:t> </w:t>
      </w:r>
      <w:r>
        <w:rPr>
          <w:color w:val="252525"/>
        </w:rPr>
        <w:t>με</w:t>
      </w:r>
      <w:r>
        <w:rPr>
          <w:color w:val="252525"/>
          <w:spacing w:val="-12"/>
        </w:rPr>
        <w:t> </w:t>
      </w:r>
      <w:r>
        <w:rPr>
          <w:color w:val="252525"/>
        </w:rPr>
        <w:t>βάση</w:t>
      </w:r>
      <w:r>
        <w:rPr>
          <w:color w:val="252525"/>
          <w:spacing w:val="-10"/>
        </w:rPr>
        <w:t> </w:t>
      </w:r>
      <w:r>
        <w:rPr>
          <w:color w:val="252525"/>
        </w:rPr>
        <w:t>ορισμένες</w:t>
      </w:r>
      <w:r>
        <w:rPr>
          <w:color w:val="252525"/>
          <w:spacing w:val="-10"/>
        </w:rPr>
        <w:t> </w:t>
      </w:r>
      <w:r>
        <w:rPr>
          <w:color w:val="252525"/>
        </w:rPr>
        <w:t>παραδοχές</w:t>
      </w:r>
      <w:r>
        <w:rPr>
          <w:color w:val="252525"/>
          <w:spacing w:val="-11"/>
        </w:rPr>
        <w:t> </w:t>
      </w:r>
      <w:r>
        <w:rPr>
          <w:color w:val="252525"/>
        </w:rPr>
        <w:t>που</w:t>
      </w:r>
      <w:r>
        <w:rPr>
          <w:color w:val="252525"/>
          <w:spacing w:val="-12"/>
        </w:rPr>
        <w:t> </w:t>
      </w:r>
      <w:r>
        <w:rPr>
          <w:color w:val="252525"/>
        </w:rPr>
        <w:t>η</w:t>
      </w:r>
      <w:r>
        <w:rPr>
          <w:color w:val="252525"/>
          <w:spacing w:val="-11"/>
        </w:rPr>
        <w:t> </w:t>
      </w:r>
      <w:r>
        <w:rPr>
          <w:color w:val="252525"/>
        </w:rPr>
        <w:t>διοίκηση</w:t>
      </w:r>
      <w:r>
        <w:rPr>
          <w:color w:val="252525"/>
          <w:spacing w:val="-11"/>
        </w:rPr>
        <w:t> </w:t>
      </w:r>
      <w:r>
        <w:rPr>
          <w:color w:val="252525"/>
        </w:rPr>
        <w:t>πιστεύει</w:t>
      </w:r>
      <w:r>
        <w:rPr>
          <w:color w:val="252525"/>
          <w:spacing w:val="-11"/>
        </w:rPr>
        <w:t> </w:t>
      </w:r>
      <w:r>
        <w:rPr>
          <w:color w:val="252525"/>
        </w:rPr>
        <w:t>ότι</w:t>
      </w:r>
      <w:r>
        <w:rPr>
          <w:color w:val="252525"/>
          <w:spacing w:val="-11"/>
        </w:rPr>
        <w:t> </w:t>
      </w:r>
      <w:r>
        <w:rPr>
          <w:color w:val="252525"/>
        </w:rPr>
        <w:t>είναι</w:t>
      </w:r>
      <w:r>
        <w:rPr>
          <w:color w:val="252525"/>
          <w:spacing w:val="-12"/>
        </w:rPr>
        <w:t> </w:t>
      </w:r>
      <w:r>
        <w:rPr>
          <w:color w:val="252525"/>
        </w:rPr>
        <w:t>εύλογες.</w:t>
      </w:r>
      <w:r>
        <w:rPr>
          <w:color w:val="252525"/>
          <w:spacing w:val="-12"/>
        </w:rPr>
        <w:t> </w:t>
      </w:r>
      <w:r>
        <w:rPr>
          <w:color w:val="252525"/>
        </w:rPr>
        <w:t>Ωστόσο,</w:t>
      </w:r>
      <w:r>
        <w:rPr>
          <w:color w:val="252525"/>
          <w:spacing w:val="-12"/>
        </w:rPr>
        <w:t> </w:t>
      </w:r>
      <w:r>
        <w:rPr>
          <w:color w:val="252525"/>
        </w:rPr>
        <w:t>δεν μπορεί</w:t>
      </w:r>
      <w:r>
        <w:rPr>
          <w:color w:val="252525"/>
          <w:spacing w:val="-6"/>
        </w:rPr>
        <w:t> </w:t>
      </w:r>
      <w:r>
        <w:rPr>
          <w:color w:val="252525"/>
        </w:rPr>
        <w:t>να</w:t>
      </w:r>
      <w:r>
        <w:rPr>
          <w:color w:val="252525"/>
          <w:spacing w:val="-8"/>
        </w:rPr>
        <w:t> </w:t>
      </w:r>
      <w:r>
        <w:rPr>
          <w:color w:val="252525"/>
        </w:rPr>
        <w:t>υπάρξει</w:t>
      </w:r>
      <w:r>
        <w:rPr>
          <w:color w:val="252525"/>
          <w:spacing w:val="-8"/>
        </w:rPr>
        <w:t> </w:t>
      </w:r>
      <w:r>
        <w:rPr>
          <w:color w:val="252525"/>
        </w:rPr>
        <w:t>βεβαιότητα</w:t>
      </w:r>
      <w:r>
        <w:rPr>
          <w:color w:val="252525"/>
          <w:spacing w:val="-8"/>
        </w:rPr>
        <w:t> </w:t>
      </w:r>
      <w:r>
        <w:rPr>
          <w:color w:val="252525"/>
        </w:rPr>
        <w:t>ότι</w:t>
      </w:r>
      <w:r>
        <w:rPr>
          <w:color w:val="252525"/>
          <w:spacing w:val="-7"/>
        </w:rPr>
        <w:t> </w:t>
      </w:r>
      <w:r>
        <w:rPr>
          <w:color w:val="252525"/>
        </w:rPr>
        <w:t>τα</w:t>
      </w:r>
      <w:r>
        <w:rPr>
          <w:color w:val="252525"/>
          <w:spacing w:val="-8"/>
        </w:rPr>
        <w:t> </w:t>
      </w:r>
      <w:r>
        <w:rPr>
          <w:color w:val="252525"/>
        </w:rPr>
        <w:t>γεγονότα</w:t>
      </w:r>
      <w:r>
        <w:rPr>
          <w:color w:val="252525"/>
          <w:spacing w:val="-8"/>
        </w:rPr>
        <w:t> </w:t>
      </w:r>
      <w:r>
        <w:rPr>
          <w:color w:val="252525"/>
        </w:rPr>
        <w:t>στα</w:t>
      </w:r>
      <w:r>
        <w:rPr>
          <w:color w:val="252525"/>
          <w:spacing w:val="-8"/>
        </w:rPr>
        <w:t> </w:t>
      </w:r>
      <w:r>
        <w:rPr>
          <w:color w:val="252525"/>
        </w:rPr>
        <w:t>οποία</w:t>
      </w:r>
      <w:r>
        <w:rPr>
          <w:color w:val="252525"/>
          <w:spacing w:val="-8"/>
        </w:rPr>
        <w:t> </w:t>
      </w:r>
      <w:r>
        <w:rPr>
          <w:color w:val="252525"/>
        </w:rPr>
        <w:t>βασίζονται</w:t>
      </w:r>
      <w:r>
        <w:rPr>
          <w:color w:val="252525"/>
          <w:spacing w:val="-9"/>
        </w:rPr>
        <w:t> </w:t>
      </w:r>
      <w:r>
        <w:rPr>
          <w:color w:val="252525"/>
        </w:rPr>
        <w:t>οι</w:t>
      </w:r>
      <w:r>
        <w:rPr>
          <w:color w:val="252525"/>
          <w:spacing w:val="-7"/>
        </w:rPr>
        <w:t> </w:t>
      </w:r>
      <w:r>
        <w:rPr>
          <w:color w:val="252525"/>
        </w:rPr>
        <w:t>υποθέσεις</w:t>
      </w:r>
      <w:r>
        <w:rPr>
          <w:color w:val="252525"/>
          <w:spacing w:val="-7"/>
        </w:rPr>
        <w:t> </w:t>
      </w:r>
      <w:r>
        <w:rPr>
          <w:color w:val="252525"/>
        </w:rPr>
        <w:t>δεν</w:t>
      </w:r>
      <w:r>
        <w:rPr>
          <w:color w:val="252525"/>
          <w:spacing w:val="-7"/>
        </w:rPr>
        <w:t> </w:t>
      </w:r>
      <w:r>
        <w:rPr>
          <w:color w:val="252525"/>
        </w:rPr>
        <w:t>θα</w:t>
      </w:r>
      <w:r>
        <w:rPr>
          <w:color w:val="252525"/>
          <w:spacing w:val="-9"/>
        </w:rPr>
        <w:t> </w:t>
      </w:r>
      <w:r>
        <w:rPr>
          <w:color w:val="252525"/>
        </w:rPr>
        <w:t>αλλάξουν</w:t>
      </w:r>
      <w:r>
        <w:rPr>
          <w:color w:val="252525"/>
          <w:spacing w:val="-8"/>
        </w:rPr>
        <w:t> </w:t>
      </w:r>
      <w:r>
        <w:rPr>
          <w:color w:val="252525"/>
        </w:rPr>
        <w:t>και,</w:t>
      </w:r>
      <w:r>
        <w:rPr>
          <w:color w:val="252525"/>
          <w:spacing w:val="-9"/>
        </w:rPr>
        <w:t> </w:t>
      </w:r>
      <w:r>
        <w:rPr>
          <w:color w:val="252525"/>
        </w:rPr>
        <w:t>κατά</w:t>
      </w:r>
      <w:r>
        <w:rPr>
          <w:color w:val="252525"/>
          <w:spacing w:val="-8"/>
        </w:rPr>
        <w:t> </w:t>
      </w:r>
      <w:r>
        <w:rPr>
          <w:color w:val="252525"/>
        </w:rPr>
        <w:t>συνέπεια,</w:t>
      </w:r>
      <w:r>
        <w:rPr>
          <w:color w:val="252525"/>
          <w:spacing w:val="-9"/>
        </w:rPr>
        <w:t> </w:t>
      </w:r>
      <w:r>
        <w:rPr>
          <w:color w:val="252525"/>
        </w:rPr>
        <w:t>η</w:t>
      </w:r>
      <w:r>
        <w:rPr>
          <w:color w:val="252525"/>
          <w:spacing w:val="-9"/>
        </w:rPr>
        <w:t> </w:t>
      </w:r>
      <w:r>
        <w:rPr>
          <w:color w:val="252525"/>
        </w:rPr>
        <w:t>ικανότητά μας</w:t>
      </w:r>
      <w:r>
        <w:rPr>
          <w:color w:val="252525"/>
          <w:spacing w:val="-8"/>
        </w:rPr>
        <w:t> </w:t>
      </w:r>
      <w:r>
        <w:rPr>
          <w:color w:val="252525"/>
        </w:rPr>
        <w:t>να</w:t>
      </w:r>
      <w:r>
        <w:rPr>
          <w:color w:val="252525"/>
          <w:spacing w:val="-8"/>
        </w:rPr>
        <w:t> </w:t>
      </w:r>
      <w:r>
        <w:rPr>
          <w:color w:val="252525"/>
        </w:rPr>
        <w:t>επιτύχουμε</w:t>
      </w:r>
      <w:r>
        <w:rPr>
          <w:color w:val="252525"/>
          <w:spacing w:val="-8"/>
        </w:rPr>
        <w:t> </w:t>
      </w:r>
      <w:r>
        <w:rPr>
          <w:color w:val="252525"/>
        </w:rPr>
        <w:t>αυτούς</w:t>
      </w:r>
      <w:r>
        <w:rPr>
          <w:color w:val="252525"/>
          <w:spacing w:val="-9"/>
        </w:rPr>
        <w:t> </w:t>
      </w:r>
      <w:r>
        <w:rPr>
          <w:color w:val="252525"/>
        </w:rPr>
        <w:t>τους</w:t>
      </w:r>
      <w:r>
        <w:rPr>
          <w:color w:val="252525"/>
          <w:spacing w:val="-8"/>
        </w:rPr>
        <w:t> </w:t>
      </w:r>
      <w:r>
        <w:rPr>
          <w:color w:val="252525"/>
        </w:rPr>
        <w:t>στόχους</w:t>
      </w:r>
      <w:r>
        <w:rPr>
          <w:color w:val="252525"/>
          <w:spacing w:val="-9"/>
        </w:rPr>
        <w:t> </w:t>
      </w:r>
      <w:r>
        <w:rPr>
          <w:color w:val="252525"/>
        </w:rPr>
        <w:t>μπορεί</w:t>
      </w:r>
      <w:r>
        <w:rPr>
          <w:color w:val="252525"/>
          <w:spacing w:val="-9"/>
        </w:rPr>
        <w:t> </w:t>
      </w:r>
      <w:r>
        <w:rPr>
          <w:color w:val="252525"/>
        </w:rPr>
        <w:t>να</w:t>
      </w:r>
      <w:r>
        <w:rPr>
          <w:color w:val="252525"/>
          <w:spacing w:val="-8"/>
        </w:rPr>
        <w:t> </w:t>
      </w:r>
      <w:r>
        <w:rPr>
          <w:color w:val="252525"/>
        </w:rPr>
        <w:t>επηρεαστεί</w:t>
      </w:r>
      <w:r>
        <w:rPr>
          <w:color w:val="252525"/>
          <w:spacing w:val="-8"/>
        </w:rPr>
        <w:t> </w:t>
      </w:r>
      <w:r>
        <w:rPr>
          <w:color w:val="252525"/>
        </w:rPr>
        <w:t>από</w:t>
      </w:r>
      <w:r>
        <w:rPr>
          <w:color w:val="252525"/>
          <w:spacing w:val="-8"/>
        </w:rPr>
        <w:t> </w:t>
      </w:r>
      <w:r>
        <w:rPr>
          <w:color w:val="252525"/>
        </w:rPr>
        <w:t>έναν</w:t>
      </w:r>
      <w:r>
        <w:rPr>
          <w:color w:val="252525"/>
          <w:spacing w:val="-8"/>
        </w:rPr>
        <w:t> </w:t>
      </w:r>
      <w:r>
        <w:rPr>
          <w:color w:val="252525"/>
        </w:rPr>
        <w:t>αριθμό</w:t>
      </w:r>
      <w:r>
        <w:rPr>
          <w:color w:val="252525"/>
          <w:spacing w:val="-8"/>
        </w:rPr>
        <w:t> </w:t>
      </w:r>
      <w:r>
        <w:rPr>
          <w:color w:val="252525"/>
        </w:rPr>
        <w:t>αλλαγών</w:t>
      </w:r>
      <w:r>
        <w:rPr>
          <w:color w:val="252525"/>
          <w:spacing w:val="-8"/>
        </w:rPr>
        <w:t> </w:t>
      </w:r>
      <w:r>
        <w:rPr>
          <w:color w:val="252525"/>
        </w:rPr>
        <w:t>και</w:t>
      </w:r>
      <w:r>
        <w:rPr>
          <w:color w:val="252525"/>
          <w:spacing w:val="-8"/>
        </w:rPr>
        <w:t> </w:t>
      </w:r>
      <w:r>
        <w:rPr>
          <w:color w:val="252525"/>
        </w:rPr>
        <w:t>κινδύνων,</w:t>
      </w:r>
      <w:r>
        <w:rPr>
          <w:color w:val="252525"/>
          <w:spacing w:val="-9"/>
        </w:rPr>
        <w:t> </w:t>
      </w:r>
      <w:r>
        <w:rPr>
          <w:color w:val="252525"/>
        </w:rPr>
        <w:t>οι</w:t>
      </w:r>
      <w:r>
        <w:rPr>
          <w:color w:val="252525"/>
          <w:spacing w:val="-8"/>
        </w:rPr>
        <w:t> </w:t>
      </w:r>
      <w:r>
        <w:rPr>
          <w:color w:val="252525"/>
        </w:rPr>
        <w:t>οποίοι</w:t>
      </w:r>
      <w:r>
        <w:rPr>
          <w:color w:val="252525"/>
          <w:spacing w:val="-9"/>
        </w:rPr>
        <w:t> </w:t>
      </w:r>
      <w:r>
        <w:rPr>
          <w:color w:val="252525"/>
        </w:rPr>
        <w:t>είναι</w:t>
      </w:r>
      <w:r>
        <w:rPr>
          <w:color w:val="252525"/>
          <w:spacing w:val="-8"/>
        </w:rPr>
        <w:t> </w:t>
      </w:r>
      <w:r>
        <w:rPr>
          <w:color w:val="252525"/>
        </w:rPr>
        <w:t>πέρα</w:t>
      </w:r>
      <w:r>
        <w:rPr>
          <w:color w:val="252525"/>
          <w:spacing w:val="-8"/>
        </w:rPr>
        <w:t> </w:t>
      </w:r>
      <w:r>
        <w:rPr>
          <w:color w:val="252525"/>
        </w:rPr>
        <w:t>από</w:t>
      </w:r>
      <w:r>
        <w:rPr>
          <w:color w:val="252525"/>
          <w:spacing w:val="-8"/>
        </w:rPr>
        <w:t> </w:t>
      </w:r>
      <w:r>
        <w:rPr>
          <w:color w:val="252525"/>
        </w:rPr>
        <w:t>τον έλεγχό</w:t>
      </w:r>
      <w:r>
        <w:rPr>
          <w:color w:val="252525"/>
          <w:spacing w:val="-12"/>
        </w:rPr>
        <w:t> </w:t>
      </w:r>
      <w:r>
        <w:rPr>
          <w:color w:val="252525"/>
        </w:rPr>
        <w:t>μας</w:t>
      </w:r>
      <w:r>
        <w:rPr>
          <w:color w:val="252525"/>
          <w:spacing w:val="-12"/>
        </w:rPr>
        <w:t> </w:t>
      </w:r>
      <w:r>
        <w:rPr>
          <w:color w:val="252525"/>
        </w:rPr>
        <w:t>και</w:t>
      </w:r>
      <w:r>
        <w:rPr>
          <w:color w:val="252525"/>
          <w:spacing w:val="-12"/>
        </w:rPr>
        <w:t> </w:t>
      </w:r>
      <w:r>
        <w:rPr>
          <w:color w:val="252525"/>
        </w:rPr>
        <w:t>ορισμένοι</w:t>
      </w:r>
      <w:r>
        <w:rPr>
          <w:color w:val="252525"/>
          <w:spacing w:val="-12"/>
        </w:rPr>
        <w:t> </w:t>
      </w:r>
      <w:r>
        <w:rPr>
          <w:color w:val="252525"/>
        </w:rPr>
        <w:t>από</w:t>
      </w:r>
      <w:r>
        <w:rPr>
          <w:color w:val="252525"/>
          <w:spacing w:val="-12"/>
        </w:rPr>
        <w:t> </w:t>
      </w:r>
      <w:r>
        <w:rPr>
          <w:color w:val="252525"/>
        </w:rPr>
        <w:t>τους</w:t>
      </w:r>
      <w:r>
        <w:rPr>
          <w:color w:val="252525"/>
          <w:spacing w:val="-12"/>
        </w:rPr>
        <w:t> </w:t>
      </w:r>
      <w:r>
        <w:rPr>
          <w:color w:val="252525"/>
        </w:rPr>
        <w:t>οποίους</w:t>
      </w:r>
      <w:r>
        <w:rPr>
          <w:color w:val="252525"/>
          <w:spacing w:val="-12"/>
        </w:rPr>
        <w:t> </w:t>
      </w:r>
      <w:r>
        <w:rPr>
          <w:color w:val="252525"/>
        </w:rPr>
        <w:t>θα</w:t>
      </w:r>
      <w:r>
        <w:rPr>
          <w:color w:val="252525"/>
          <w:spacing w:val="-12"/>
        </w:rPr>
        <w:t> </w:t>
      </w:r>
      <w:r>
        <w:rPr>
          <w:color w:val="252525"/>
        </w:rPr>
        <w:t>μπορούσαν</w:t>
      </w:r>
      <w:r>
        <w:rPr>
          <w:color w:val="252525"/>
          <w:spacing w:val="-12"/>
        </w:rPr>
        <w:t> </w:t>
      </w:r>
      <w:r>
        <w:rPr>
          <w:color w:val="252525"/>
        </w:rPr>
        <w:t>να</w:t>
      </w:r>
      <w:r>
        <w:rPr>
          <w:color w:val="252525"/>
          <w:spacing w:val="-12"/>
        </w:rPr>
        <w:t> </w:t>
      </w:r>
      <w:r>
        <w:rPr>
          <w:color w:val="252525"/>
        </w:rPr>
        <w:t>έχουν</w:t>
      </w:r>
      <w:r>
        <w:rPr>
          <w:color w:val="252525"/>
          <w:spacing w:val="-12"/>
        </w:rPr>
        <w:t> </w:t>
      </w:r>
      <w:r>
        <w:rPr>
          <w:color w:val="252525"/>
        </w:rPr>
        <w:t>άμεσο</w:t>
      </w:r>
      <w:r>
        <w:rPr>
          <w:color w:val="252525"/>
          <w:spacing w:val="-12"/>
        </w:rPr>
        <w:t> </w:t>
      </w:r>
      <w:r>
        <w:rPr>
          <w:color w:val="252525"/>
        </w:rPr>
        <w:t>αντίκτυπο</w:t>
      </w:r>
      <w:r>
        <w:rPr>
          <w:color w:val="252525"/>
          <w:spacing w:val="-12"/>
        </w:rPr>
        <w:t> </w:t>
      </w:r>
      <w:r>
        <w:rPr>
          <w:color w:val="252525"/>
        </w:rPr>
        <w:t>στα</w:t>
      </w:r>
      <w:r>
        <w:rPr>
          <w:color w:val="252525"/>
          <w:spacing w:val="-12"/>
        </w:rPr>
        <w:t> </w:t>
      </w:r>
      <w:r>
        <w:rPr>
          <w:color w:val="252525"/>
        </w:rPr>
        <w:t>κέρδη</w:t>
      </w:r>
      <w:r>
        <w:rPr>
          <w:color w:val="252525"/>
          <w:spacing w:val="-12"/>
        </w:rPr>
        <w:t> </w:t>
      </w:r>
      <w:r>
        <w:rPr>
          <w:color w:val="252525"/>
        </w:rPr>
        <w:t>ή/και</w:t>
      </w:r>
      <w:r>
        <w:rPr>
          <w:color w:val="252525"/>
          <w:spacing w:val="-12"/>
        </w:rPr>
        <w:t> </w:t>
      </w:r>
      <w:r>
        <w:rPr>
          <w:color w:val="252525"/>
        </w:rPr>
        <w:t>στην</w:t>
      </w:r>
      <w:r>
        <w:rPr>
          <w:color w:val="252525"/>
          <w:spacing w:val="-12"/>
        </w:rPr>
        <w:t> </w:t>
      </w:r>
      <w:r>
        <w:rPr>
          <w:color w:val="252525"/>
        </w:rPr>
        <w:t>οικονομική</w:t>
      </w:r>
      <w:r>
        <w:rPr>
          <w:color w:val="252525"/>
          <w:spacing w:val="-12"/>
        </w:rPr>
        <w:t> </w:t>
      </w:r>
      <w:r>
        <w:rPr>
          <w:color w:val="252525"/>
        </w:rPr>
        <w:t>μας</w:t>
      </w:r>
      <w:r>
        <w:rPr>
          <w:color w:val="252525"/>
          <w:spacing w:val="-12"/>
        </w:rPr>
        <w:t> </w:t>
      </w:r>
      <w:r>
        <w:rPr>
          <w:color w:val="252525"/>
        </w:rPr>
        <w:t>θέση.</w:t>
      </w:r>
      <w:r>
        <w:rPr>
          <w:color w:val="252525"/>
          <w:spacing w:val="-12"/>
        </w:rPr>
        <w:t> </w:t>
      </w:r>
      <w:r>
        <w:rPr>
          <w:color w:val="252525"/>
        </w:rPr>
        <w:t>Δεν γίνεται καμία αντιπροσώπευση ως προς το εύλογο των υποθέσεων που έγιναν σε αυτήν την παρουσίαση ή την ακρίβεια ή την πληρότητα οποιασδήποτε μοντελοποίησης,</w:t>
      </w:r>
      <w:r>
        <w:rPr>
          <w:color w:val="252525"/>
          <w:spacing w:val="-1"/>
        </w:rPr>
        <w:t> </w:t>
      </w:r>
      <w:r>
        <w:rPr>
          <w:color w:val="252525"/>
        </w:rPr>
        <w:t>ανάλυσης σεναρίου ή</w:t>
      </w:r>
      <w:r>
        <w:rPr>
          <w:color w:val="252525"/>
          <w:spacing w:val="-2"/>
        </w:rPr>
        <w:t> </w:t>
      </w:r>
      <w:r>
        <w:rPr>
          <w:color w:val="252525"/>
        </w:rPr>
        <w:t>εκ</w:t>
      </w:r>
      <w:r>
        <w:rPr>
          <w:color w:val="252525"/>
          <w:spacing w:val="-1"/>
        </w:rPr>
        <w:t> </w:t>
      </w:r>
      <w:r>
        <w:rPr>
          <w:color w:val="252525"/>
        </w:rPr>
        <w:t>των</w:t>
      </w:r>
      <w:r>
        <w:rPr>
          <w:color w:val="252525"/>
          <w:spacing w:val="-2"/>
        </w:rPr>
        <w:t> </w:t>
      </w:r>
      <w:r>
        <w:rPr>
          <w:color w:val="252525"/>
        </w:rPr>
        <w:t>υστέρων δοκιμών. Δεν αναλαμβάνουμε καμία υποχρέωση να ενημερώσουμε αυτούς τους στόχους και διατηρούμε το δικαίωμα να αλλάζουμε τους στόχους μας κατά καιρούς καθώς ανταποκρινόμαστε σε πραγματικές λειτουργικές, οικονομικές και άλλες μακροοικονομικές συνθήκες.</w:t>
      </w:r>
    </w:p>
    <w:p>
      <w:pPr>
        <w:pStyle w:val="BodyText"/>
        <w:spacing w:before="39"/>
      </w:pPr>
    </w:p>
    <w:p>
      <w:pPr>
        <w:pStyle w:val="BodyText"/>
        <w:spacing w:line="283" w:lineRule="auto"/>
        <w:ind w:left="153" w:right="158"/>
        <w:jc w:val="both"/>
      </w:pPr>
      <w:r>
        <w:rPr>
          <w:color w:val="002E2F"/>
        </w:rPr>
        <w:t>Ο</w:t>
      </w:r>
      <w:r>
        <w:rPr>
          <w:color w:val="002E2F"/>
          <w:spacing w:val="-2"/>
        </w:rPr>
        <w:t> </w:t>
      </w:r>
      <w:r>
        <w:rPr>
          <w:color w:val="252525"/>
        </w:rPr>
        <w:t>Όμιλος</w:t>
      </w:r>
      <w:r>
        <w:rPr>
          <w:color w:val="252525"/>
          <w:spacing w:val="-4"/>
        </w:rPr>
        <w:t> </w:t>
      </w:r>
      <w:r>
        <w:rPr>
          <w:color w:val="252525"/>
        </w:rPr>
        <w:t>έχει</w:t>
      </w:r>
      <w:r>
        <w:rPr>
          <w:color w:val="252525"/>
          <w:spacing w:val="-4"/>
        </w:rPr>
        <w:t> </w:t>
      </w:r>
      <w:r>
        <w:rPr>
          <w:color w:val="252525"/>
        </w:rPr>
        <w:t>περιλάβει</w:t>
      </w:r>
      <w:r>
        <w:rPr>
          <w:color w:val="252525"/>
          <w:spacing w:val="-4"/>
        </w:rPr>
        <w:t> </w:t>
      </w:r>
      <w:r>
        <w:rPr>
          <w:color w:val="252525"/>
        </w:rPr>
        <w:t>ορισμένους</w:t>
      </w:r>
      <w:r>
        <w:rPr>
          <w:color w:val="252525"/>
          <w:spacing w:val="-4"/>
        </w:rPr>
        <w:t> </w:t>
      </w:r>
      <w:r>
        <w:rPr>
          <w:color w:val="252525"/>
        </w:rPr>
        <w:t>μη</w:t>
      </w:r>
      <w:r>
        <w:rPr>
          <w:color w:val="252525"/>
          <w:spacing w:val="-4"/>
        </w:rPr>
        <w:t> </w:t>
      </w:r>
      <w:r>
        <w:rPr>
          <w:color w:val="252525"/>
        </w:rPr>
        <w:t>σύμφωνους</w:t>
      </w:r>
      <w:r>
        <w:rPr>
          <w:color w:val="252525"/>
          <w:spacing w:val="-4"/>
        </w:rPr>
        <w:t> </w:t>
      </w:r>
      <w:r>
        <w:rPr>
          <w:color w:val="252525"/>
        </w:rPr>
        <w:t>με</w:t>
      </w:r>
      <w:r>
        <w:rPr>
          <w:color w:val="252525"/>
          <w:spacing w:val="-6"/>
        </w:rPr>
        <w:t> </w:t>
      </w:r>
      <w:r>
        <w:rPr>
          <w:color w:val="252525"/>
        </w:rPr>
        <w:t>τα</w:t>
      </w:r>
      <w:r>
        <w:rPr>
          <w:color w:val="252525"/>
          <w:spacing w:val="-5"/>
        </w:rPr>
        <w:t> </w:t>
      </w:r>
      <w:r>
        <w:rPr>
          <w:color w:val="252525"/>
        </w:rPr>
        <w:t>ΔΛΠ</w:t>
      </w:r>
      <w:r>
        <w:rPr>
          <w:color w:val="252525"/>
          <w:spacing w:val="-3"/>
        </w:rPr>
        <w:t> </w:t>
      </w:r>
      <w:r>
        <w:rPr>
          <w:color w:val="252525"/>
        </w:rPr>
        <w:t>χρηματοοικονομικούς</w:t>
      </w:r>
      <w:r>
        <w:rPr>
          <w:color w:val="252525"/>
          <w:spacing w:val="-4"/>
        </w:rPr>
        <w:t> </w:t>
      </w:r>
      <w:r>
        <w:rPr>
          <w:color w:val="252525"/>
        </w:rPr>
        <w:t>δείκτες</w:t>
      </w:r>
      <w:r>
        <w:rPr>
          <w:color w:val="252525"/>
          <w:spacing w:val="-6"/>
        </w:rPr>
        <w:t> </w:t>
      </w:r>
      <w:r>
        <w:rPr>
          <w:color w:val="252525"/>
        </w:rPr>
        <w:t>μέτρησης</w:t>
      </w:r>
      <w:r>
        <w:rPr>
          <w:color w:val="252525"/>
          <w:spacing w:val="-4"/>
        </w:rPr>
        <w:t> </w:t>
      </w:r>
      <w:r>
        <w:rPr>
          <w:color w:val="252525"/>
        </w:rPr>
        <w:t>σε</w:t>
      </w:r>
      <w:r>
        <w:rPr>
          <w:color w:val="252525"/>
          <w:spacing w:val="-4"/>
        </w:rPr>
        <w:t> </w:t>
      </w:r>
      <w:r>
        <w:rPr>
          <w:color w:val="252525"/>
        </w:rPr>
        <w:t>αυτήν</w:t>
      </w:r>
      <w:r>
        <w:rPr>
          <w:color w:val="252525"/>
          <w:spacing w:val="-6"/>
        </w:rPr>
        <w:t> </w:t>
      </w:r>
      <w:r>
        <w:rPr>
          <w:color w:val="252525"/>
        </w:rPr>
        <w:t>την</w:t>
      </w:r>
      <w:r>
        <w:rPr>
          <w:color w:val="252525"/>
          <w:spacing w:val="-4"/>
        </w:rPr>
        <w:t> </w:t>
      </w:r>
      <w:r>
        <w:rPr>
          <w:color w:val="252525"/>
        </w:rPr>
        <w:t>παρουσίαση. Τέτοιου είδους μετρήσεις είναι πιθανό να μην μπορούν να συγκριθούν με άλλες έτερων εταιριών. Αναφορές σε τέτοιους μη σύμφωνους με τα ΔΛΠ χρηματοοικονομικούς δείκτες μέτρησης θα πρέπει να εξετάζονται επιπλέον των σύμφωνων με τα ΔΛΠ </w:t>
      </w:r>
      <w:r>
        <w:rPr>
          <w:color w:val="252525"/>
          <w:spacing w:val="-2"/>
        </w:rPr>
        <w:t>χρηματοοικονομικών δεικτών</w:t>
      </w:r>
      <w:r>
        <w:rPr>
          <w:color w:val="252525"/>
          <w:spacing w:val="-4"/>
        </w:rPr>
        <w:t> </w:t>
      </w:r>
      <w:r>
        <w:rPr>
          <w:color w:val="252525"/>
          <w:spacing w:val="-2"/>
        </w:rPr>
        <w:t>μέτρησης αλλά δεν πρέπει να</w:t>
      </w:r>
      <w:r>
        <w:rPr>
          <w:color w:val="252525"/>
          <w:spacing w:val="-5"/>
        </w:rPr>
        <w:t> </w:t>
      </w:r>
      <w:r>
        <w:rPr>
          <w:color w:val="252525"/>
          <w:spacing w:val="-2"/>
        </w:rPr>
        <w:t>θεωρούνται ως υποκατάστατο</w:t>
      </w:r>
      <w:r>
        <w:rPr>
          <w:color w:val="252525"/>
          <w:spacing w:val="-4"/>
        </w:rPr>
        <w:t> </w:t>
      </w:r>
      <w:r>
        <w:rPr>
          <w:color w:val="252525"/>
          <w:spacing w:val="-2"/>
        </w:rPr>
        <w:t>για τα αποτελέσματα που παρουσιάζονται </w:t>
      </w:r>
      <w:r>
        <w:rPr>
          <w:color w:val="252525"/>
        </w:rPr>
        <w:t>σύμφωνα με τα ΔΛΠ.</w:t>
      </w:r>
    </w:p>
    <w:p>
      <w:pPr>
        <w:pStyle w:val="Heading4"/>
        <w:spacing w:before="1"/>
        <w:ind w:left="194"/>
        <w:jc w:val="left"/>
      </w:pPr>
      <w:r>
        <w:rPr>
          <w:color w:val="252525"/>
          <w:spacing w:val="2"/>
          <w:w w:val="90"/>
        </w:rPr>
        <w:t>Ενημέρωση</w:t>
      </w:r>
      <w:r>
        <w:rPr>
          <w:color w:val="252525"/>
          <w:spacing w:val="7"/>
        </w:rPr>
        <w:t> </w:t>
      </w:r>
      <w:r>
        <w:rPr>
          <w:color w:val="252525"/>
          <w:spacing w:val="-2"/>
        </w:rPr>
        <w:t>Επενδυτών</w:t>
      </w:r>
    </w:p>
    <w:p>
      <w:pPr>
        <w:pStyle w:val="BodyText"/>
        <w:spacing w:before="108"/>
        <w:ind w:left="153"/>
        <w:jc w:val="both"/>
      </w:pPr>
      <w:r>
        <w:rPr>
          <w:color w:val="252525"/>
          <w:spacing w:val="-6"/>
        </w:rPr>
        <w:t>Αμερικής</w:t>
      </w:r>
      <w:r>
        <w:rPr>
          <w:color w:val="252525"/>
          <w:spacing w:val="-5"/>
        </w:rPr>
        <w:t> </w:t>
      </w:r>
      <w:r>
        <w:rPr>
          <w:color w:val="252525"/>
          <w:spacing w:val="-6"/>
        </w:rPr>
        <w:t>4,</w:t>
      </w:r>
      <w:r>
        <w:rPr>
          <w:color w:val="252525"/>
          <w:spacing w:val="-4"/>
        </w:rPr>
        <w:t> </w:t>
      </w:r>
      <w:r>
        <w:rPr>
          <w:color w:val="252525"/>
          <w:spacing w:val="-6"/>
        </w:rPr>
        <w:t>105</w:t>
      </w:r>
      <w:r>
        <w:rPr>
          <w:color w:val="252525"/>
          <w:spacing w:val="-5"/>
        </w:rPr>
        <w:t> </w:t>
      </w:r>
      <w:r>
        <w:rPr>
          <w:color w:val="252525"/>
          <w:spacing w:val="-6"/>
        </w:rPr>
        <w:t>64</w:t>
      </w:r>
      <w:r>
        <w:rPr>
          <w:color w:val="252525"/>
          <w:spacing w:val="-4"/>
        </w:rPr>
        <w:t> </w:t>
      </w:r>
      <w:r>
        <w:rPr>
          <w:color w:val="252525"/>
          <w:spacing w:val="-6"/>
        </w:rPr>
        <w:t>Αθήνα</w:t>
      </w:r>
    </w:p>
    <w:p>
      <w:pPr>
        <w:pStyle w:val="BodyText"/>
        <w:spacing w:before="39"/>
        <w:ind w:left="153"/>
        <w:jc w:val="both"/>
      </w:pPr>
      <w:r>
        <w:rPr>
          <w:color w:val="252525"/>
          <w:spacing w:val="-6"/>
        </w:rPr>
        <w:t>Τηλ.</w:t>
      </w:r>
      <w:r>
        <w:rPr>
          <w:color w:val="252525"/>
          <w:spacing w:val="-5"/>
        </w:rPr>
        <w:t> </w:t>
      </w:r>
      <w:r>
        <w:rPr>
          <w:color w:val="252525"/>
          <w:spacing w:val="-6"/>
        </w:rPr>
        <w:t>:</w:t>
      </w:r>
      <w:r>
        <w:rPr>
          <w:color w:val="252525"/>
          <w:spacing w:val="-2"/>
        </w:rPr>
        <w:t> </w:t>
      </w:r>
      <w:r>
        <w:rPr>
          <w:color w:val="252525"/>
          <w:spacing w:val="-6"/>
        </w:rPr>
        <w:t>(+30</w:t>
      </w:r>
      <w:r>
        <w:rPr>
          <w:color w:val="252525"/>
          <w:spacing w:val="-4"/>
        </w:rPr>
        <w:t> </w:t>
      </w:r>
      <w:r>
        <w:rPr>
          <w:color w:val="252525"/>
          <w:spacing w:val="-6"/>
        </w:rPr>
        <w:t>)</w:t>
      </w:r>
      <w:r>
        <w:rPr>
          <w:color w:val="252525"/>
          <w:spacing w:val="-3"/>
        </w:rPr>
        <w:t> </w:t>
      </w:r>
      <w:r>
        <w:rPr>
          <w:color w:val="252525"/>
          <w:spacing w:val="-6"/>
        </w:rPr>
        <w:t>210</w:t>
      </w:r>
      <w:r>
        <w:rPr>
          <w:color w:val="252525"/>
          <w:spacing w:val="-4"/>
        </w:rPr>
        <w:t> </w:t>
      </w:r>
      <w:r>
        <w:rPr>
          <w:color w:val="252525"/>
          <w:spacing w:val="-6"/>
        </w:rPr>
        <w:t>3335818</w:t>
      </w:r>
    </w:p>
    <w:p>
      <w:pPr>
        <w:pStyle w:val="BodyText"/>
        <w:spacing w:line="283" w:lineRule="auto" w:before="36"/>
        <w:ind w:left="153" w:right="6963"/>
      </w:pPr>
      <w:r>
        <w:rPr>
          <w:color w:val="252525"/>
          <w:spacing w:val="-2"/>
        </w:rPr>
        <w:t>Bloomberg:</w:t>
      </w:r>
      <w:r>
        <w:rPr>
          <w:color w:val="252525"/>
          <w:spacing w:val="-10"/>
        </w:rPr>
        <w:t> </w:t>
      </w:r>
      <w:r>
        <w:rPr>
          <w:color w:val="252525"/>
          <w:spacing w:val="-2"/>
        </w:rPr>
        <w:t>TPEIR</w:t>
      </w:r>
      <w:r>
        <w:rPr>
          <w:color w:val="252525"/>
          <w:spacing w:val="-10"/>
        </w:rPr>
        <w:t> </w:t>
      </w:r>
      <w:r>
        <w:rPr>
          <w:color w:val="252525"/>
          <w:spacing w:val="-2"/>
        </w:rPr>
        <w:t>GA</w:t>
      </w:r>
      <w:r>
        <w:rPr>
          <w:color w:val="252525"/>
          <w:spacing w:val="-10"/>
        </w:rPr>
        <w:t> </w:t>
      </w:r>
      <w:r>
        <w:rPr>
          <w:color w:val="252525"/>
          <w:spacing w:val="-2"/>
        </w:rPr>
        <w:t>|</w:t>
      </w:r>
      <w:r>
        <w:rPr>
          <w:color w:val="252525"/>
          <w:spacing w:val="-10"/>
        </w:rPr>
        <w:t> </w:t>
      </w:r>
      <w:r>
        <w:rPr>
          <w:color w:val="252525"/>
          <w:spacing w:val="-2"/>
        </w:rPr>
        <w:t>Reuters:</w:t>
      </w:r>
      <w:r>
        <w:rPr>
          <w:color w:val="252525"/>
          <w:spacing w:val="-10"/>
        </w:rPr>
        <w:t> </w:t>
      </w:r>
      <w:r>
        <w:rPr>
          <w:color w:val="252525"/>
          <w:spacing w:val="-2"/>
        </w:rPr>
        <w:t>BOPr.AT </w:t>
      </w:r>
      <w:r>
        <w:rPr>
          <w:color w:val="252525"/>
        </w:rPr>
        <w:t>ISIN:</w:t>
      </w:r>
      <w:r>
        <w:rPr>
          <w:color w:val="252525"/>
          <w:spacing w:val="-12"/>
        </w:rPr>
        <w:t> </w:t>
      </w:r>
      <w:r>
        <w:rPr>
          <w:color w:val="252525"/>
        </w:rPr>
        <w:t>GRS014003032</w:t>
      </w:r>
    </w:p>
    <w:p>
      <w:pPr>
        <w:pStyle w:val="BodyText"/>
        <w:spacing w:line="283" w:lineRule="auto" w:before="1"/>
        <w:ind w:left="153" w:right="6963"/>
      </w:pPr>
      <w:hyperlink r:id="rId24">
        <w:r>
          <w:rPr>
            <w:color w:val="252525"/>
            <w:spacing w:val="-2"/>
          </w:rPr>
          <w:t>investor_relations@piraeusholdings.gr</w:t>
        </w:r>
      </w:hyperlink>
      <w:r>
        <w:rPr>
          <w:color w:val="252525"/>
          <w:spacing w:val="-2"/>
        </w:rPr>
        <w:t> </w:t>
      </w:r>
      <w:hyperlink r:id="rId25">
        <w:r>
          <w:rPr>
            <w:color w:val="252525"/>
            <w:spacing w:val="-2"/>
            <w:w w:val="105"/>
          </w:rPr>
          <w:t>www.piraeusholdings.gr</w:t>
        </w:r>
      </w:hyperlink>
    </w:p>
    <w:sectPr>
      <w:pgSz w:w="11910" w:h="16840"/>
      <w:pgMar w:header="0" w:footer="315" w:top="1160" w:bottom="50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Arial">
    <w:altName w:val="Arial"/>
    <w:charset w:val="1"/>
    <w:family w:val="swiss"/>
    <w:pitch w:val="variable"/>
  </w:font>
  <w:font w:name="Microsoft Sans Serif">
    <w:altName w:val="Microsoft Sans Serif"/>
    <w:charset w:val="1"/>
    <w:family w:val="swiss"/>
    <w:pitch w:val="variable"/>
  </w:font>
  <w:font w:name="Georgia">
    <w:altName w:val="Georgia"/>
    <w:charset w:val="1"/>
    <w:family w:val="roman"/>
    <w:pitch w:val="variable"/>
  </w:font>
  <w:font w:name="Trebuchet MS">
    <w:altName w:val="Trebuchet MS"/>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5536">
              <wp:simplePos x="0" y="0"/>
              <wp:positionH relativeFrom="page">
                <wp:posOffset>0</wp:posOffset>
              </wp:positionH>
              <wp:positionV relativeFrom="page">
                <wp:posOffset>10314863</wp:posOffset>
              </wp:positionV>
              <wp:extent cx="7560309" cy="377825"/>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7560309" cy="377825"/>
                      </a:xfrm>
                      <a:custGeom>
                        <a:avLst/>
                        <a:gdLst/>
                        <a:ahLst/>
                        <a:cxnLst/>
                        <a:rect l="l" t="t" r="r" b="b"/>
                        <a:pathLst>
                          <a:path w="7560309" h="377825">
                            <a:moveTo>
                              <a:pt x="7560309" y="0"/>
                            </a:moveTo>
                            <a:lnTo>
                              <a:pt x="0" y="0"/>
                            </a:lnTo>
                            <a:lnTo>
                              <a:pt x="0" y="377520"/>
                            </a:lnTo>
                            <a:lnTo>
                              <a:pt x="7560309" y="377520"/>
                            </a:lnTo>
                            <a:lnTo>
                              <a:pt x="7560309" y="0"/>
                            </a:lnTo>
                            <a:close/>
                          </a:path>
                        </a:pathLst>
                      </a:custGeom>
                      <a:solidFill>
                        <a:srgbClr val="F1EFEB"/>
                      </a:solidFill>
                    </wps:spPr>
                    <wps:bodyPr wrap="square" lIns="0" tIns="0" rIns="0" bIns="0" rtlCol="0">
                      <a:prstTxWarp prst="textNoShape">
                        <a:avLst/>
                      </a:prstTxWarp>
                      <a:noAutofit/>
                    </wps:bodyPr>
                  </wps:wsp>
                </a:graphicData>
              </a:graphic>
            </wp:anchor>
          </w:drawing>
        </mc:Choice>
        <mc:Fallback>
          <w:pict>
            <v:rect style="position:absolute;margin-left:0pt;margin-top:812.19397pt;width:595.3pt;height:29.726pt;mso-position-horizontal-relative:page;mso-position-vertical-relative:page;z-index:-17170944" id="docshape9" filled="true" fillcolor="#f1efeb" stroked="false">
              <v:fill type="solid"/>
              <w10:wrap type="none"/>
            </v:rect>
          </w:pict>
        </mc:Fallback>
      </mc:AlternateContent>
    </w:r>
    <w:r>
      <w:rPr>
        <w:sz w:val="20"/>
      </w:rPr>
      <mc:AlternateContent>
        <mc:Choice Requires="wps">
          <w:drawing>
            <wp:anchor distT="0" distB="0" distL="0" distR="0" allowOverlap="1" layoutInCell="1" locked="0" behindDoc="1" simplePos="0" relativeHeight="486146048">
              <wp:simplePos x="0" y="0"/>
              <wp:positionH relativeFrom="page">
                <wp:posOffset>446023</wp:posOffset>
              </wp:positionH>
              <wp:positionV relativeFrom="page">
                <wp:posOffset>10384070</wp:posOffset>
              </wp:positionV>
              <wp:extent cx="1875789" cy="21336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75789" cy="213360"/>
                      </a:xfrm>
                      <a:prstGeom prst="rect">
                        <a:avLst/>
                      </a:prstGeom>
                    </wps:spPr>
                    <wps:txbx>
                      <w:txbxContent>
                        <w:p>
                          <w:pPr>
                            <w:spacing w:before="47"/>
                            <w:ind w:left="20" w:right="0" w:firstLine="0"/>
                            <w:jc w:val="left"/>
                            <w:rPr>
                              <w:sz w:val="22"/>
                            </w:rPr>
                          </w:pPr>
                          <w:r>
                            <w:rPr>
                              <w:color w:val="002E2F"/>
                              <w:w w:val="90"/>
                              <w:sz w:val="22"/>
                            </w:rPr>
                            <w:t>ΑΠΟΤΕΛΕΣΜΑΤΑ</w:t>
                          </w:r>
                          <w:r>
                            <w:rPr>
                              <w:color w:val="002E2F"/>
                              <w:spacing w:val="16"/>
                              <w:sz w:val="22"/>
                            </w:rPr>
                            <w:t> </w:t>
                          </w:r>
                          <w:r>
                            <w:rPr>
                              <w:color w:val="002E2F"/>
                              <w:w w:val="90"/>
                              <w:sz w:val="22"/>
                            </w:rPr>
                            <w:t>ΕΤΟΥΣ</w:t>
                          </w:r>
                          <w:r>
                            <w:rPr>
                              <w:color w:val="002E2F"/>
                              <w:spacing w:val="12"/>
                              <w:sz w:val="22"/>
                            </w:rPr>
                            <w:t> </w:t>
                          </w:r>
                          <w:r>
                            <w:rPr>
                              <w:color w:val="002E2F"/>
                              <w:spacing w:val="-4"/>
                              <w:w w:val="90"/>
                              <w:sz w:val="22"/>
                            </w:rPr>
                            <w:t>2025</w:t>
                          </w:r>
                        </w:p>
                      </w:txbxContent>
                    </wps:txbx>
                    <wps:bodyPr wrap="square" lIns="0" tIns="0" rIns="0" bIns="0" rtlCol="0">
                      <a:noAutofit/>
                    </wps:bodyPr>
                  </wps:wsp>
                </a:graphicData>
              </a:graphic>
            </wp:anchor>
          </w:drawing>
        </mc:Choice>
        <mc:Fallback>
          <w:pict>
            <v:shape style="position:absolute;margin-left:35.119999pt;margin-top:817.643372pt;width:147.7pt;height:16.8pt;mso-position-horizontal-relative:page;mso-position-vertical-relative:page;z-index:-17170432" type="#_x0000_t202" id="docshape10" filled="false" stroked="false">
              <v:textbox inset="0,0,0,0">
                <w:txbxContent>
                  <w:p>
                    <w:pPr>
                      <w:spacing w:before="47"/>
                      <w:ind w:left="20" w:right="0" w:firstLine="0"/>
                      <w:jc w:val="left"/>
                      <w:rPr>
                        <w:sz w:val="22"/>
                      </w:rPr>
                    </w:pPr>
                    <w:r>
                      <w:rPr>
                        <w:color w:val="002E2F"/>
                        <w:w w:val="90"/>
                        <w:sz w:val="22"/>
                      </w:rPr>
                      <w:t>ΑΠΟΤΕΛΕΣΜΑΤΑ</w:t>
                    </w:r>
                    <w:r>
                      <w:rPr>
                        <w:color w:val="002E2F"/>
                        <w:spacing w:val="16"/>
                        <w:sz w:val="22"/>
                      </w:rPr>
                      <w:t> </w:t>
                    </w:r>
                    <w:r>
                      <w:rPr>
                        <w:color w:val="002E2F"/>
                        <w:w w:val="90"/>
                        <w:sz w:val="22"/>
                      </w:rPr>
                      <w:t>ΕΤΟΥΣ</w:t>
                    </w:r>
                    <w:r>
                      <w:rPr>
                        <w:color w:val="002E2F"/>
                        <w:spacing w:val="12"/>
                        <w:sz w:val="22"/>
                      </w:rPr>
                      <w:t> </w:t>
                    </w:r>
                    <w:r>
                      <w:rPr>
                        <w:color w:val="002E2F"/>
                        <w:spacing w:val="-4"/>
                        <w:w w:val="90"/>
                        <w:sz w:val="22"/>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6146560">
              <wp:simplePos x="0" y="0"/>
              <wp:positionH relativeFrom="page">
                <wp:posOffset>7142480</wp:posOffset>
              </wp:positionH>
              <wp:positionV relativeFrom="page">
                <wp:posOffset>10385594</wp:posOffset>
              </wp:positionV>
              <wp:extent cx="215900" cy="21336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15900" cy="213360"/>
                      </a:xfrm>
                      <a:prstGeom prst="rect">
                        <a:avLst/>
                      </a:prstGeom>
                    </wps:spPr>
                    <wps:txbx>
                      <w:txbxContent>
                        <w:p>
                          <w:pPr>
                            <w:spacing w:before="47"/>
                            <w:ind w:left="20" w:right="0" w:firstLine="0"/>
                            <w:jc w:val="left"/>
                            <w:rPr>
                              <w:sz w:val="22"/>
                            </w:rPr>
                          </w:pPr>
                          <w:r>
                            <w:rPr>
                              <w:color w:val="002E2F"/>
                              <w:spacing w:val="-5"/>
                              <w:sz w:val="22"/>
                            </w:rPr>
                            <w:fldChar w:fldCharType="begin"/>
                          </w:r>
                          <w:r>
                            <w:rPr>
                              <w:color w:val="002E2F"/>
                              <w:spacing w:val="-5"/>
                              <w:sz w:val="22"/>
                            </w:rPr>
                            <w:instrText> PAGE </w:instrText>
                          </w:r>
                          <w:r>
                            <w:rPr>
                              <w:color w:val="002E2F"/>
                              <w:spacing w:val="-5"/>
                              <w:sz w:val="22"/>
                            </w:rPr>
                            <w:fldChar w:fldCharType="separate"/>
                          </w:r>
                          <w:r>
                            <w:rPr>
                              <w:color w:val="002E2F"/>
                              <w:spacing w:val="-5"/>
                              <w:sz w:val="22"/>
                            </w:rPr>
                            <w:t>20</w:t>
                          </w:r>
                          <w:r>
                            <w:rPr>
                              <w:color w:val="002E2F"/>
                              <w:spacing w:val="-5"/>
                              <w:sz w:val="22"/>
                            </w:rPr>
                            <w:fldChar w:fldCharType="end"/>
                          </w:r>
                        </w:p>
                      </w:txbxContent>
                    </wps:txbx>
                    <wps:bodyPr wrap="square" lIns="0" tIns="0" rIns="0" bIns="0" rtlCol="0">
                      <a:noAutofit/>
                    </wps:bodyPr>
                  </wps:wsp>
                </a:graphicData>
              </a:graphic>
            </wp:anchor>
          </w:drawing>
        </mc:Choice>
        <mc:Fallback>
          <w:pict>
            <v:shape style="position:absolute;margin-left:562.400024pt;margin-top:817.763367pt;width:17pt;height:16.8pt;mso-position-horizontal-relative:page;mso-position-vertical-relative:page;z-index:-17169920" type="#_x0000_t202" id="docshape11" filled="false" stroked="false">
              <v:textbox inset="0,0,0,0">
                <w:txbxContent>
                  <w:p>
                    <w:pPr>
                      <w:spacing w:before="47"/>
                      <w:ind w:left="20" w:right="0" w:firstLine="0"/>
                      <w:jc w:val="left"/>
                      <w:rPr>
                        <w:sz w:val="22"/>
                      </w:rPr>
                    </w:pPr>
                    <w:r>
                      <w:rPr>
                        <w:color w:val="002E2F"/>
                        <w:spacing w:val="-5"/>
                        <w:sz w:val="22"/>
                      </w:rPr>
                      <w:fldChar w:fldCharType="begin"/>
                    </w:r>
                    <w:r>
                      <w:rPr>
                        <w:color w:val="002E2F"/>
                        <w:spacing w:val="-5"/>
                        <w:sz w:val="22"/>
                      </w:rPr>
                      <w:instrText> PAGE </w:instrText>
                    </w:r>
                    <w:r>
                      <w:rPr>
                        <w:color w:val="002E2F"/>
                        <w:spacing w:val="-5"/>
                        <w:sz w:val="22"/>
                      </w:rPr>
                      <w:fldChar w:fldCharType="separate"/>
                    </w:r>
                    <w:r>
                      <w:rPr>
                        <w:color w:val="002E2F"/>
                        <w:spacing w:val="-5"/>
                        <w:sz w:val="22"/>
                      </w:rPr>
                      <w:t>20</w:t>
                    </w:r>
                    <w:r>
                      <w:rPr>
                        <w:color w:val="002E2F"/>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144512">
              <wp:simplePos x="0" y="0"/>
              <wp:positionH relativeFrom="page">
                <wp:posOffset>0</wp:posOffset>
              </wp:positionH>
              <wp:positionV relativeFrom="page">
                <wp:posOffset>0</wp:posOffset>
              </wp:positionV>
              <wp:extent cx="7560309" cy="73787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7560309" cy="737870"/>
                        <a:chExt cx="7560309" cy="737870"/>
                      </a:xfrm>
                    </wpg:grpSpPr>
                    <wps:wsp>
                      <wps:cNvPr id="7" name="Graphic 7"/>
                      <wps:cNvSpPr/>
                      <wps:spPr>
                        <a:xfrm>
                          <a:off x="0" y="0"/>
                          <a:ext cx="7560309" cy="737870"/>
                        </a:xfrm>
                        <a:custGeom>
                          <a:avLst/>
                          <a:gdLst/>
                          <a:ahLst/>
                          <a:cxnLst/>
                          <a:rect l="l" t="t" r="r" b="b"/>
                          <a:pathLst>
                            <a:path w="7560309" h="737870">
                              <a:moveTo>
                                <a:pt x="7560309" y="0"/>
                              </a:moveTo>
                              <a:lnTo>
                                <a:pt x="0" y="0"/>
                              </a:lnTo>
                              <a:lnTo>
                                <a:pt x="0" y="737870"/>
                              </a:lnTo>
                              <a:lnTo>
                                <a:pt x="7560309" y="737870"/>
                              </a:lnTo>
                              <a:lnTo>
                                <a:pt x="7560309" y="0"/>
                              </a:lnTo>
                              <a:close/>
                            </a:path>
                          </a:pathLst>
                        </a:custGeom>
                        <a:solidFill>
                          <a:srgbClr val="FFD900"/>
                        </a:solidFill>
                      </wps:spPr>
                      <wps:bodyPr wrap="square" lIns="0" tIns="0" rIns="0" bIns="0" rtlCol="0">
                        <a:prstTxWarp prst="textNoShape">
                          <a:avLst/>
                        </a:prstTxWarp>
                        <a:noAutofit/>
                      </wps:bodyPr>
                    </wps:wsp>
                    <pic:pic>
                      <pic:nvPicPr>
                        <pic:cNvPr id="8" name="Image 8"/>
                        <pic:cNvPicPr/>
                      </pic:nvPicPr>
                      <pic:blipFill>
                        <a:blip r:embed="rId1" cstate="print"/>
                        <a:stretch>
                          <a:fillRect/>
                        </a:stretch>
                      </pic:blipFill>
                      <pic:spPr>
                        <a:xfrm>
                          <a:off x="487680" y="240791"/>
                          <a:ext cx="4849368" cy="304800"/>
                        </a:xfrm>
                        <a:prstGeom prst="rect">
                          <a:avLst/>
                        </a:prstGeom>
                      </pic:spPr>
                    </pic:pic>
                  </wpg:wgp>
                </a:graphicData>
              </a:graphic>
            </wp:anchor>
          </w:drawing>
        </mc:Choice>
        <mc:Fallback>
          <w:pict>
            <v:group style="position:absolute;margin-left:0pt;margin-top:-.000017pt;width:595.3pt;height:58.1pt;mso-position-horizontal-relative:page;mso-position-vertical-relative:page;z-index:-17171968" id="docshapegroup5" coordorigin="0,0" coordsize="11906,1162">
              <v:rect style="position:absolute;left:0;top:0;width:11906;height:1162" id="docshape6" filled="true" fillcolor="#ffd900" stroked="false">
                <v:fill type="solid"/>
              </v:rect>
              <v:shape style="position:absolute;left:768;top:379;width:7637;height:480" type="#_x0000_t75" id="docshape7" stroked="false">
                <v:imagedata r:id="rId1" o:title=""/>
              </v:shape>
              <w10:wrap type="none"/>
            </v:group>
          </w:pict>
        </mc:Fallback>
      </mc:AlternateContent>
    </w:r>
    <w:r>
      <w:rPr>
        <w:sz w:val="20"/>
      </w:rPr>
      <mc:AlternateContent>
        <mc:Choice Requires="wps">
          <w:drawing>
            <wp:anchor distT="0" distB="0" distL="0" distR="0" allowOverlap="1" layoutInCell="1" locked="0" behindDoc="1" simplePos="0" relativeHeight="486145024">
              <wp:simplePos x="0" y="0"/>
              <wp:positionH relativeFrom="page">
                <wp:posOffset>719124</wp:posOffset>
              </wp:positionH>
              <wp:positionV relativeFrom="page">
                <wp:posOffset>228865</wp:posOffset>
              </wp:positionV>
              <wp:extent cx="891540" cy="2768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891540" cy="276860"/>
                      </a:xfrm>
                      <a:prstGeom prst="rect">
                        <a:avLst/>
                      </a:prstGeom>
                    </wps:spPr>
                    <wps:txbx>
                      <w:txbxContent>
                        <w:p>
                          <w:pPr>
                            <w:spacing w:before="24"/>
                            <w:ind w:left="20" w:right="0" w:firstLine="0"/>
                            <w:jc w:val="left"/>
                            <w:rPr>
                              <w:rFonts w:ascii="Georgia" w:hAnsi="Georgia"/>
                              <w:sz w:val="34"/>
                            </w:rPr>
                          </w:pPr>
                          <w:r>
                            <w:rPr>
                              <w:rFonts w:ascii="Georgia" w:hAnsi="Georgia"/>
                              <w:color w:val="002E2F"/>
                              <w:spacing w:val="-8"/>
                              <w:sz w:val="34"/>
                            </w:rPr>
                            <w:t>Πειραιώς</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624001pt;margin-top:18.020943pt;width:70.2pt;height:21.8pt;mso-position-horizontal-relative:page;mso-position-vertical-relative:page;z-index:-17171456" type="#_x0000_t202" id="docshape8" filled="false" stroked="false">
              <v:textbox inset="0,0,0,0">
                <w:txbxContent>
                  <w:p>
                    <w:pPr>
                      <w:spacing w:before="24"/>
                      <w:ind w:left="20" w:right="0" w:firstLine="0"/>
                      <w:jc w:val="left"/>
                      <w:rPr>
                        <w:rFonts w:ascii="Georgia" w:hAnsi="Georgia"/>
                        <w:sz w:val="34"/>
                      </w:rPr>
                    </w:pPr>
                    <w:r>
                      <w:rPr>
                        <w:rFonts w:ascii="Georgia" w:hAnsi="Georgia"/>
                        <w:color w:val="002E2F"/>
                        <w:spacing w:val="-8"/>
                        <w:sz w:val="34"/>
                      </w:rPr>
                      <w:t>Πειραιώς</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69" w:hanging="360"/>
      </w:pPr>
      <w:rPr>
        <w:rFonts w:hint="default" w:ascii="Symbol" w:hAnsi="Symbol" w:eastAsia="Symbol" w:cs="Symbol"/>
        <w:b w:val="0"/>
        <w:bCs w:val="0"/>
        <w:i w:val="0"/>
        <w:iCs w:val="0"/>
        <w:color w:val="FFD900"/>
        <w:spacing w:val="0"/>
        <w:w w:val="100"/>
        <w:sz w:val="18"/>
        <w:szCs w:val="18"/>
        <w:lang w:val="el-GR" w:eastAsia="en-US" w:bidi="ar-SA"/>
      </w:rPr>
    </w:lvl>
    <w:lvl w:ilvl="1">
      <w:start w:val="0"/>
      <w:numFmt w:val="bullet"/>
      <w:lvlText w:val="•"/>
      <w:lvlJc w:val="left"/>
      <w:pPr>
        <w:ind w:left="1851" w:hanging="360"/>
      </w:pPr>
      <w:rPr>
        <w:rFonts w:hint="default"/>
        <w:lang w:val="el-GR" w:eastAsia="en-US" w:bidi="ar-SA"/>
      </w:rPr>
    </w:lvl>
    <w:lvl w:ilvl="2">
      <w:start w:val="0"/>
      <w:numFmt w:val="bullet"/>
      <w:lvlText w:val="•"/>
      <w:lvlJc w:val="left"/>
      <w:pPr>
        <w:ind w:left="2842" w:hanging="360"/>
      </w:pPr>
      <w:rPr>
        <w:rFonts w:hint="default"/>
        <w:lang w:val="el-GR" w:eastAsia="en-US" w:bidi="ar-SA"/>
      </w:rPr>
    </w:lvl>
    <w:lvl w:ilvl="3">
      <w:start w:val="0"/>
      <w:numFmt w:val="bullet"/>
      <w:lvlText w:val="•"/>
      <w:lvlJc w:val="left"/>
      <w:pPr>
        <w:ind w:left="3834" w:hanging="360"/>
      </w:pPr>
      <w:rPr>
        <w:rFonts w:hint="default"/>
        <w:lang w:val="el-GR" w:eastAsia="en-US" w:bidi="ar-SA"/>
      </w:rPr>
    </w:lvl>
    <w:lvl w:ilvl="4">
      <w:start w:val="0"/>
      <w:numFmt w:val="bullet"/>
      <w:lvlText w:val="•"/>
      <w:lvlJc w:val="left"/>
      <w:pPr>
        <w:ind w:left="4825" w:hanging="360"/>
      </w:pPr>
      <w:rPr>
        <w:rFonts w:hint="default"/>
        <w:lang w:val="el-GR" w:eastAsia="en-US" w:bidi="ar-SA"/>
      </w:rPr>
    </w:lvl>
    <w:lvl w:ilvl="5">
      <w:start w:val="0"/>
      <w:numFmt w:val="bullet"/>
      <w:lvlText w:val="•"/>
      <w:lvlJc w:val="left"/>
      <w:pPr>
        <w:ind w:left="5817" w:hanging="360"/>
      </w:pPr>
      <w:rPr>
        <w:rFonts w:hint="default"/>
        <w:lang w:val="el-GR" w:eastAsia="en-US" w:bidi="ar-SA"/>
      </w:rPr>
    </w:lvl>
    <w:lvl w:ilvl="6">
      <w:start w:val="0"/>
      <w:numFmt w:val="bullet"/>
      <w:lvlText w:val="•"/>
      <w:lvlJc w:val="left"/>
      <w:pPr>
        <w:ind w:left="6808" w:hanging="360"/>
      </w:pPr>
      <w:rPr>
        <w:rFonts w:hint="default"/>
        <w:lang w:val="el-GR" w:eastAsia="en-US" w:bidi="ar-SA"/>
      </w:rPr>
    </w:lvl>
    <w:lvl w:ilvl="7">
      <w:start w:val="0"/>
      <w:numFmt w:val="bullet"/>
      <w:lvlText w:val="•"/>
      <w:lvlJc w:val="left"/>
      <w:pPr>
        <w:ind w:left="7800" w:hanging="360"/>
      </w:pPr>
      <w:rPr>
        <w:rFonts w:hint="default"/>
        <w:lang w:val="el-GR" w:eastAsia="en-US" w:bidi="ar-SA"/>
      </w:rPr>
    </w:lvl>
    <w:lvl w:ilvl="8">
      <w:start w:val="0"/>
      <w:numFmt w:val="bullet"/>
      <w:lvlText w:val="•"/>
      <w:lvlJc w:val="left"/>
      <w:pPr>
        <w:ind w:left="8791" w:hanging="360"/>
      </w:pPr>
      <w:rPr>
        <w:rFonts w:hint="default"/>
        <w:lang w:val="el-GR" w:eastAsia="en-US" w:bidi="ar-SA"/>
      </w:rPr>
    </w:lvl>
  </w:abstractNum>
  <w:abstractNum w:abstractNumId="1">
    <w:multiLevelType w:val="hybridMultilevel"/>
    <w:lvl w:ilvl="0">
      <w:start w:val="1"/>
      <w:numFmt w:val="decimal"/>
      <w:lvlText w:val="%1"/>
      <w:lvlJc w:val="left"/>
      <w:pPr>
        <w:ind w:left="230" w:hanging="77"/>
        <w:jc w:val="left"/>
      </w:pPr>
      <w:rPr>
        <w:rFonts w:hint="default" w:ascii="Microsoft Sans Serif" w:hAnsi="Microsoft Sans Serif" w:eastAsia="Microsoft Sans Serif" w:cs="Microsoft Sans Serif"/>
        <w:b w:val="0"/>
        <w:bCs w:val="0"/>
        <w:i w:val="0"/>
        <w:iCs w:val="0"/>
        <w:color w:val="464646"/>
        <w:spacing w:val="0"/>
        <w:w w:val="67"/>
        <w:sz w:val="13"/>
        <w:szCs w:val="13"/>
        <w:lang w:val="el-GR" w:eastAsia="en-US" w:bidi="ar-SA"/>
      </w:rPr>
    </w:lvl>
    <w:lvl w:ilvl="1">
      <w:start w:val="0"/>
      <w:numFmt w:val="bullet"/>
      <w:lvlText w:val="•"/>
      <w:lvlJc w:val="left"/>
      <w:pPr>
        <w:ind w:left="1293" w:hanging="77"/>
      </w:pPr>
      <w:rPr>
        <w:rFonts w:hint="default"/>
        <w:lang w:val="el-GR" w:eastAsia="en-US" w:bidi="ar-SA"/>
      </w:rPr>
    </w:lvl>
    <w:lvl w:ilvl="2">
      <w:start w:val="0"/>
      <w:numFmt w:val="bullet"/>
      <w:lvlText w:val="•"/>
      <w:lvlJc w:val="left"/>
      <w:pPr>
        <w:ind w:left="2346" w:hanging="77"/>
      </w:pPr>
      <w:rPr>
        <w:rFonts w:hint="default"/>
        <w:lang w:val="el-GR" w:eastAsia="en-US" w:bidi="ar-SA"/>
      </w:rPr>
    </w:lvl>
    <w:lvl w:ilvl="3">
      <w:start w:val="0"/>
      <w:numFmt w:val="bullet"/>
      <w:lvlText w:val="•"/>
      <w:lvlJc w:val="left"/>
      <w:pPr>
        <w:ind w:left="3400" w:hanging="77"/>
      </w:pPr>
      <w:rPr>
        <w:rFonts w:hint="default"/>
        <w:lang w:val="el-GR" w:eastAsia="en-US" w:bidi="ar-SA"/>
      </w:rPr>
    </w:lvl>
    <w:lvl w:ilvl="4">
      <w:start w:val="0"/>
      <w:numFmt w:val="bullet"/>
      <w:lvlText w:val="•"/>
      <w:lvlJc w:val="left"/>
      <w:pPr>
        <w:ind w:left="4453" w:hanging="77"/>
      </w:pPr>
      <w:rPr>
        <w:rFonts w:hint="default"/>
        <w:lang w:val="el-GR" w:eastAsia="en-US" w:bidi="ar-SA"/>
      </w:rPr>
    </w:lvl>
    <w:lvl w:ilvl="5">
      <w:start w:val="0"/>
      <w:numFmt w:val="bullet"/>
      <w:lvlText w:val="•"/>
      <w:lvlJc w:val="left"/>
      <w:pPr>
        <w:ind w:left="5507" w:hanging="77"/>
      </w:pPr>
      <w:rPr>
        <w:rFonts w:hint="default"/>
        <w:lang w:val="el-GR" w:eastAsia="en-US" w:bidi="ar-SA"/>
      </w:rPr>
    </w:lvl>
    <w:lvl w:ilvl="6">
      <w:start w:val="0"/>
      <w:numFmt w:val="bullet"/>
      <w:lvlText w:val="•"/>
      <w:lvlJc w:val="left"/>
      <w:pPr>
        <w:ind w:left="6560" w:hanging="77"/>
      </w:pPr>
      <w:rPr>
        <w:rFonts w:hint="default"/>
        <w:lang w:val="el-GR" w:eastAsia="en-US" w:bidi="ar-SA"/>
      </w:rPr>
    </w:lvl>
    <w:lvl w:ilvl="7">
      <w:start w:val="0"/>
      <w:numFmt w:val="bullet"/>
      <w:lvlText w:val="•"/>
      <w:lvlJc w:val="left"/>
      <w:pPr>
        <w:ind w:left="7614" w:hanging="77"/>
      </w:pPr>
      <w:rPr>
        <w:rFonts w:hint="default"/>
        <w:lang w:val="el-GR" w:eastAsia="en-US" w:bidi="ar-SA"/>
      </w:rPr>
    </w:lvl>
    <w:lvl w:ilvl="8">
      <w:start w:val="0"/>
      <w:numFmt w:val="bullet"/>
      <w:lvlText w:val="•"/>
      <w:lvlJc w:val="left"/>
      <w:pPr>
        <w:ind w:left="8667" w:hanging="77"/>
      </w:pPr>
      <w:rPr>
        <w:rFonts w:hint="default"/>
        <w:lang w:val="el-GR" w:eastAsia="en-US" w:bidi="ar-SA"/>
      </w:rPr>
    </w:lvl>
  </w:abstractNum>
  <w:abstractNum w:abstractNumId="0">
    <w:multiLevelType w:val="hybridMultilevel"/>
    <w:lvl w:ilvl="0">
      <w:start w:val="0"/>
      <w:numFmt w:val="bullet"/>
      <w:lvlText w:val=""/>
      <w:lvlJc w:val="left"/>
      <w:pPr>
        <w:ind w:left="557" w:hanging="404"/>
      </w:pPr>
      <w:rPr>
        <w:rFonts w:hint="default" w:ascii="Symbol" w:hAnsi="Symbol" w:eastAsia="Symbol" w:cs="Symbol"/>
        <w:b w:val="0"/>
        <w:bCs w:val="0"/>
        <w:i w:val="0"/>
        <w:iCs w:val="0"/>
        <w:color w:val="002E2F"/>
        <w:spacing w:val="0"/>
        <w:w w:val="99"/>
        <w:sz w:val="20"/>
        <w:szCs w:val="20"/>
        <w:lang w:val="el-GR" w:eastAsia="en-US" w:bidi="ar-SA"/>
      </w:rPr>
    </w:lvl>
    <w:lvl w:ilvl="1">
      <w:start w:val="0"/>
      <w:numFmt w:val="bullet"/>
      <w:lvlText w:val="•"/>
      <w:lvlJc w:val="left"/>
      <w:pPr>
        <w:ind w:left="1581" w:hanging="404"/>
      </w:pPr>
      <w:rPr>
        <w:rFonts w:hint="default"/>
        <w:lang w:val="el-GR" w:eastAsia="en-US" w:bidi="ar-SA"/>
      </w:rPr>
    </w:lvl>
    <w:lvl w:ilvl="2">
      <w:start w:val="0"/>
      <w:numFmt w:val="bullet"/>
      <w:lvlText w:val="•"/>
      <w:lvlJc w:val="left"/>
      <w:pPr>
        <w:ind w:left="2602" w:hanging="404"/>
      </w:pPr>
      <w:rPr>
        <w:rFonts w:hint="default"/>
        <w:lang w:val="el-GR" w:eastAsia="en-US" w:bidi="ar-SA"/>
      </w:rPr>
    </w:lvl>
    <w:lvl w:ilvl="3">
      <w:start w:val="0"/>
      <w:numFmt w:val="bullet"/>
      <w:lvlText w:val="•"/>
      <w:lvlJc w:val="left"/>
      <w:pPr>
        <w:ind w:left="3624" w:hanging="404"/>
      </w:pPr>
      <w:rPr>
        <w:rFonts w:hint="default"/>
        <w:lang w:val="el-GR" w:eastAsia="en-US" w:bidi="ar-SA"/>
      </w:rPr>
    </w:lvl>
    <w:lvl w:ilvl="4">
      <w:start w:val="0"/>
      <w:numFmt w:val="bullet"/>
      <w:lvlText w:val="•"/>
      <w:lvlJc w:val="left"/>
      <w:pPr>
        <w:ind w:left="4645" w:hanging="404"/>
      </w:pPr>
      <w:rPr>
        <w:rFonts w:hint="default"/>
        <w:lang w:val="el-GR" w:eastAsia="en-US" w:bidi="ar-SA"/>
      </w:rPr>
    </w:lvl>
    <w:lvl w:ilvl="5">
      <w:start w:val="0"/>
      <w:numFmt w:val="bullet"/>
      <w:lvlText w:val="•"/>
      <w:lvlJc w:val="left"/>
      <w:pPr>
        <w:ind w:left="5667" w:hanging="404"/>
      </w:pPr>
      <w:rPr>
        <w:rFonts w:hint="default"/>
        <w:lang w:val="el-GR" w:eastAsia="en-US" w:bidi="ar-SA"/>
      </w:rPr>
    </w:lvl>
    <w:lvl w:ilvl="6">
      <w:start w:val="0"/>
      <w:numFmt w:val="bullet"/>
      <w:lvlText w:val="•"/>
      <w:lvlJc w:val="left"/>
      <w:pPr>
        <w:ind w:left="6688" w:hanging="404"/>
      </w:pPr>
      <w:rPr>
        <w:rFonts w:hint="default"/>
        <w:lang w:val="el-GR" w:eastAsia="en-US" w:bidi="ar-SA"/>
      </w:rPr>
    </w:lvl>
    <w:lvl w:ilvl="7">
      <w:start w:val="0"/>
      <w:numFmt w:val="bullet"/>
      <w:lvlText w:val="•"/>
      <w:lvlJc w:val="left"/>
      <w:pPr>
        <w:ind w:left="7710" w:hanging="404"/>
      </w:pPr>
      <w:rPr>
        <w:rFonts w:hint="default"/>
        <w:lang w:val="el-GR" w:eastAsia="en-US" w:bidi="ar-SA"/>
      </w:rPr>
    </w:lvl>
    <w:lvl w:ilvl="8">
      <w:start w:val="0"/>
      <w:numFmt w:val="bullet"/>
      <w:lvlText w:val="•"/>
      <w:lvlJc w:val="left"/>
      <w:pPr>
        <w:ind w:left="8731" w:hanging="404"/>
      </w:pPr>
      <w:rPr>
        <w:rFonts w:hint="default"/>
        <w:lang w:val="el-GR"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l-GR"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l-GR" w:eastAsia="en-US" w:bidi="ar-SA"/>
    </w:rPr>
  </w:style>
  <w:style w:styleId="Heading1" w:type="paragraph">
    <w:name w:val="Heading 1"/>
    <w:basedOn w:val="Normal"/>
    <w:uiPriority w:val="1"/>
    <w:qFormat/>
    <w:pPr>
      <w:spacing w:before="96"/>
      <w:ind w:left="153"/>
      <w:outlineLvl w:val="1"/>
    </w:pPr>
    <w:rPr>
      <w:rFonts w:ascii="Georgia" w:hAnsi="Georgia" w:eastAsia="Georgia" w:cs="Georgia"/>
      <w:sz w:val="52"/>
      <w:szCs w:val="52"/>
      <w:lang w:val="el-GR" w:eastAsia="en-US" w:bidi="ar-SA"/>
    </w:rPr>
  </w:style>
  <w:style w:styleId="Heading2" w:type="paragraph">
    <w:name w:val="Heading 2"/>
    <w:basedOn w:val="Normal"/>
    <w:uiPriority w:val="1"/>
    <w:qFormat/>
    <w:pPr>
      <w:ind w:left="153"/>
      <w:outlineLvl w:val="2"/>
    </w:pPr>
    <w:rPr>
      <w:rFonts w:ascii="Georgia" w:hAnsi="Georgia" w:eastAsia="Georgia" w:cs="Georgia"/>
      <w:sz w:val="32"/>
      <w:szCs w:val="32"/>
      <w:lang w:val="el-GR" w:eastAsia="en-US" w:bidi="ar-SA"/>
    </w:rPr>
  </w:style>
  <w:style w:styleId="Heading3" w:type="paragraph">
    <w:name w:val="Heading 3"/>
    <w:basedOn w:val="Normal"/>
    <w:uiPriority w:val="1"/>
    <w:qFormat/>
    <w:pPr>
      <w:ind w:left="153"/>
      <w:outlineLvl w:val="3"/>
    </w:pPr>
    <w:rPr>
      <w:rFonts w:ascii="Arial" w:hAnsi="Arial" w:eastAsia="Arial" w:cs="Arial"/>
      <w:b/>
      <w:bCs/>
      <w:sz w:val="19"/>
      <w:szCs w:val="19"/>
      <w:lang w:val="el-GR" w:eastAsia="en-US" w:bidi="ar-SA"/>
    </w:rPr>
  </w:style>
  <w:style w:styleId="Heading4" w:type="paragraph">
    <w:name w:val="Heading 4"/>
    <w:basedOn w:val="Normal"/>
    <w:uiPriority w:val="1"/>
    <w:qFormat/>
    <w:pPr>
      <w:ind w:left="153"/>
      <w:jc w:val="both"/>
      <w:outlineLvl w:val="4"/>
    </w:pPr>
    <w:rPr>
      <w:rFonts w:ascii="Arial" w:hAnsi="Arial" w:eastAsia="Arial" w:cs="Arial"/>
      <w:b/>
      <w:bCs/>
      <w:sz w:val="18"/>
      <w:szCs w:val="18"/>
      <w:lang w:val="el-GR" w:eastAsia="en-US" w:bidi="ar-SA"/>
    </w:rPr>
  </w:style>
  <w:style w:styleId="Title" w:type="paragraph">
    <w:name w:val="Title"/>
    <w:basedOn w:val="Normal"/>
    <w:uiPriority w:val="1"/>
    <w:qFormat/>
    <w:pPr>
      <w:ind w:left="369" w:right="4288"/>
    </w:pPr>
    <w:rPr>
      <w:rFonts w:ascii="Georgia" w:hAnsi="Georgia" w:eastAsia="Georgia" w:cs="Georgia"/>
      <w:sz w:val="72"/>
      <w:szCs w:val="72"/>
      <w:lang w:val="el-GR" w:eastAsia="en-US" w:bidi="ar-SA"/>
    </w:rPr>
  </w:style>
  <w:style w:styleId="ListParagraph" w:type="paragraph">
    <w:name w:val="List Paragraph"/>
    <w:basedOn w:val="Normal"/>
    <w:uiPriority w:val="1"/>
    <w:qFormat/>
    <w:pPr>
      <w:ind w:left="557" w:hanging="404"/>
    </w:pPr>
    <w:rPr>
      <w:rFonts w:ascii="Microsoft Sans Serif" w:hAnsi="Microsoft Sans Serif" w:eastAsia="Microsoft Sans Serif" w:cs="Microsoft Sans Serif"/>
      <w:lang w:val="el-GR" w:eastAsia="en-US" w:bidi="ar-SA"/>
    </w:rPr>
  </w:style>
  <w:style w:styleId="TableParagraph" w:type="paragraph">
    <w:name w:val="Table Paragraph"/>
    <w:basedOn w:val="Normal"/>
    <w:uiPriority w:val="1"/>
    <w:qFormat/>
    <w:pPr/>
    <w:rPr>
      <w:rFonts w:ascii="Microsoft Sans Serif" w:hAnsi="Microsoft Sans Serif" w:eastAsia="Microsoft Sans Serif" w:cs="Microsoft Sans Serif"/>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hyperlink" Target="https://www.piraeusholdings.gr/el/investors/financials/financial-results-categories#2022%7C1" TargetMode="External"/><Relationship Id="rId14" Type="http://schemas.openxmlformats.org/officeDocument/2006/relationships/hyperlink" Target="https://www.piraeusholdings.gr/en/investors/financials/financial-statements" TargetMode="External"/><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hyperlink" Target="mailto:investor_relations@piraeusholdings.gr" TargetMode="External"/><Relationship Id="rId25" Type="http://schemas.openxmlformats.org/officeDocument/2006/relationships/hyperlink" Target="http://www.piraeusholdings.gr/" TargetMode="External"/><Relationship Id="rId2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Irini Tsamandouraki</dc:creator>
  <dcterms:created xsi:type="dcterms:W3CDTF">2026-02-26T08:04:24Z</dcterms:created>
  <dcterms:modified xsi:type="dcterms:W3CDTF">2026-02-26T08:04:24Z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2026-02-26T00:00:00Z</vt:filetime>
  </property>
  <property fmtid="{D5CDD505-2E9C-101B-9397-08002B2CF9AE}" pid="5" name="MSIP_Label_958c1004-b24f-4bde-8aad-2ae45b2e013d_ActionId">
    <vt:lpwstr>36b68ecb-5f74-4ceb-9ffd-fc79c2add916</vt:lpwstr>
  </property>
  <property fmtid="{D5CDD505-2E9C-101B-9397-08002B2CF9AE}" pid="6" name="MSIP_Label_958c1004-b24f-4bde-8aad-2ae45b2e013d_ContentBits">
    <vt:lpwstr>0</vt:lpwstr>
  </property>
  <property fmtid="{D5CDD505-2E9C-101B-9397-08002B2CF9AE}" pid="7" name="MSIP_Label_958c1004-b24f-4bde-8aad-2ae45b2e013d_Enabled">
    <vt:lpwstr>true</vt:lpwstr>
  </property>
  <property fmtid="{D5CDD505-2E9C-101B-9397-08002B2CF9AE}" pid="8" name="MSIP_Label_958c1004-b24f-4bde-8aad-2ae45b2e013d_Method">
    <vt:lpwstr>Standard</vt:lpwstr>
  </property>
  <property fmtid="{D5CDD505-2E9C-101B-9397-08002B2CF9AE}" pid="9" name="MSIP_Label_958c1004-b24f-4bde-8aad-2ae45b2e013d_Name">
    <vt:lpwstr>Internal Use</vt:lpwstr>
  </property>
  <property fmtid="{D5CDD505-2E9C-101B-9397-08002B2CF9AE}" pid="10" name="MSIP_Label_958c1004-b24f-4bde-8aad-2ae45b2e013d_SetDate">
    <vt:lpwstr>2025-02-23T18:57:00Z</vt:lpwstr>
  </property>
  <property fmtid="{D5CDD505-2E9C-101B-9397-08002B2CF9AE}" pid="11" name="MSIP_Label_958c1004-b24f-4bde-8aad-2ae45b2e013d_SiteId">
    <vt:lpwstr>4f1b3dbb-846d-4206-92b5-ac1cf048dbb2</vt:lpwstr>
  </property>
  <property fmtid="{D5CDD505-2E9C-101B-9397-08002B2CF9AE}" pid="12" name="Producer">
    <vt:lpwstr>Microsoft® Word for Microsoft 365</vt:lpwstr>
  </property>
</Properties>
</file>